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58CB" w:rsidRDefault="00FD58CB" w:rsidP="00FD58CB">
      <w:pPr>
        <w:jc w:val="center"/>
        <w:rPr>
          <w:b/>
          <w:sz w:val="28"/>
          <w:szCs w:val="28"/>
        </w:rPr>
      </w:pPr>
      <w:r w:rsidRPr="005E2367">
        <w:rPr>
          <w:b/>
          <w:sz w:val="28"/>
          <w:szCs w:val="28"/>
        </w:rPr>
        <w:t>Муниципальное</w:t>
      </w:r>
      <w:r>
        <w:rPr>
          <w:b/>
          <w:sz w:val="28"/>
          <w:szCs w:val="28"/>
        </w:rPr>
        <w:t xml:space="preserve"> казенное </w:t>
      </w:r>
      <w:r w:rsidRPr="005E2367">
        <w:rPr>
          <w:b/>
          <w:sz w:val="28"/>
          <w:szCs w:val="28"/>
        </w:rPr>
        <w:t xml:space="preserve"> учреждение «Новохоперский краеведческий музей»</w:t>
      </w:r>
    </w:p>
    <w:p w:rsidR="00FD58CB" w:rsidRDefault="00FD58CB" w:rsidP="00FD58CB">
      <w:pPr>
        <w:jc w:val="center"/>
        <w:rPr>
          <w:b/>
          <w:sz w:val="28"/>
          <w:szCs w:val="28"/>
        </w:rPr>
      </w:pPr>
    </w:p>
    <w:p w:rsidR="00FD58CB" w:rsidRDefault="00FD58CB" w:rsidP="00FD58CB">
      <w:pPr>
        <w:jc w:val="center"/>
        <w:rPr>
          <w:b/>
          <w:sz w:val="28"/>
          <w:szCs w:val="28"/>
        </w:rPr>
      </w:pPr>
    </w:p>
    <w:p w:rsidR="00FD58CB" w:rsidRPr="00367FEC" w:rsidRDefault="00FD58CB" w:rsidP="00FD58CB">
      <w:pPr>
        <w:jc w:val="center"/>
        <w:rPr>
          <w:b/>
          <w:sz w:val="28"/>
          <w:szCs w:val="28"/>
        </w:rPr>
      </w:pPr>
      <w:r>
        <w:rPr>
          <w:b/>
          <w:sz w:val="28"/>
          <w:szCs w:val="28"/>
        </w:rPr>
        <w:t>Приказ № 2</w:t>
      </w:r>
    </w:p>
    <w:p w:rsidR="00FD58CB" w:rsidRDefault="00FD58CB" w:rsidP="00FD58CB">
      <w:pPr>
        <w:jc w:val="center"/>
        <w:rPr>
          <w:b/>
          <w:sz w:val="28"/>
          <w:szCs w:val="28"/>
        </w:rPr>
      </w:pPr>
    </w:p>
    <w:p w:rsidR="00FD58CB" w:rsidRDefault="0024396C" w:rsidP="00FD58CB">
      <w:pPr>
        <w:rPr>
          <w:b/>
          <w:sz w:val="28"/>
          <w:szCs w:val="28"/>
        </w:rPr>
      </w:pPr>
      <w:r>
        <w:rPr>
          <w:b/>
          <w:sz w:val="28"/>
          <w:szCs w:val="28"/>
        </w:rPr>
        <w:t>От  9 января</w:t>
      </w:r>
      <w:r w:rsidR="00FD58CB" w:rsidRPr="00003F2A">
        <w:rPr>
          <w:b/>
          <w:sz w:val="28"/>
          <w:szCs w:val="28"/>
        </w:rPr>
        <w:t xml:space="preserve">                                                                                       202</w:t>
      </w:r>
      <w:r>
        <w:rPr>
          <w:b/>
          <w:sz w:val="28"/>
          <w:szCs w:val="28"/>
        </w:rPr>
        <w:t>4</w:t>
      </w:r>
      <w:r w:rsidR="00FD58CB" w:rsidRPr="00003F2A">
        <w:rPr>
          <w:b/>
          <w:sz w:val="28"/>
          <w:szCs w:val="28"/>
        </w:rPr>
        <w:t xml:space="preserve"> года</w:t>
      </w:r>
    </w:p>
    <w:p w:rsidR="00FD58CB" w:rsidRDefault="00FD58CB" w:rsidP="00FD58CB">
      <w:pPr>
        <w:rPr>
          <w:b/>
          <w:sz w:val="28"/>
          <w:szCs w:val="28"/>
        </w:rPr>
      </w:pPr>
    </w:p>
    <w:p w:rsidR="00FD58CB" w:rsidRPr="00F511CF" w:rsidRDefault="00FD58CB" w:rsidP="00FD58CB">
      <w:pPr>
        <w:rPr>
          <w:sz w:val="28"/>
          <w:szCs w:val="28"/>
        </w:rPr>
      </w:pPr>
      <w:r w:rsidRPr="00F511CF">
        <w:rPr>
          <w:sz w:val="28"/>
          <w:szCs w:val="28"/>
        </w:rPr>
        <w:t>Об учетной политике</w:t>
      </w:r>
    </w:p>
    <w:p w:rsidR="00FD58CB" w:rsidRDefault="00FD58CB" w:rsidP="00FD58CB">
      <w:pPr>
        <w:jc w:val="both"/>
        <w:rPr>
          <w:b/>
          <w:sz w:val="28"/>
          <w:szCs w:val="28"/>
        </w:rPr>
      </w:pPr>
    </w:p>
    <w:p w:rsidR="00FD58CB" w:rsidRDefault="00FD58CB" w:rsidP="00FE4BFD">
      <w:pPr>
        <w:widowControl/>
        <w:numPr>
          <w:ilvl w:val="0"/>
          <w:numId w:val="30"/>
        </w:numPr>
        <w:suppressAutoHyphens w:val="0"/>
        <w:jc w:val="both"/>
        <w:rPr>
          <w:sz w:val="28"/>
          <w:szCs w:val="28"/>
        </w:rPr>
      </w:pPr>
      <w:r>
        <w:rPr>
          <w:sz w:val="28"/>
          <w:szCs w:val="28"/>
        </w:rPr>
        <w:t>Утвердить Положение об учетной политике МКУ «Новохоперский краеведческий музей» на 202</w:t>
      </w:r>
      <w:r w:rsidR="0024396C">
        <w:rPr>
          <w:sz w:val="28"/>
          <w:szCs w:val="28"/>
        </w:rPr>
        <w:t>4</w:t>
      </w:r>
      <w:r>
        <w:rPr>
          <w:sz w:val="28"/>
          <w:szCs w:val="28"/>
        </w:rPr>
        <w:t xml:space="preserve"> год.</w:t>
      </w:r>
    </w:p>
    <w:p w:rsidR="00FD58CB" w:rsidRDefault="00FD58CB" w:rsidP="00FE4BFD">
      <w:pPr>
        <w:widowControl/>
        <w:numPr>
          <w:ilvl w:val="0"/>
          <w:numId w:val="30"/>
        </w:numPr>
        <w:suppressAutoHyphens w:val="0"/>
        <w:jc w:val="both"/>
        <w:rPr>
          <w:sz w:val="28"/>
          <w:szCs w:val="28"/>
        </w:rPr>
      </w:pPr>
      <w:r>
        <w:rPr>
          <w:sz w:val="28"/>
          <w:szCs w:val="28"/>
        </w:rPr>
        <w:t xml:space="preserve">Утвердить Приложение  к приказу </w:t>
      </w:r>
      <w:r w:rsidR="007A4AFC">
        <w:rPr>
          <w:sz w:val="28"/>
          <w:szCs w:val="28"/>
        </w:rPr>
        <w:t xml:space="preserve">№2 от </w:t>
      </w:r>
      <w:r w:rsidR="0024396C">
        <w:rPr>
          <w:sz w:val="28"/>
          <w:szCs w:val="28"/>
        </w:rPr>
        <w:t>09</w:t>
      </w:r>
      <w:r w:rsidRPr="00003F2A">
        <w:rPr>
          <w:sz w:val="28"/>
          <w:szCs w:val="28"/>
        </w:rPr>
        <w:t>.0</w:t>
      </w:r>
      <w:r w:rsidR="0024396C">
        <w:rPr>
          <w:sz w:val="28"/>
          <w:szCs w:val="28"/>
        </w:rPr>
        <w:t>1</w:t>
      </w:r>
      <w:r w:rsidRPr="00003F2A">
        <w:rPr>
          <w:sz w:val="28"/>
          <w:szCs w:val="28"/>
        </w:rPr>
        <w:t>.202</w:t>
      </w:r>
      <w:r w:rsidR="0024396C">
        <w:rPr>
          <w:sz w:val="28"/>
          <w:szCs w:val="28"/>
        </w:rPr>
        <w:t>4</w:t>
      </w:r>
      <w:r w:rsidRPr="00003F2A">
        <w:rPr>
          <w:sz w:val="28"/>
          <w:szCs w:val="28"/>
        </w:rPr>
        <w:t xml:space="preserve"> г.</w:t>
      </w:r>
    </w:p>
    <w:p w:rsidR="00990676" w:rsidRPr="006D0657" w:rsidRDefault="00990676" w:rsidP="00990676">
      <w:pPr>
        <w:pStyle w:val="aff6"/>
        <w:widowControl/>
        <w:suppressAutoHyphens w:val="0"/>
        <w:ind w:left="825"/>
        <w:jc w:val="both"/>
        <w:rPr>
          <w:sz w:val="28"/>
          <w:szCs w:val="28"/>
        </w:rPr>
      </w:pPr>
    </w:p>
    <w:p w:rsidR="00FD58CB" w:rsidRPr="00E16147" w:rsidRDefault="00FD58CB" w:rsidP="00FD58CB">
      <w:pPr>
        <w:ind w:left="360"/>
        <w:jc w:val="both"/>
        <w:rPr>
          <w:sz w:val="28"/>
          <w:szCs w:val="28"/>
        </w:rPr>
      </w:pPr>
    </w:p>
    <w:p w:rsidR="00FD58CB" w:rsidRDefault="00FD58CB" w:rsidP="00FD58CB">
      <w:pPr>
        <w:jc w:val="both"/>
        <w:rPr>
          <w:sz w:val="28"/>
          <w:szCs w:val="28"/>
        </w:rPr>
      </w:pPr>
      <w:r>
        <w:rPr>
          <w:sz w:val="28"/>
          <w:szCs w:val="28"/>
        </w:rPr>
        <w:t>Основание: Законодательство РФ.</w:t>
      </w:r>
    </w:p>
    <w:p w:rsidR="00FD58CB" w:rsidRDefault="00FD58CB" w:rsidP="00FD58CB">
      <w:pPr>
        <w:jc w:val="both"/>
        <w:rPr>
          <w:sz w:val="28"/>
          <w:szCs w:val="28"/>
        </w:rPr>
      </w:pPr>
    </w:p>
    <w:p w:rsidR="00FD58CB" w:rsidRDefault="00FD58CB" w:rsidP="00FD58CB">
      <w:pPr>
        <w:jc w:val="both"/>
        <w:rPr>
          <w:sz w:val="28"/>
          <w:szCs w:val="28"/>
        </w:rPr>
      </w:pPr>
    </w:p>
    <w:p w:rsidR="00FD58CB" w:rsidRPr="00754FEF" w:rsidRDefault="00FD58CB" w:rsidP="00FD58CB">
      <w:pPr>
        <w:jc w:val="both"/>
        <w:rPr>
          <w:sz w:val="28"/>
          <w:szCs w:val="28"/>
        </w:rPr>
      </w:pPr>
    </w:p>
    <w:p w:rsidR="00FD58CB" w:rsidRPr="00BC4EC7" w:rsidRDefault="00FD58CB" w:rsidP="00FD58CB">
      <w:pPr>
        <w:jc w:val="both"/>
        <w:rPr>
          <w:sz w:val="28"/>
          <w:szCs w:val="28"/>
        </w:rPr>
      </w:pPr>
      <w:r w:rsidRPr="00BC4EC7">
        <w:rPr>
          <w:sz w:val="28"/>
          <w:szCs w:val="28"/>
        </w:rPr>
        <w:t xml:space="preserve">       Директор                                     </w:t>
      </w:r>
      <w:r>
        <w:rPr>
          <w:sz w:val="28"/>
          <w:szCs w:val="28"/>
        </w:rPr>
        <w:t xml:space="preserve">              В.Ю. Устинова</w:t>
      </w:r>
    </w:p>
    <w:p w:rsidR="00FD58CB" w:rsidRDefault="00FD58CB" w:rsidP="00FD58CB">
      <w:pPr>
        <w:ind w:left="1080"/>
        <w:jc w:val="both"/>
        <w:rPr>
          <w:sz w:val="28"/>
          <w:szCs w:val="28"/>
        </w:rPr>
      </w:pPr>
    </w:p>
    <w:p w:rsidR="00FD58CB" w:rsidRDefault="00990676" w:rsidP="00FD58CB">
      <w:pPr>
        <w:ind w:left="1080"/>
        <w:jc w:val="both"/>
        <w:rPr>
          <w:sz w:val="28"/>
          <w:szCs w:val="28"/>
        </w:rPr>
      </w:pPr>
      <w:r>
        <w:rPr>
          <w:sz w:val="28"/>
          <w:szCs w:val="28"/>
        </w:rPr>
        <w:t xml:space="preserve">                                                            Т.В. </w:t>
      </w:r>
      <w:proofErr w:type="spellStart"/>
      <w:r>
        <w:rPr>
          <w:sz w:val="28"/>
          <w:szCs w:val="28"/>
        </w:rPr>
        <w:t>Бубнова</w:t>
      </w:r>
      <w:proofErr w:type="spellEnd"/>
    </w:p>
    <w:p w:rsidR="00990676" w:rsidRDefault="00990676" w:rsidP="00FD58CB">
      <w:pPr>
        <w:ind w:left="1080"/>
        <w:jc w:val="both"/>
        <w:rPr>
          <w:sz w:val="28"/>
          <w:szCs w:val="28"/>
        </w:rPr>
      </w:pPr>
    </w:p>
    <w:p w:rsidR="00990676" w:rsidRDefault="00990676" w:rsidP="00FD58CB">
      <w:pPr>
        <w:ind w:left="1080"/>
        <w:jc w:val="both"/>
        <w:rPr>
          <w:sz w:val="28"/>
          <w:szCs w:val="28"/>
        </w:rPr>
      </w:pPr>
      <w:r>
        <w:rPr>
          <w:sz w:val="28"/>
          <w:szCs w:val="28"/>
        </w:rPr>
        <w:t xml:space="preserve">                                                             И.А. Гопоненко</w:t>
      </w:r>
    </w:p>
    <w:p w:rsidR="00990676" w:rsidRDefault="00990676" w:rsidP="00FD58CB">
      <w:pPr>
        <w:ind w:left="1080"/>
        <w:jc w:val="both"/>
        <w:rPr>
          <w:sz w:val="28"/>
          <w:szCs w:val="28"/>
        </w:rPr>
      </w:pPr>
    </w:p>
    <w:p w:rsidR="00990676" w:rsidRDefault="00990676" w:rsidP="00FD58CB">
      <w:pPr>
        <w:ind w:left="1080"/>
        <w:jc w:val="both"/>
        <w:rPr>
          <w:sz w:val="28"/>
          <w:szCs w:val="28"/>
        </w:rPr>
      </w:pPr>
      <w:r>
        <w:rPr>
          <w:sz w:val="28"/>
          <w:szCs w:val="28"/>
        </w:rPr>
        <w:t xml:space="preserve">                                                             А.А. Давыденко</w:t>
      </w:r>
    </w:p>
    <w:p w:rsidR="00FD58CB" w:rsidRPr="00BC4EC7" w:rsidRDefault="00FD58CB" w:rsidP="00FD58CB">
      <w:pPr>
        <w:ind w:left="1080"/>
        <w:jc w:val="both"/>
        <w:rPr>
          <w:sz w:val="28"/>
          <w:szCs w:val="28"/>
        </w:rPr>
      </w:pPr>
    </w:p>
    <w:p w:rsidR="00FD58CB" w:rsidRPr="00BC4EC7" w:rsidRDefault="00FD58CB" w:rsidP="00FD58CB">
      <w:pPr>
        <w:ind w:left="1080"/>
        <w:jc w:val="both"/>
        <w:rPr>
          <w:sz w:val="28"/>
          <w:szCs w:val="28"/>
        </w:rPr>
      </w:pPr>
    </w:p>
    <w:p w:rsidR="00FD58CB" w:rsidRPr="00BC4EC7" w:rsidRDefault="00FD58CB" w:rsidP="00FD58CB">
      <w:pPr>
        <w:ind w:left="1080"/>
        <w:jc w:val="both"/>
        <w:rPr>
          <w:sz w:val="28"/>
          <w:szCs w:val="28"/>
        </w:rPr>
      </w:pPr>
    </w:p>
    <w:p w:rsidR="00FD58CB" w:rsidRDefault="00FD58CB" w:rsidP="00FD58CB">
      <w:pPr>
        <w:ind w:left="1080"/>
        <w:jc w:val="both"/>
        <w:rPr>
          <w:b/>
        </w:rPr>
      </w:pPr>
    </w:p>
    <w:p w:rsidR="00FD58CB" w:rsidRPr="00BC4EC7" w:rsidRDefault="00FD58CB" w:rsidP="00FD58CB">
      <w:pPr>
        <w:jc w:val="both"/>
        <w:rPr>
          <w:sz w:val="28"/>
          <w:szCs w:val="28"/>
        </w:rPr>
      </w:pPr>
    </w:p>
    <w:p w:rsidR="00FD58CB" w:rsidRDefault="00FD58CB" w:rsidP="00FD58CB">
      <w:pPr>
        <w:ind w:left="1080"/>
        <w:jc w:val="both"/>
        <w:rPr>
          <w:b/>
        </w:rPr>
      </w:pPr>
    </w:p>
    <w:p w:rsidR="00FD58CB" w:rsidRDefault="00FD58CB" w:rsidP="00FD58CB">
      <w:pPr>
        <w:ind w:left="1080"/>
        <w:jc w:val="both"/>
        <w:rPr>
          <w:b/>
        </w:rPr>
      </w:pPr>
    </w:p>
    <w:p w:rsidR="00FD58CB" w:rsidRDefault="00FD58CB" w:rsidP="00FD58CB">
      <w:pPr>
        <w:ind w:left="1080"/>
        <w:jc w:val="both"/>
        <w:rPr>
          <w:b/>
        </w:rPr>
      </w:pPr>
    </w:p>
    <w:p w:rsidR="00FD58CB" w:rsidRDefault="00FD58CB" w:rsidP="00FD58CB">
      <w:pPr>
        <w:ind w:left="1080"/>
        <w:jc w:val="both"/>
        <w:rPr>
          <w:b/>
        </w:rPr>
      </w:pPr>
    </w:p>
    <w:p w:rsidR="00FD58CB" w:rsidRDefault="00FD58CB" w:rsidP="00FD58CB">
      <w:pPr>
        <w:ind w:left="1080"/>
        <w:jc w:val="both"/>
        <w:rPr>
          <w:b/>
        </w:rPr>
      </w:pPr>
    </w:p>
    <w:p w:rsidR="00FD58CB" w:rsidRDefault="00FD58CB" w:rsidP="00FD58CB">
      <w:pPr>
        <w:ind w:left="1080"/>
        <w:jc w:val="both"/>
        <w:rPr>
          <w:b/>
        </w:rPr>
      </w:pPr>
    </w:p>
    <w:p w:rsidR="00FD58CB" w:rsidRDefault="00FD58CB" w:rsidP="00FD58CB">
      <w:pPr>
        <w:ind w:left="1080"/>
        <w:jc w:val="both"/>
        <w:rPr>
          <w:b/>
        </w:rPr>
      </w:pPr>
    </w:p>
    <w:p w:rsidR="00FD58CB" w:rsidRDefault="00FD58CB" w:rsidP="00347563">
      <w:pPr>
        <w:jc w:val="both"/>
        <w:rPr>
          <w:b/>
        </w:rPr>
      </w:pPr>
    </w:p>
    <w:p w:rsidR="00815D3F" w:rsidRDefault="00815D3F" w:rsidP="00347563">
      <w:pPr>
        <w:jc w:val="both"/>
        <w:rPr>
          <w:b/>
        </w:rPr>
      </w:pPr>
    </w:p>
    <w:p w:rsidR="00815D3F" w:rsidRDefault="00815D3F" w:rsidP="00347563">
      <w:pPr>
        <w:jc w:val="both"/>
        <w:rPr>
          <w:b/>
        </w:rPr>
      </w:pPr>
    </w:p>
    <w:p w:rsidR="00FD58CB" w:rsidRDefault="00FD58CB" w:rsidP="00FD58CB">
      <w:pPr>
        <w:ind w:left="1080"/>
        <w:jc w:val="both"/>
        <w:rPr>
          <w:b/>
        </w:rPr>
      </w:pPr>
    </w:p>
    <w:p w:rsidR="00FD58CB" w:rsidRDefault="00FD58CB" w:rsidP="00FD58CB">
      <w:pPr>
        <w:ind w:left="1080"/>
        <w:jc w:val="both"/>
        <w:rPr>
          <w:b/>
        </w:rPr>
      </w:pPr>
    </w:p>
    <w:p w:rsidR="00FD58CB" w:rsidRDefault="00FD58CB" w:rsidP="00FD58CB">
      <w:pPr>
        <w:jc w:val="both"/>
        <w:rPr>
          <w:b/>
        </w:rPr>
      </w:pPr>
    </w:p>
    <w:p w:rsidR="00FD58CB" w:rsidRDefault="00FD58CB" w:rsidP="00FD58CB">
      <w:pPr>
        <w:ind w:left="1080"/>
        <w:jc w:val="both"/>
        <w:rPr>
          <w:b/>
        </w:rPr>
      </w:pPr>
    </w:p>
    <w:tbl>
      <w:tblPr>
        <w:tblpPr w:leftFromText="180" w:rightFromText="180" w:vertAnchor="text" w:tblpY="-46"/>
        <w:tblW w:w="0" w:type="auto"/>
        <w:tblLook w:val="01E0" w:firstRow="1" w:lastRow="1" w:firstColumn="1" w:lastColumn="1" w:noHBand="0" w:noVBand="0"/>
      </w:tblPr>
      <w:tblGrid>
        <w:gridCol w:w="5323"/>
      </w:tblGrid>
      <w:tr w:rsidR="00FD58CB" w:rsidRPr="008A1418" w:rsidTr="00FD58CB">
        <w:tc>
          <w:tcPr>
            <w:tcW w:w="5323" w:type="dxa"/>
          </w:tcPr>
          <w:p w:rsidR="00FD58CB" w:rsidRPr="008A1418" w:rsidRDefault="00FD58CB" w:rsidP="00FD58CB">
            <w:pPr>
              <w:jc w:val="both"/>
              <w:rPr>
                <w:sz w:val="28"/>
                <w:szCs w:val="28"/>
              </w:rPr>
            </w:pPr>
          </w:p>
        </w:tc>
      </w:tr>
    </w:tbl>
    <w:p w:rsidR="00FD58CB" w:rsidRPr="00860651" w:rsidRDefault="00FD58CB" w:rsidP="00FD58CB">
      <w:pPr>
        <w:framePr w:hSpace="180" w:wrap="around" w:vAnchor="text" w:hAnchor="text" w:y="-46"/>
        <w:jc w:val="right"/>
      </w:pPr>
      <w:r>
        <w:lastRenderedPageBreak/>
        <w:t xml:space="preserve">                                                                                                         Приложение </w:t>
      </w:r>
      <w:r w:rsidRPr="00CC3741">
        <w:t xml:space="preserve"> к приказу № </w:t>
      </w:r>
      <w:r w:rsidR="00C820C7">
        <w:t>2 от 9</w:t>
      </w:r>
      <w:r w:rsidR="007A4AFC">
        <w:t xml:space="preserve"> </w:t>
      </w:r>
      <w:r w:rsidR="00C820C7">
        <w:t>января</w:t>
      </w:r>
      <w:r w:rsidRPr="00003F2A">
        <w:t xml:space="preserve"> 202</w:t>
      </w:r>
      <w:r w:rsidR="00C820C7">
        <w:t>4</w:t>
      </w:r>
      <w:bookmarkStart w:id="0" w:name="_GoBack"/>
      <w:bookmarkEnd w:id="0"/>
      <w:r w:rsidRPr="00003F2A">
        <w:t xml:space="preserve"> г.</w:t>
      </w:r>
    </w:p>
    <w:p w:rsidR="00FD58CB" w:rsidRDefault="00FD58CB" w:rsidP="00FD58CB">
      <w:pPr>
        <w:ind w:left="1080"/>
        <w:jc w:val="right"/>
      </w:pPr>
    </w:p>
    <w:p w:rsidR="00FD58CB" w:rsidRDefault="00FD58CB" w:rsidP="00FD58CB">
      <w:pPr>
        <w:ind w:left="1080"/>
        <w:jc w:val="right"/>
        <w:rPr>
          <w:b/>
        </w:rPr>
      </w:pPr>
      <w:r w:rsidRPr="00CC3741">
        <w:t>«О</w:t>
      </w:r>
      <w:r>
        <w:t>б</w:t>
      </w:r>
      <w:r w:rsidR="007A4AFC">
        <w:t xml:space="preserve"> </w:t>
      </w:r>
      <w:r>
        <w:t>учетной политике МКУ «Новохоперский краеведческий музей»</w:t>
      </w:r>
    </w:p>
    <w:tbl>
      <w:tblPr>
        <w:tblpPr w:leftFromText="180" w:rightFromText="180" w:vertAnchor="text" w:tblpY="-46"/>
        <w:tblW w:w="0" w:type="auto"/>
        <w:tblLook w:val="01E0" w:firstRow="1" w:lastRow="1" w:firstColumn="1" w:lastColumn="1" w:noHBand="0" w:noVBand="0"/>
      </w:tblPr>
      <w:tblGrid>
        <w:gridCol w:w="4248"/>
      </w:tblGrid>
      <w:tr w:rsidR="00FD58CB" w:rsidRPr="008A1418" w:rsidTr="00FD58CB">
        <w:tc>
          <w:tcPr>
            <w:tcW w:w="4248" w:type="dxa"/>
          </w:tcPr>
          <w:p w:rsidR="00FD58CB" w:rsidRPr="008A1418" w:rsidRDefault="00FD58CB" w:rsidP="00FD58CB">
            <w:pPr>
              <w:jc w:val="both"/>
              <w:rPr>
                <w:sz w:val="28"/>
                <w:szCs w:val="28"/>
              </w:rPr>
            </w:pPr>
          </w:p>
        </w:tc>
      </w:tr>
    </w:tbl>
    <w:p w:rsidR="00FD58CB" w:rsidRDefault="00FD58CB" w:rsidP="00FD58CB">
      <w:pPr>
        <w:rPr>
          <w:b/>
        </w:rPr>
      </w:pPr>
    </w:p>
    <w:p w:rsidR="00FD58CB" w:rsidRDefault="00FD58CB" w:rsidP="00FD58CB">
      <w:pPr>
        <w:rPr>
          <w:b/>
        </w:rPr>
      </w:pPr>
    </w:p>
    <w:p w:rsidR="00FD58CB" w:rsidRDefault="00FD58CB" w:rsidP="00FD58CB">
      <w:pPr>
        <w:jc w:val="right"/>
        <w:rPr>
          <w:b/>
        </w:rPr>
      </w:pPr>
      <w:r>
        <w:rPr>
          <w:b/>
        </w:rPr>
        <w:t xml:space="preserve">                                                                                                                                                               Утверждаю</w:t>
      </w:r>
    </w:p>
    <w:p w:rsidR="00FD58CB" w:rsidRDefault="00FD58CB" w:rsidP="00FD58CB">
      <w:pPr>
        <w:ind w:left="1080"/>
        <w:jc w:val="right"/>
        <w:rPr>
          <w:b/>
        </w:rPr>
      </w:pPr>
      <w:r>
        <w:rPr>
          <w:b/>
        </w:rPr>
        <w:t xml:space="preserve">Директор МКУ «Новохоперский </w:t>
      </w:r>
    </w:p>
    <w:p w:rsidR="00FD58CB" w:rsidRDefault="00FD58CB" w:rsidP="00FD58CB">
      <w:pPr>
        <w:ind w:left="1080"/>
        <w:jc w:val="right"/>
        <w:rPr>
          <w:b/>
        </w:rPr>
      </w:pPr>
      <w:r>
        <w:rPr>
          <w:b/>
        </w:rPr>
        <w:t>краеведческий музей»</w:t>
      </w:r>
    </w:p>
    <w:p w:rsidR="00FD58CB" w:rsidRDefault="00FD58CB" w:rsidP="00FD58CB">
      <w:pPr>
        <w:ind w:left="1080"/>
        <w:jc w:val="right"/>
        <w:rPr>
          <w:b/>
        </w:rPr>
      </w:pPr>
    </w:p>
    <w:p w:rsidR="00FD58CB" w:rsidRDefault="00FD58CB" w:rsidP="00FD58CB">
      <w:pPr>
        <w:ind w:left="1080"/>
        <w:jc w:val="right"/>
        <w:rPr>
          <w:b/>
        </w:rPr>
      </w:pPr>
      <w:r>
        <w:rPr>
          <w:b/>
        </w:rPr>
        <w:t>В.Ю. Устинова__________________</w:t>
      </w:r>
    </w:p>
    <w:p w:rsidR="00FD58CB" w:rsidRDefault="00FD58CB" w:rsidP="00FD58CB">
      <w:pPr>
        <w:ind w:left="1080"/>
        <w:jc w:val="right"/>
        <w:rPr>
          <w:b/>
        </w:rPr>
      </w:pPr>
    </w:p>
    <w:p w:rsidR="00FD58CB" w:rsidRDefault="00FD58CB" w:rsidP="00FD58CB">
      <w:pPr>
        <w:ind w:left="1080"/>
        <w:jc w:val="both"/>
        <w:rPr>
          <w:b/>
        </w:rPr>
      </w:pPr>
    </w:p>
    <w:p w:rsidR="00FD58CB" w:rsidRPr="00FD58CB" w:rsidRDefault="00FD58CB" w:rsidP="00FD58CB">
      <w:pPr>
        <w:ind w:left="1080"/>
        <w:jc w:val="center"/>
        <w:rPr>
          <w:b/>
          <w:sz w:val="36"/>
          <w:szCs w:val="36"/>
        </w:rPr>
      </w:pPr>
    </w:p>
    <w:p w:rsidR="00FD58CB" w:rsidRPr="00FD58CB" w:rsidRDefault="00FD58CB" w:rsidP="00FD58CB">
      <w:pPr>
        <w:jc w:val="center"/>
        <w:rPr>
          <w:b/>
          <w:sz w:val="36"/>
          <w:szCs w:val="36"/>
        </w:rPr>
      </w:pPr>
      <w:r w:rsidRPr="00FD58CB">
        <w:rPr>
          <w:b/>
          <w:sz w:val="36"/>
          <w:szCs w:val="36"/>
        </w:rPr>
        <w:t>Положение</w:t>
      </w:r>
    </w:p>
    <w:p w:rsidR="00FD58CB" w:rsidRDefault="00FD58CB" w:rsidP="00FD58CB">
      <w:pPr>
        <w:jc w:val="center"/>
        <w:rPr>
          <w:b/>
          <w:sz w:val="36"/>
          <w:szCs w:val="36"/>
        </w:rPr>
      </w:pPr>
      <w:r w:rsidRPr="00FD58CB">
        <w:rPr>
          <w:b/>
          <w:sz w:val="36"/>
          <w:szCs w:val="36"/>
        </w:rPr>
        <w:t>об учетной политик</w:t>
      </w:r>
      <w:r w:rsidR="007A4AFC">
        <w:rPr>
          <w:b/>
          <w:sz w:val="36"/>
          <w:szCs w:val="36"/>
        </w:rPr>
        <w:t>е</w:t>
      </w:r>
    </w:p>
    <w:p w:rsidR="00FD58CB" w:rsidRPr="00FD58CB" w:rsidRDefault="00FD58CB" w:rsidP="00FD58CB">
      <w:pPr>
        <w:jc w:val="center"/>
        <w:rPr>
          <w:b/>
          <w:sz w:val="36"/>
          <w:szCs w:val="36"/>
        </w:rPr>
      </w:pPr>
    </w:p>
    <w:p w:rsidR="00FD58CB" w:rsidRPr="00FD58CB" w:rsidRDefault="00FD58CB" w:rsidP="00FD58CB">
      <w:pPr>
        <w:jc w:val="center"/>
        <w:rPr>
          <w:sz w:val="36"/>
          <w:szCs w:val="36"/>
        </w:rPr>
      </w:pPr>
      <w:r w:rsidRPr="00FD58CB">
        <w:rPr>
          <w:b/>
          <w:sz w:val="36"/>
          <w:szCs w:val="36"/>
        </w:rPr>
        <w:t>МКУ «Новохоперский краеведческий музей»</w:t>
      </w:r>
    </w:p>
    <w:p w:rsidR="00FD58CB" w:rsidRPr="003D6BBD" w:rsidRDefault="00FD58CB" w:rsidP="00FD58CB">
      <w:pPr>
        <w:jc w:val="center"/>
        <w:rPr>
          <w:sz w:val="26"/>
          <w:szCs w:val="26"/>
        </w:rPr>
      </w:pPr>
    </w:p>
    <w:p w:rsidR="00FD58CB" w:rsidRDefault="00FD58CB" w:rsidP="00FB1C84">
      <w:pPr>
        <w:tabs>
          <w:tab w:val="left" w:pos="0"/>
          <w:tab w:val="left" w:pos="142"/>
        </w:tabs>
        <w:spacing w:line="276" w:lineRule="auto"/>
        <w:rPr>
          <w:color w:val="auto"/>
        </w:rPr>
      </w:pPr>
    </w:p>
    <w:p w:rsidR="00FD58CB" w:rsidRDefault="00FD58CB" w:rsidP="00FB1C84">
      <w:pPr>
        <w:tabs>
          <w:tab w:val="left" w:pos="0"/>
          <w:tab w:val="left" w:pos="142"/>
        </w:tabs>
        <w:spacing w:line="276" w:lineRule="auto"/>
        <w:rPr>
          <w:color w:val="auto"/>
        </w:rPr>
      </w:pPr>
    </w:p>
    <w:p w:rsidR="00FD58CB" w:rsidRDefault="00FD58CB" w:rsidP="00FB1C84">
      <w:pPr>
        <w:tabs>
          <w:tab w:val="left" w:pos="0"/>
          <w:tab w:val="left" w:pos="142"/>
        </w:tabs>
        <w:spacing w:line="276" w:lineRule="auto"/>
        <w:rPr>
          <w:color w:val="auto"/>
        </w:rPr>
      </w:pPr>
    </w:p>
    <w:p w:rsidR="00FD58CB" w:rsidRDefault="00FD58CB" w:rsidP="00FB1C84">
      <w:pPr>
        <w:tabs>
          <w:tab w:val="left" w:pos="0"/>
          <w:tab w:val="left" w:pos="142"/>
        </w:tabs>
        <w:spacing w:line="276" w:lineRule="auto"/>
        <w:rPr>
          <w:color w:val="auto"/>
        </w:rPr>
      </w:pPr>
    </w:p>
    <w:p w:rsidR="00FD58CB" w:rsidRDefault="00FD58CB" w:rsidP="00FB1C84">
      <w:pPr>
        <w:tabs>
          <w:tab w:val="left" w:pos="0"/>
          <w:tab w:val="left" w:pos="142"/>
        </w:tabs>
        <w:spacing w:line="276" w:lineRule="auto"/>
        <w:rPr>
          <w:color w:val="auto"/>
        </w:rPr>
      </w:pPr>
    </w:p>
    <w:p w:rsidR="00FD58CB" w:rsidRDefault="00FD58CB" w:rsidP="00FB1C84">
      <w:pPr>
        <w:tabs>
          <w:tab w:val="left" w:pos="0"/>
          <w:tab w:val="left" w:pos="142"/>
        </w:tabs>
        <w:spacing w:line="276" w:lineRule="auto"/>
        <w:rPr>
          <w:color w:val="auto"/>
        </w:rPr>
      </w:pPr>
    </w:p>
    <w:p w:rsidR="00FD58CB" w:rsidRDefault="00FD58CB" w:rsidP="00FB1C84">
      <w:pPr>
        <w:tabs>
          <w:tab w:val="left" w:pos="0"/>
          <w:tab w:val="left" w:pos="142"/>
        </w:tabs>
        <w:spacing w:line="276" w:lineRule="auto"/>
        <w:rPr>
          <w:color w:val="auto"/>
        </w:rPr>
      </w:pPr>
    </w:p>
    <w:p w:rsidR="00FD58CB" w:rsidRDefault="00FD58CB" w:rsidP="00FB1C84">
      <w:pPr>
        <w:tabs>
          <w:tab w:val="left" w:pos="0"/>
          <w:tab w:val="left" w:pos="142"/>
        </w:tabs>
        <w:spacing w:line="276" w:lineRule="auto"/>
        <w:rPr>
          <w:color w:val="auto"/>
        </w:rPr>
      </w:pPr>
    </w:p>
    <w:p w:rsidR="00FD58CB" w:rsidRDefault="00FD58CB" w:rsidP="00FB1C84">
      <w:pPr>
        <w:tabs>
          <w:tab w:val="left" w:pos="0"/>
          <w:tab w:val="left" w:pos="142"/>
        </w:tabs>
        <w:spacing w:line="276" w:lineRule="auto"/>
        <w:rPr>
          <w:color w:val="auto"/>
        </w:rPr>
      </w:pPr>
    </w:p>
    <w:p w:rsidR="00FD58CB" w:rsidRDefault="00FD58CB" w:rsidP="00FB1C84">
      <w:pPr>
        <w:tabs>
          <w:tab w:val="left" w:pos="0"/>
          <w:tab w:val="left" w:pos="142"/>
        </w:tabs>
        <w:spacing w:line="276" w:lineRule="auto"/>
        <w:rPr>
          <w:color w:val="auto"/>
        </w:rPr>
      </w:pPr>
    </w:p>
    <w:p w:rsidR="00347563" w:rsidRDefault="00347563" w:rsidP="00FB1C84">
      <w:pPr>
        <w:tabs>
          <w:tab w:val="left" w:pos="0"/>
          <w:tab w:val="left" w:pos="142"/>
        </w:tabs>
        <w:spacing w:line="276" w:lineRule="auto"/>
        <w:rPr>
          <w:color w:val="auto"/>
        </w:rPr>
      </w:pPr>
    </w:p>
    <w:p w:rsidR="00347563" w:rsidRDefault="00347563" w:rsidP="00FB1C84">
      <w:pPr>
        <w:tabs>
          <w:tab w:val="left" w:pos="0"/>
          <w:tab w:val="left" w:pos="142"/>
        </w:tabs>
        <w:spacing w:line="276" w:lineRule="auto"/>
        <w:rPr>
          <w:color w:val="auto"/>
        </w:rPr>
      </w:pPr>
    </w:p>
    <w:p w:rsidR="00347563" w:rsidRDefault="00347563" w:rsidP="00FB1C84">
      <w:pPr>
        <w:tabs>
          <w:tab w:val="left" w:pos="0"/>
          <w:tab w:val="left" w:pos="142"/>
        </w:tabs>
        <w:spacing w:line="276" w:lineRule="auto"/>
        <w:rPr>
          <w:color w:val="auto"/>
        </w:rPr>
      </w:pPr>
    </w:p>
    <w:p w:rsidR="00347563" w:rsidRDefault="00347563" w:rsidP="00FB1C84">
      <w:pPr>
        <w:tabs>
          <w:tab w:val="left" w:pos="0"/>
          <w:tab w:val="left" w:pos="142"/>
        </w:tabs>
        <w:spacing w:line="276" w:lineRule="auto"/>
        <w:rPr>
          <w:color w:val="auto"/>
        </w:rPr>
      </w:pPr>
    </w:p>
    <w:p w:rsidR="00347563" w:rsidRDefault="00347563" w:rsidP="00FB1C84">
      <w:pPr>
        <w:tabs>
          <w:tab w:val="left" w:pos="0"/>
          <w:tab w:val="left" w:pos="142"/>
        </w:tabs>
        <w:spacing w:line="276" w:lineRule="auto"/>
        <w:rPr>
          <w:color w:val="auto"/>
        </w:rPr>
      </w:pPr>
    </w:p>
    <w:p w:rsidR="003100F8" w:rsidRDefault="003100F8" w:rsidP="00FB1C84">
      <w:pPr>
        <w:tabs>
          <w:tab w:val="left" w:pos="0"/>
          <w:tab w:val="left" w:pos="142"/>
        </w:tabs>
        <w:spacing w:line="276" w:lineRule="auto"/>
        <w:rPr>
          <w:color w:val="auto"/>
        </w:rPr>
      </w:pPr>
    </w:p>
    <w:p w:rsidR="003100F8" w:rsidRDefault="003100F8" w:rsidP="00FB1C84">
      <w:pPr>
        <w:tabs>
          <w:tab w:val="left" w:pos="0"/>
          <w:tab w:val="left" w:pos="142"/>
        </w:tabs>
        <w:spacing w:line="276" w:lineRule="auto"/>
        <w:rPr>
          <w:color w:val="auto"/>
        </w:rPr>
      </w:pPr>
    </w:p>
    <w:p w:rsidR="003100F8" w:rsidRDefault="003100F8" w:rsidP="00FB1C84">
      <w:pPr>
        <w:tabs>
          <w:tab w:val="left" w:pos="0"/>
          <w:tab w:val="left" w:pos="142"/>
        </w:tabs>
        <w:spacing w:line="276" w:lineRule="auto"/>
        <w:rPr>
          <w:color w:val="auto"/>
        </w:rPr>
      </w:pPr>
    </w:p>
    <w:p w:rsidR="003100F8" w:rsidRDefault="003100F8" w:rsidP="00FB1C84">
      <w:pPr>
        <w:tabs>
          <w:tab w:val="left" w:pos="0"/>
          <w:tab w:val="left" w:pos="142"/>
        </w:tabs>
        <w:spacing w:line="276" w:lineRule="auto"/>
        <w:rPr>
          <w:color w:val="auto"/>
        </w:rPr>
      </w:pPr>
    </w:p>
    <w:p w:rsidR="003100F8" w:rsidRDefault="003100F8" w:rsidP="00FB1C84">
      <w:pPr>
        <w:tabs>
          <w:tab w:val="left" w:pos="0"/>
          <w:tab w:val="left" w:pos="142"/>
        </w:tabs>
        <w:spacing w:line="276" w:lineRule="auto"/>
        <w:rPr>
          <w:color w:val="auto"/>
        </w:rPr>
      </w:pPr>
    </w:p>
    <w:p w:rsidR="003100F8" w:rsidRDefault="003100F8" w:rsidP="00FB1C84">
      <w:pPr>
        <w:tabs>
          <w:tab w:val="left" w:pos="0"/>
          <w:tab w:val="left" w:pos="142"/>
        </w:tabs>
        <w:spacing w:line="276" w:lineRule="auto"/>
        <w:rPr>
          <w:color w:val="auto"/>
        </w:rPr>
      </w:pPr>
    </w:p>
    <w:p w:rsidR="003100F8" w:rsidRDefault="003100F8" w:rsidP="00FB1C84">
      <w:pPr>
        <w:tabs>
          <w:tab w:val="left" w:pos="0"/>
          <w:tab w:val="left" w:pos="142"/>
        </w:tabs>
        <w:spacing w:line="276" w:lineRule="auto"/>
        <w:rPr>
          <w:color w:val="auto"/>
        </w:rPr>
      </w:pPr>
    </w:p>
    <w:p w:rsidR="003100F8" w:rsidRDefault="003100F8" w:rsidP="00FB1C84">
      <w:pPr>
        <w:tabs>
          <w:tab w:val="left" w:pos="0"/>
          <w:tab w:val="left" w:pos="142"/>
        </w:tabs>
        <w:spacing w:line="276" w:lineRule="auto"/>
        <w:rPr>
          <w:color w:val="auto"/>
        </w:rPr>
      </w:pPr>
    </w:p>
    <w:p w:rsidR="00FD58CB" w:rsidRDefault="00FD58CB" w:rsidP="00FB1C84">
      <w:pPr>
        <w:tabs>
          <w:tab w:val="left" w:pos="0"/>
          <w:tab w:val="left" w:pos="142"/>
        </w:tabs>
        <w:spacing w:line="276" w:lineRule="auto"/>
        <w:rPr>
          <w:color w:val="auto"/>
        </w:rPr>
      </w:pPr>
    </w:p>
    <w:p w:rsidR="00FB1C84" w:rsidRPr="00FD58CB" w:rsidRDefault="00FB1C84" w:rsidP="00FD58CB">
      <w:pPr>
        <w:tabs>
          <w:tab w:val="left" w:pos="0"/>
          <w:tab w:val="left" w:pos="142"/>
        </w:tabs>
        <w:spacing w:line="276" w:lineRule="auto"/>
      </w:pPr>
    </w:p>
    <w:p w:rsidR="00DE170B" w:rsidRPr="00FD58CB" w:rsidRDefault="00DE170B" w:rsidP="00743153">
      <w:pPr>
        <w:tabs>
          <w:tab w:val="left" w:pos="0"/>
          <w:tab w:val="left" w:pos="142"/>
        </w:tabs>
        <w:spacing w:line="276" w:lineRule="auto"/>
        <w:rPr>
          <w:b/>
          <w:color w:val="auto"/>
        </w:rPr>
      </w:pPr>
      <w:r w:rsidRPr="00FD58CB">
        <w:rPr>
          <w:b/>
          <w:color w:val="auto"/>
        </w:rPr>
        <w:t>Содержание</w:t>
      </w:r>
    </w:p>
    <w:p w:rsidR="00DE170B" w:rsidRPr="00FD58CB" w:rsidRDefault="00DE170B" w:rsidP="00743153">
      <w:pPr>
        <w:tabs>
          <w:tab w:val="left" w:pos="0"/>
          <w:tab w:val="left" w:pos="142"/>
        </w:tabs>
        <w:spacing w:line="276" w:lineRule="auto"/>
        <w:rPr>
          <w:b/>
          <w:color w:val="auto"/>
        </w:rPr>
      </w:pPr>
      <w:r w:rsidRPr="00FD58CB">
        <w:rPr>
          <w:b/>
          <w:color w:val="auto"/>
        </w:rPr>
        <w:t>Раздел 1. Общие вопросы…………………………………………………………...…………..……….…</w:t>
      </w:r>
      <w:r w:rsidR="0011533F" w:rsidRPr="00FD58CB">
        <w:rPr>
          <w:b/>
          <w:color w:val="auto"/>
        </w:rPr>
        <w:t>2</w:t>
      </w:r>
    </w:p>
    <w:p w:rsidR="00DE170B" w:rsidRPr="00FD58CB" w:rsidRDefault="00DE170B" w:rsidP="00743153">
      <w:pPr>
        <w:tabs>
          <w:tab w:val="left" w:pos="0"/>
          <w:tab w:val="left" w:pos="142"/>
        </w:tabs>
        <w:spacing w:line="276" w:lineRule="auto"/>
        <w:rPr>
          <w:b/>
          <w:color w:val="auto"/>
        </w:rPr>
      </w:pPr>
      <w:r w:rsidRPr="00FD58CB">
        <w:rPr>
          <w:b/>
          <w:color w:val="auto"/>
        </w:rPr>
        <w:t>Раздел 2. Нормативные документы, разъяснения……………………………..……...…………….......</w:t>
      </w:r>
      <w:r w:rsidR="0011533F" w:rsidRPr="00FD58CB">
        <w:rPr>
          <w:b/>
          <w:color w:val="auto"/>
        </w:rPr>
        <w:t>3</w:t>
      </w:r>
    </w:p>
    <w:p w:rsidR="00DE170B" w:rsidRPr="00FD58CB" w:rsidRDefault="00DE170B" w:rsidP="00743153">
      <w:pPr>
        <w:tabs>
          <w:tab w:val="left" w:pos="0"/>
          <w:tab w:val="left" w:pos="142"/>
        </w:tabs>
        <w:spacing w:line="276" w:lineRule="auto"/>
        <w:rPr>
          <w:color w:val="auto"/>
        </w:rPr>
      </w:pPr>
      <w:r w:rsidRPr="00FD58CB">
        <w:rPr>
          <w:b/>
          <w:color w:val="auto"/>
        </w:rPr>
        <w:t>Раздел 3. Организационный раздел………………………………………………...…....…….................</w:t>
      </w:r>
      <w:r w:rsidR="0011533F" w:rsidRPr="00FD58CB">
        <w:rPr>
          <w:b/>
          <w:color w:val="auto"/>
        </w:rPr>
        <w:t>5</w:t>
      </w:r>
    </w:p>
    <w:p w:rsidR="00DE170B" w:rsidRPr="00FD58CB" w:rsidRDefault="00DE170B" w:rsidP="00743153">
      <w:pPr>
        <w:tabs>
          <w:tab w:val="left" w:pos="0"/>
          <w:tab w:val="left" w:pos="142"/>
        </w:tabs>
        <w:spacing w:line="276" w:lineRule="auto"/>
        <w:rPr>
          <w:color w:val="auto"/>
        </w:rPr>
      </w:pPr>
      <w:r w:rsidRPr="00FD58CB">
        <w:rPr>
          <w:color w:val="auto"/>
        </w:rPr>
        <w:t>3.1 Технология обработки хранения учетной информации, бюджетной (финансовой) отчетности………………………………………………..…………</w:t>
      </w:r>
      <w:r w:rsidR="00FB777D">
        <w:rPr>
          <w:color w:val="auto"/>
        </w:rPr>
        <w:t>………………..…………......</w:t>
      </w:r>
      <w:r w:rsidRPr="00FD58CB">
        <w:rPr>
          <w:color w:val="auto"/>
        </w:rPr>
        <w:t>.</w:t>
      </w:r>
      <w:r w:rsidR="0011533F" w:rsidRPr="00FD58CB">
        <w:rPr>
          <w:color w:val="auto"/>
        </w:rPr>
        <w:t>5</w:t>
      </w:r>
    </w:p>
    <w:p w:rsidR="00DE170B" w:rsidRPr="00FD58CB" w:rsidRDefault="00DE170B" w:rsidP="00743153">
      <w:pPr>
        <w:tabs>
          <w:tab w:val="left" w:pos="0"/>
          <w:tab w:val="left" w:pos="142"/>
        </w:tabs>
        <w:spacing w:line="276" w:lineRule="auto"/>
        <w:rPr>
          <w:color w:val="auto"/>
        </w:rPr>
      </w:pPr>
      <w:r w:rsidRPr="00FD58CB">
        <w:rPr>
          <w:color w:val="auto"/>
        </w:rPr>
        <w:t>3.2 Правила документооборота и ответственные лица………………………………...….......................</w:t>
      </w:r>
      <w:r w:rsidR="0011533F" w:rsidRPr="00FD58CB">
        <w:rPr>
          <w:color w:val="auto"/>
        </w:rPr>
        <w:t>9</w:t>
      </w:r>
    </w:p>
    <w:p w:rsidR="00DE170B" w:rsidRPr="00FD58CB" w:rsidRDefault="00DE170B" w:rsidP="00743153">
      <w:pPr>
        <w:tabs>
          <w:tab w:val="left" w:pos="0"/>
          <w:tab w:val="left" w:pos="142"/>
        </w:tabs>
        <w:spacing w:line="276" w:lineRule="auto"/>
        <w:rPr>
          <w:color w:val="auto"/>
        </w:rPr>
      </w:pPr>
      <w:r w:rsidRPr="00FD58CB">
        <w:rPr>
          <w:color w:val="auto"/>
        </w:rPr>
        <w:t>3.3 Рабочий план счетов субъекта учета …………………………………………………………...……...1</w:t>
      </w:r>
      <w:r w:rsidR="0011533F" w:rsidRPr="00FD58CB">
        <w:rPr>
          <w:color w:val="auto"/>
        </w:rPr>
        <w:t>0</w:t>
      </w:r>
    </w:p>
    <w:p w:rsidR="00DE170B" w:rsidRPr="00FD58CB" w:rsidRDefault="00DE170B" w:rsidP="00743153">
      <w:pPr>
        <w:tabs>
          <w:tab w:val="left" w:pos="0"/>
          <w:tab w:val="left" w:pos="142"/>
        </w:tabs>
        <w:spacing w:line="276" w:lineRule="auto"/>
        <w:rPr>
          <w:color w:val="auto"/>
        </w:rPr>
      </w:pPr>
      <w:r w:rsidRPr="00FD58CB">
        <w:rPr>
          <w:color w:val="auto"/>
        </w:rPr>
        <w:t>3.4 Первичные учетные документы, правила построчного перевода на русский язык первичных (сводных) учетных документов, составленных на иных языках ………...………………….…………..1</w:t>
      </w:r>
      <w:r w:rsidR="0011533F" w:rsidRPr="00FD58CB">
        <w:rPr>
          <w:color w:val="auto"/>
        </w:rPr>
        <w:t>1</w:t>
      </w:r>
    </w:p>
    <w:p w:rsidR="00DE170B" w:rsidRPr="00FD58CB" w:rsidRDefault="00DE170B" w:rsidP="00743153">
      <w:pPr>
        <w:tabs>
          <w:tab w:val="left" w:pos="0"/>
          <w:tab w:val="left" w:pos="142"/>
        </w:tabs>
        <w:spacing w:line="276" w:lineRule="auto"/>
        <w:rPr>
          <w:color w:val="auto"/>
        </w:rPr>
      </w:pPr>
      <w:r w:rsidRPr="00FD58CB">
        <w:rPr>
          <w:color w:val="auto"/>
        </w:rPr>
        <w:t>3.5 Регистры бухгалтерского учета…………………………………………………...……………………</w:t>
      </w:r>
      <w:r w:rsidR="0011533F" w:rsidRPr="00FD58CB">
        <w:rPr>
          <w:color w:val="auto"/>
        </w:rPr>
        <w:t>13</w:t>
      </w:r>
    </w:p>
    <w:p w:rsidR="00DE170B" w:rsidRPr="00FD58CB" w:rsidRDefault="00DE170B" w:rsidP="00743153">
      <w:pPr>
        <w:tabs>
          <w:tab w:val="left" w:pos="0"/>
          <w:tab w:val="left" w:pos="142"/>
        </w:tabs>
        <w:spacing w:line="276" w:lineRule="auto"/>
        <w:rPr>
          <w:color w:val="auto"/>
        </w:rPr>
      </w:pPr>
      <w:r w:rsidRPr="00FD58CB">
        <w:rPr>
          <w:color w:val="auto"/>
        </w:rPr>
        <w:t>3.6 Регистры налогового учета……………………………………………...…………………...…………</w:t>
      </w:r>
      <w:r w:rsidR="0011533F" w:rsidRPr="00FD58CB">
        <w:rPr>
          <w:color w:val="auto"/>
        </w:rPr>
        <w:t>14</w:t>
      </w:r>
    </w:p>
    <w:p w:rsidR="00DE170B" w:rsidRPr="00FD58CB" w:rsidRDefault="00DE170B" w:rsidP="00743153">
      <w:pPr>
        <w:tabs>
          <w:tab w:val="left" w:pos="0"/>
          <w:tab w:val="left" w:pos="142"/>
        </w:tabs>
        <w:spacing w:line="276" w:lineRule="auto"/>
        <w:rPr>
          <w:color w:val="auto"/>
        </w:rPr>
      </w:pPr>
      <w:r w:rsidRPr="00FD58CB">
        <w:rPr>
          <w:color w:val="auto"/>
        </w:rPr>
        <w:t>3.7 Инвентаризация активов и обязательств………………………………...……………..……...………</w:t>
      </w:r>
      <w:r w:rsidR="00AB35C1" w:rsidRPr="00FD58CB">
        <w:rPr>
          <w:color w:val="auto"/>
        </w:rPr>
        <w:t>14</w:t>
      </w:r>
    </w:p>
    <w:p w:rsidR="00DE170B" w:rsidRPr="00FD58CB" w:rsidRDefault="00DE170B" w:rsidP="00743153">
      <w:pPr>
        <w:tabs>
          <w:tab w:val="left" w:pos="0"/>
          <w:tab w:val="left" w:pos="142"/>
        </w:tabs>
        <w:spacing w:line="276" w:lineRule="auto"/>
        <w:rPr>
          <w:color w:val="auto"/>
        </w:rPr>
      </w:pPr>
      <w:r w:rsidRPr="00FD58CB">
        <w:rPr>
          <w:color w:val="auto"/>
        </w:rPr>
        <w:t>3.8 Внутренняя и регламентированная отчетность………………………………...………....................</w:t>
      </w:r>
      <w:r w:rsidR="00AB35C1" w:rsidRPr="00FD58CB">
        <w:rPr>
          <w:color w:val="auto"/>
        </w:rPr>
        <w:t>14</w:t>
      </w:r>
    </w:p>
    <w:p w:rsidR="00DE170B" w:rsidRPr="00FD58CB" w:rsidRDefault="00DE170B" w:rsidP="00743153">
      <w:pPr>
        <w:tabs>
          <w:tab w:val="left" w:pos="0"/>
          <w:tab w:val="left" w:pos="142"/>
        </w:tabs>
        <w:spacing w:line="276" w:lineRule="auto"/>
        <w:rPr>
          <w:color w:val="auto"/>
        </w:rPr>
      </w:pPr>
      <w:r w:rsidRPr="00FD58CB">
        <w:rPr>
          <w:color w:val="auto"/>
        </w:rPr>
        <w:t>3.9 Организация внутреннего контроля……………………………………………...…………………….</w:t>
      </w:r>
      <w:r w:rsidR="00AB35C1" w:rsidRPr="00FD58CB">
        <w:rPr>
          <w:color w:val="auto"/>
        </w:rPr>
        <w:t>15</w:t>
      </w:r>
    </w:p>
    <w:p w:rsidR="00DE170B" w:rsidRPr="00FD58CB" w:rsidRDefault="00DE170B" w:rsidP="00743153">
      <w:pPr>
        <w:tabs>
          <w:tab w:val="left" w:pos="0"/>
          <w:tab w:val="left" w:pos="142"/>
        </w:tabs>
        <w:spacing w:line="276" w:lineRule="auto"/>
        <w:rPr>
          <w:b/>
          <w:color w:val="auto"/>
        </w:rPr>
      </w:pPr>
      <w:r w:rsidRPr="00FD58CB">
        <w:rPr>
          <w:color w:val="auto"/>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r w:rsidR="00AB35C1" w:rsidRPr="00FD58CB">
        <w:rPr>
          <w:color w:val="auto"/>
        </w:rPr>
        <w:t>15</w:t>
      </w:r>
    </w:p>
    <w:p w:rsidR="00DE170B" w:rsidRPr="00FD58CB" w:rsidRDefault="00DE170B" w:rsidP="00743153">
      <w:pPr>
        <w:tabs>
          <w:tab w:val="left" w:pos="0"/>
          <w:tab w:val="left" w:pos="142"/>
        </w:tabs>
        <w:spacing w:line="276" w:lineRule="auto"/>
        <w:rPr>
          <w:color w:val="auto"/>
        </w:rPr>
      </w:pPr>
      <w:r w:rsidRPr="00FD58CB">
        <w:rPr>
          <w:b/>
          <w:color w:val="auto"/>
        </w:rPr>
        <w:t>Раздел 4. Методологический раздел для целей бухгалтерского (бюджетного) учета………………………………………</w:t>
      </w:r>
      <w:r w:rsidR="00FB777D">
        <w:rPr>
          <w:b/>
          <w:color w:val="auto"/>
        </w:rPr>
        <w:t>…………………………………………….........…</w:t>
      </w:r>
      <w:r w:rsidRPr="00FD58CB">
        <w:rPr>
          <w:b/>
          <w:color w:val="auto"/>
        </w:rPr>
        <w:t>27</w:t>
      </w:r>
    </w:p>
    <w:p w:rsidR="00DE170B" w:rsidRPr="00FD58CB" w:rsidRDefault="00DE170B" w:rsidP="00743153">
      <w:pPr>
        <w:tabs>
          <w:tab w:val="left" w:pos="0"/>
          <w:tab w:val="left" w:pos="142"/>
        </w:tabs>
        <w:spacing w:line="276" w:lineRule="auto"/>
        <w:rPr>
          <w:color w:val="auto"/>
        </w:rPr>
      </w:pPr>
      <w:r w:rsidRPr="00FD58CB">
        <w:rPr>
          <w:color w:val="auto"/>
        </w:rPr>
        <w:t>4.1 Общие положения……………………………………………………………………………………….</w:t>
      </w:r>
      <w:r w:rsidR="00AB35C1" w:rsidRPr="00FD58CB">
        <w:rPr>
          <w:color w:val="auto"/>
        </w:rPr>
        <w:t>18</w:t>
      </w:r>
    </w:p>
    <w:p w:rsidR="00DE170B" w:rsidRPr="00FD58CB" w:rsidRDefault="00DE170B" w:rsidP="00743153">
      <w:pPr>
        <w:tabs>
          <w:tab w:val="left" w:pos="0"/>
          <w:tab w:val="left" w:pos="142"/>
        </w:tabs>
        <w:spacing w:line="276" w:lineRule="auto"/>
        <w:rPr>
          <w:color w:val="auto"/>
        </w:rPr>
      </w:pPr>
      <w:r w:rsidRPr="00FD58CB">
        <w:rPr>
          <w:color w:val="auto"/>
        </w:rPr>
        <w:t>4.2 Основные средства, нематериальные активы и непроизведенные активы………………………….</w:t>
      </w:r>
      <w:r w:rsidR="00AB35C1" w:rsidRPr="00FD58CB">
        <w:rPr>
          <w:color w:val="auto"/>
        </w:rPr>
        <w:t>19</w:t>
      </w:r>
    </w:p>
    <w:p w:rsidR="00DE170B" w:rsidRPr="00FD58CB" w:rsidRDefault="00DE170B" w:rsidP="00743153">
      <w:pPr>
        <w:tabs>
          <w:tab w:val="left" w:pos="0"/>
          <w:tab w:val="left" w:pos="142"/>
        </w:tabs>
        <w:spacing w:line="276" w:lineRule="auto"/>
        <w:rPr>
          <w:color w:val="auto"/>
        </w:rPr>
      </w:pPr>
      <w:r w:rsidRPr="00FD58CB">
        <w:rPr>
          <w:color w:val="auto"/>
        </w:rPr>
        <w:t>4.3 Материальные запасы…………………………………………………………...………………..……</w:t>
      </w:r>
      <w:r w:rsidR="00AB35C1" w:rsidRPr="00FD58CB">
        <w:rPr>
          <w:color w:val="auto"/>
        </w:rPr>
        <w:t>20</w:t>
      </w:r>
    </w:p>
    <w:p w:rsidR="00DE170B" w:rsidRPr="00FD58CB" w:rsidRDefault="00DE170B" w:rsidP="00FB777D">
      <w:pPr>
        <w:tabs>
          <w:tab w:val="left" w:pos="0"/>
          <w:tab w:val="left" w:pos="142"/>
        </w:tabs>
        <w:spacing w:line="276" w:lineRule="auto"/>
        <w:rPr>
          <w:color w:val="auto"/>
        </w:rPr>
      </w:pPr>
      <w:r w:rsidRPr="00FD58CB">
        <w:rPr>
          <w:color w:val="auto"/>
        </w:rPr>
        <w:t>4.4 Денежные средства ………………………………………………………...…………………………..</w:t>
      </w:r>
      <w:r w:rsidR="00AB35C1" w:rsidRPr="00FD58CB">
        <w:rPr>
          <w:color w:val="auto"/>
        </w:rPr>
        <w:t>21</w:t>
      </w:r>
    </w:p>
    <w:p w:rsidR="00DE170B" w:rsidRPr="00FD58CB" w:rsidRDefault="00DE170B" w:rsidP="00743153">
      <w:pPr>
        <w:tabs>
          <w:tab w:val="left" w:pos="0"/>
          <w:tab w:val="left" w:pos="142"/>
        </w:tabs>
        <w:spacing w:line="276" w:lineRule="auto"/>
        <w:rPr>
          <w:color w:val="auto"/>
        </w:rPr>
      </w:pPr>
      <w:r w:rsidRPr="00FD58CB">
        <w:rPr>
          <w:color w:val="auto"/>
        </w:rPr>
        <w:t>4.5 Денежные документы………………………………………………………...…………………..…….</w:t>
      </w:r>
      <w:r w:rsidR="00AB35C1" w:rsidRPr="00FD58CB">
        <w:rPr>
          <w:color w:val="auto"/>
        </w:rPr>
        <w:t>21</w:t>
      </w:r>
    </w:p>
    <w:p w:rsidR="00DE170B" w:rsidRPr="00FD58CB" w:rsidRDefault="00DE170B" w:rsidP="00743153">
      <w:pPr>
        <w:tabs>
          <w:tab w:val="left" w:pos="567"/>
          <w:tab w:val="left" w:pos="709"/>
        </w:tabs>
        <w:spacing w:line="276" w:lineRule="auto"/>
        <w:rPr>
          <w:color w:val="auto"/>
        </w:rPr>
      </w:pPr>
      <w:r w:rsidRPr="00FD58CB">
        <w:rPr>
          <w:color w:val="auto"/>
        </w:rPr>
        <w:t>4.6 Расчеты по доходам……………..…</w:t>
      </w:r>
      <w:r w:rsidR="00AB35C1" w:rsidRPr="00FD58CB">
        <w:rPr>
          <w:color w:val="auto"/>
        </w:rPr>
        <w:t>………..……………………………………...….……………….22</w:t>
      </w:r>
    </w:p>
    <w:p w:rsidR="00DE170B" w:rsidRPr="00FD58CB" w:rsidRDefault="00DE170B" w:rsidP="00743153">
      <w:pPr>
        <w:tabs>
          <w:tab w:val="left" w:pos="567"/>
          <w:tab w:val="left" w:pos="709"/>
        </w:tabs>
        <w:spacing w:line="276" w:lineRule="auto"/>
        <w:rPr>
          <w:color w:val="auto"/>
        </w:rPr>
      </w:pPr>
      <w:r w:rsidRPr="00FD58CB">
        <w:rPr>
          <w:color w:val="auto"/>
        </w:rPr>
        <w:lastRenderedPageBreak/>
        <w:t>4.7 Расчеты по выплатам….……………………………………………..…………...…….……………….</w:t>
      </w:r>
      <w:r w:rsidR="00AB35C1" w:rsidRPr="00FD58CB">
        <w:rPr>
          <w:color w:val="auto"/>
        </w:rPr>
        <w:t>25</w:t>
      </w:r>
    </w:p>
    <w:p w:rsidR="00DE170B" w:rsidRPr="00FD58CB" w:rsidRDefault="00DE170B" w:rsidP="00743153">
      <w:pPr>
        <w:tabs>
          <w:tab w:val="left" w:pos="567"/>
          <w:tab w:val="left" w:pos="709"/>
        </w:tabs>
        <w:spacing w:line="276" w:lineRule="auto"/>
        <w:rPr>
          <w:color w:val="auto"/>
        </w:rPr>
      </w:pPr>
      <w:r w:rsidRPr="00FD58CB">
        <w:rPr>
          <w:color w:val="auto"/>
        </w:rPr>
        <w:t>4.8 Учет доходов и расходов текущего финансового года, финансовый результат прошлых отчетных периодов………………………</w:t>
      </w:r>
      <w:r w:rsidR="00743153">
        <w:rPr>
          <w:color w:val="auto"/>
        </w:rPr>
        <w:t>…………………………………………………….…………</w:t>
      </w:r>
      <w:r w:rsidR="00AB35C1" w:rsidRPr="00FD58CB">
        <w:rPr>
          <w:color w:val="auto"/>
        </w:rPr>
        <w:t>25</w:t>
      </w:r>
    </w:p>
    <w:p w:rsidR="00DE170B" w:rsidRPr="00FD58CB" w:rsidRDefault="00DE170B" w:rsidP="00743153">
      <w:pPr>
        <w:tabs>
          <w:tab w:val="left" w:pos="567"/>
          <w:tab w:val="left" w:pos="709"/>
        </w:tabs>
        <w:spacing w:line="276" w:lineRule="auto"/>
        <w:rPr>
          <w:color w:val="auto"/>
        </w:rPr>
      </w:pPr>
      <w:r w:rsidRPr="00FD58CB">
        <w:rPr>
          <w:color w:val="auto"/>
        </w:rPr>
        <w:t>4.9 Доходы будущих периодов……………………..…………………………………...….…………..…..</w:t>
      </w:r>
      <w:r w:rsidR="00AB35C1" w:rsidRPr="00FD58CB">
        <w:rPr>
          <w:color w:val="auto"/>
        </w:rPr>
        <w:t>26</w:t>
      </w:r>
    </w:p>
    <w:p w:rsidR="00DE170B" w:rsidRPr="00FD58CB" w:rsidRDefault="00DE170B" w:rsidP="00743153">
      <w:pPr>
        <w:tabs>
          <w:tab w:val="left" w:pos="567"/>
          <w:tab w:val="left" w:pos="709"/>
        </w:tabs>
        <w:spacing w:line="276" w:lineRule="auto"/>
        <w:rPr>
          <w:color w:val="auto"/>
        </w:rPr>
      </w:pPr>
      <w:r w:rsidRPr="00FD58CB">
        <w:rPr>
          <w:color w:val="auto"/>
        </w:rPr>
        <w:t>4.10 Расходы будущих периодов………………….……………………………….……...........................</w:t>
      </w:r>
      <w:r w:rsidR="00AB35C1" w:rsidRPr="00FD58CB">
        <w:rPr>
          <w:color w:val="auto"/>
        </w:rPr>
        <w:t>27</w:t>
      </w:r>
    </w:p>
    <w:p w:rsidR="00DE170B" w:rsidRPr="00FD58CB" w:rsidRDefault="00DE170B" w:rsidP="00743153">
      <w:pPr>
        <w:tabs>
          <w:tab w:val="left" w:pos="0"/>
          <w:tab w:val="left" w:pos="142"/>
        </w:tabs>
        <w:spacing w:line="276" w:lineRule="auto"/>
        <w:rPr>
          <w:color w:val="auto"/>
        </w:rPr>
      </w:pPr>
      <w:r w:rsidRPr="00FD58CB">
        <w:rPr>
          <w:color w:val="auto"/>
        </w:rPr>
        <w:t>4.11 Порядок формирования резервов..………………………………………………...………………….</w:t>
      </w:r>
      <w:r w:rsidR="00AB35C1" w:rsidRPr="00FD58CB">
        <w:rPr>
          <w:color w:val="auto"/>
        </w:rPr>
        <w:t>31</w:t>
      </w:r>
    </w:p>
    <w:p w:rsidR="00DE170B" w:rsidRPr="00FD58CB" w:rsidRDefault="00DE170B" w:rsidP="00743153">
      <w:pPr>
        <w:tabs>
          <w:tab w:val="left" w:pos="0"/>
          <w:tab w:val="left" w:pos="142"/>
        </w:tabs>
        <w:spacing w:line="276" w:lineRule="auto"/>
        <w:rPr>
          <w:color w:val="auto"/>
        </w:rPr>
      </w:pPr>
      <w:r w:rsidRPr="00FD58CB">
        <w:rPr>
          <w:color w:val="auto"/>
        </w:rPr>
        <w:t>4.1</w:t>
      </w:r>
      <w:r w:rsidR="00AB35C1" w:rsidRPr="00FD58CB">
        <w:rPr>
          <w:color w:val="auto"/>
        </w:rPr>
        <w:t>2</w:t>
      </w:r>
      <w:r w:rsidRPr="00FD58CB">
        <w:rPr>
          <w:color w:val="auto"/>
        </w:rPr>
        <w:t xml:space="preserve"> Учет обязательств…………….……………………………………………………...……...…………</w:t>
      </w:r>
      <w:r w:rsidR="00AB35C1" w:rsidRPr="00FD58CB">
        <w:rPr>
          <w:color w:val="auto"/>
        </w:rPr>
        <w:t>27</w:t>
      </w:r>
    </w:p>
    <w:p w:rsidR="00DE170B" w:rsidRPr="00FD58CB" w:rsidRDefault="00DE170B" w:rsidP="00743153">
      <w:pPr>
        <w:tabs>
          <w:tab w:val="left" w:pos="0"/>
          <w:tab w:val="left" w:pos="142"/>
        </w:tabs>
        <w:spacing w:line="276" w:lineRule="auto"/>
        <w:rPr>
          <w:b/>
          <w:bCs/>
          <w:color w:val="auto"/>
        </w:rPr>
      </w:pPr>
      <w:r w:rsidRPr="00FD58CB">
        <w:rPr>
          <w:color w:val="auto"/>
        </w:rPr>
        <w:t>4.1</w:t>
      </w:r>
      <w:r w:rsidR="00AB35C1" w:rsidRPr="00FD58CB">
        <w:rPr>
          <w:color w:val="auto"/>
        </w:rPr>
        <w:t>3</w:t>
      </w:r>
      <w:r w:rsidRPr="00FD58CB">
        <w:rPr>
          <w:color w:val="auto"/>
        </w:rPr>
        <w:t xml:space="preserve"> Учет на </w:t>
      </w:r>
      <w:proofErr w:type="spellStart"/>
      <w:r w:rsidRPr="00FD58CB">
        <w:rPr>
          <w:color w:val="auto"/>
        </w:rPr>
        <w:t>забалансовых</w:t>
      </w:r>
      <w:proofErr w:type="spellEnd"/>
      <w:r w:rsidRPr="00FD58CB">
        <w:rPr>
          <w:color w:val="auto"/>
        </w:rPr>
        <w:t xml:space="preserve"> счетах………………………………………………………….......................</w:t>
      </w:r>
      <w:r w:rsidR="00AB35C1" w:rsidRPr="00FD58CB">
        <w:rPr>
          <w:color w:val="auto"/>
        </w:rPr>
        <w:t>31</w:t>
      </w:r>
    </w:p>
    <w:p w:rsidR="00DE170B" w:rsidRPr="00FD58CB" w:rsidRDefault="00DE170B" w:rsidP="00743153">
      <w:pPr>
        <w:tabs>
          <w:tab w:val="left" w:pos="0"/>
          <w:tab w:val="left" w:pos="142"/>
        </w:tabs>
        <w:spacing w:line="276" w:lineRule="auto"/>
        <w:rPr>
          <w:bCs/>
          <w:color w:val="auto"/>
        </w:rPr>
      </w:pPr>
      <w:r w:rsidRPr="00FD58CB">
        <w:rPr>
          <w:b/>
          <w:bCs/>
          <w:color w:val="auto"/>
        </w:rPr>
        <w:t>Раздел 5. Методологический раздел для целей налогового учета…………………...………….…..71</w:t>
      </w:r>
    </w:p>
    <w:p w:rsidR="00DE170B" w:rsidRPr="00FD58CB" w:rsidRDefault="00DE170B" w:rsidP="00743153">
      <w:pPr>
        <w:tabs>
          <w:tab w:val="left" w:pos="0"/>
          <w:tab w:val="left" w:pos="142"/>
        </w:tabs>
        <w:spacing w:line="276" w:lineRule="auto"/>
        <w:rPr>
          <w:bCs/>
          <w:color w:val="auto"/>
        </w:rPr>
      </w:pPr>
      <w:r w:rsidRPr="00FD58CB">
        <w:rPr>
          <w:bCs/>
          <w:color w:val="auto"/>
        </w:rPr>
        <w:t>5.1 Налог на прибыль……………………………………………………………………...…....................</w:t>
      </w:r>
      <w:r w:rsidR="00AB35C1" w:rsidRPr="00FD58CB">
        <w:rPr>
          <w:bCs/>
          <w:color w:val="auto"/>
        </w:rPr>
        <w:t>32</w:t>
      </w:r>
    </w:p>
    <w:p w:rsidR="00DE170B" w:rsidRPr="00FD58CB" w:rsidRDefault="00DE170B" w:rsidP="00743153">
      <w:pPr>
        <w:tabs>
          <w:tab w:val="left" w:pos="0"/>
          <w:tab w:val="left" w:pos="142"/>
        </w:tabs>
        <w:spacing w:line="276" w:lineRule="auto"/>
        <w:rPr>
          <w:bCs/>
          <w:color w:val="auto"/>
        </w:rPr>
      </w:pPr>
      <w:r w:rsidRPr="00FD58CB">
        <w:rPr>
          <w:bCs/>
          <w:color w:val="auto"/>
        </w:rPr>
        <w:t>5.2 НДС……………</w:t>
      </w:r>
      <w:r w:rsidR="00743153">
        <w:rPr>
          <w:bCs/>
          <w:color w:val="auto"/>
        </w:rPr>
        <w:t>…………………………………………………………………………………</w:t>
      </w:r>
      <w:r w:rsidR="00AB35C1" w:rsidRPr="00FD58CB">
        <w:rPr>
          <w:bCs/>
          <w:color w:val="auto"/>
        </w:rPr>
        <w:t>32</w:t>
      </w:r>
    </w:p>
    <w:p w:rsidR="00DE170B" w:rsidRPr="00FD58CB" w:rsidRDefault="00DE170B" w:rsidP="00743153">
      <w:pPr>
        <w:tabs>
          <w:tab w:val="left" w:pos="0"/>
          <w:tab w:val="left" w:pos="142"/>
        </w:tabs>
        <w:spacing w:line="276" w:lineRule="auto"/>
        <w:rPr>
          <w:b/>
          <w:bCs/>
          <w:color w:val="auto"/>
        </w:rPr>
      </w:pPr>
      <w:r w:rsidRPr="00FD58CB">
        <w:rPr>
          <w:bCs/>
          <w:color w:val="auto"/>
        </w:rPr>
        <w:t>5.3 Налог на имущество………………………………………………………………...….….……………</w:t>
      </w:r>
      <w:r w:rsidR="00AB35C1" w:rsidRPr="00FD58CB">
        <w:rPr>
          <w:bCs/>
          <w:color w:val="auto"/>
        </w:rPr>
        <w:t>32</w:t>
      </w:r>
    </w:p>
    <w:p w:rsidR="00DE170B" w:rsidRPr="00FD58CB" w:rsidRDefault="00DE170B" w:rsidP="00743153">
      <w:pPr>
        <w:tabs>
          <w:tab w:val="left" w:pos="0"/>
          <w:tab w:val="left" w:pos="142"/>
        </w:tabs>
        <w:spacing w:line="276" w:lineRule="auto"/>
        <w:rPr>
          <w:bCs/>
          <w:color w:val="auto"/>
        </w:rPr>
      </w:pPr>
      <w:r w:rsidRPr="00FD58CB">
        <w:rPr>
          <w:b/>
          <w:bCs/>
          <w:color w:val="auto"/>
        </w:rPr>
        <w:t>Раздел 6. Приложения…………………………………………………………………….…..….............</w:t>
      </w:r>
      <w:r w:rsidR="00AB35C1" w:rsidRPr="00FD58CB">
        <w:rPr>
          <w:b/>
          <w:bCs/>
          <w:color w:val="auto"/>
        </w:rPr>
        <w:t>33</w:t>
      </w:r>
    </w:p>
    <w:p w:rsidR="00DE170B" w:rsidRPr="00FD58CB" w:rsidRDefault="00DE170B" w:rsidP="00743153">
      <w:pPr>
        <w:tabs>
          <w:tab w:val="left" w:pos="0"/>
          <w:tab w:val="left" w:pos="142"/>
        </w:tabs>
        <w:spacing w:line="276" w:lineRule="auto"/>
        <w:rPr>
          <w:bCs/>
          <w:color w:val="auto"/>
        </w:rPr>
      </w:pPr>
      <w:r w:rsidRPr="00FD58CB">
        <w:rPr>
          <w:bCs/>
          <w:color w:val="auto"/>
        </w:rPr>
        <w:t>6.1 Раб</w:t>
      </w:r>
      <w:r w:rsidR="00743153">
        <w:rPr>
          <w:bCs/>
          <w:color w:val="auto"/>
        </w:rPr>
        <w:t xml:space="preserve">очий план счетов субъекта учета </w:t>
      </w:r>
      <w:r w:rsidRPr="00FD58CB">
        <w:rPr>
          <w:bCs/>
          <w:color w:val="auto"/>
        </w:rPr>
        <w:t>……………..…………………….………...…….....................</w:t>
      </w:r>
      <w:r w:rsidR="00AB35C1" w:rsidRPr="00FD58CB">
        <w:rPr>
          <w:bCs/>
          <w:color w:val="auto"/>
        </w:rPr>
        <w:t>33</w:t>
      </w:r>
    </w:p>
    <w:p w:rsidR="00DE170B" w:rsidRPr="00FD58CB" w:rsidRDefault="00DE170B" w:rsidP="00743153">
      <w:pPr>
        <w:tabs>
          <w:tab w:val="left" w:pos="0"/>
          <w:tab w:val="left" w:pos="142"/>
        </w:tabs>
        <w:spacing w:line="276" w:lineRule="auto"/>
        <w:rPr>
          <w:bCs/>
          <w:color w:val="auto"/>
        </w:rPr>
      </w:pPr>
      <w:r w:rsidRPr="00FD58CB">
        <w:rPr>
          <w:bCs/>
          <w:color w:val="auto"/>
        </w:rPr>
        <w:t>6.2 График документооборота………………………</w:t>
      </w:r>
      <w:r w:rsidR="00743153">
        <w:rPr>
          <w:bCs/>
          <w:color w:val="auto"/>
        </w:rPr>
        <w:t>…………………………………....…………..…</w:t>
      </w:r>
      <w:r w:rsidR="00AB35C1" w:rsidRPr="00FD58CB">
        <w:rPr>
          <w:bCs/>
          <w:color w:val="auto"/>
        </w:rPr>
        <w:t>3</w:t>
      </w:r>
      <w:r w:rsidRPr="00FD58CB">
        <w:rPr>
          <w:bCs/>
          <w:color w:val="auto"/>
        </w:rPr>
        <w:t>8</w:t>
      </w:r>
    </w:p>
    <w:p w:rsidR="00DE170B" w:rsidRPr="00FD58CB" w:rsidRDefault="00DE170B" w:rsidP="00743153">
      <w:pPr>
        <w:tabs>
          <w:tab w:val="left" w:pos="0"/>
          <w:tab w:val="left" w:pos="142"/>
        </w:tabs>
        <w:spacing w:line="276" w:lineRule="auto"/>
        <w:rPr>
          <w:bCs/>
          <w:color w:val="auto"/>
        </w:rPr>
      </w:pPr>
      <w:r w:rsidRPr="00FD58CB">
        <w:rPr>
          <w:bCs/>
          <w:color w:val="auto"/>
        </w:rPr>
        <w:t>6.3 Перечень применяемых первичных документов дополнительно к предусмотренным Приказом Минфина РФ № 52н и их формы…………………………………………...................................................</w:t>
      </w:r>
      <w:r w:rsidR="00AB35C1" w:rsidRPr="00FD58CB">
        <w:rPr>
          <w:bCs/>
          <w:color w:val="auto"/>
        </w:rPr>
        <w:t>45</w:t>
      </w:r>
    </w:p>
    <w:p w:rsidR="00DE170B" w:rsidRPr="00FD58CB" w:rsidRDefault="00DE170B" w:rsidP="00743153">
      <w:pPr>
        <w:tabs>
          <w:tab w:val="left" w:pos="0"/>
          <w:tab w:val="left" w:pos="142"/>
        </w:tabs>
        <w:spacing w:line="276" w:lineRule="auto"/>
        <w:rPr>
          <w:bCs/>
          <w:color w:val="auto"/>
        </w:rPr>
      </w:pPr>
      <w:r w:rsidRPr="00FD58CB">
        <w:rPr>
          <w:bCs/>
          <w:color w:val="auto"/>
        </w:rPr>
        <w:t>6.4 Перечень должностных лиц, имеющих право подписи первичных документов…….………......</w:t>
      </w:r>
      <w:r w:rsidR="00AB35C1" w:rsidRPr="00FD58CB">
        <w:rPr>
          <w:bCs/>
          <w:color w:val="auto"/>
        </w:rPr>
        <w:t>46</w:t>
      </w:r>
    </w:p>
    <w:p w:rsidR="00DE170B" w:rsidRPr="00FD58CB" w:rsidRDefault="00DE170B" w:rsidP="00743153">
      <w:pPr>
        <w:tabs>
          <w:tab w:val="left" w:pos="0"/>
          <w:tab w:val="left" w:pos="142"/>
        </w:tabs>
        <w:spacing w:line="276" w:lineRule="auto"/>
        <w:rPr>
          <w:bCs/>
          <w:color w:val="auto"/>
        </w:rPr>
      </w:pPr>
      <w:r w:rsidRPr="00FD58CB">
        <w:rPr>
          <w:bCs/>
          <w:color w:val="auto"/>
        </w:rPr>
        <w:t>6.5 Перечень регистров бухгалтерского учета, установленный Приказом Минфина РФ № 52н, а также перечень регистров бухгалтерского учета применяемых дополнительно………</w:t>
      </w:r>
      <w:r w:rsidR="00743153">
        <w:rPr>
          <w:bCs/>
          <w:color w:val="auto"/>
        </w:rPr>
        <w:t>…………………………………………………………………………</w:t>
      </w:r>
      <w:r w:rsidR="00AB35C1" w:rsidRPr="00FD58CB">
        <w:rPr>
          <w:bCs/>
          <w:color w:val="auto"/>
        </w:rPr>
        <w:t>46</w:t>
      </w:r>
    </w:p>
    <w:p w:rsidR="00DE170B" w:rsidRPr="00FD58CB" w:rsidRDefault="00DE170B" w:rsidP="00743153">
      <w:pPr>
        <w:tabs>
          <w:tab w:val="left" w:pos="0"/>
          <w:tab w:val="left" w:pos="142"/>
        </w:tabs>
        <w:spacing w:line="276" w:lineRule="auto"/>
        <w:rPr>
          <w:bCs/>
          <w:color w:val="auto"/>
        </w:rPr>
      </w:pPr>
      <w:r w:rsidRPr="00FD58CB">
        <w:rPr>
          <w:bCs/>
          <w:color w:val="auto"/>
        </w:rPr>
        <w:t>6.6 Перечень сотрудников (должностей), которым разрешена выдача наличных денежных средств под отчет…………………………………………………………………..………</w:t>
      </w:r>
      <w:r w:rsidR="00743153">
        <w:rPr>
          <w:bCs/>
          <w:color w:val="auto"/>
        </w:rPr>
        <w:t>…............................</w:t>
      </w:r>
      <w:r w:rsidR="00AB35C1" w:rsidRPr="00FD58CB">
        <w:rPr>
          <w:bCs/>
          <w:color w:val="auto"/>
        </w:rPr>
        <w:t>48</w:t>
      </w:r>
    </w:p>
    <w:p w:rsidR="00DE170B" w:rsidRPr="00FD58CB" w:rsidRDefault="00DE170B" w:rsidP="00743153">
      <w:pPr>
        <w:tabs>
          <w:tab w:val="left" w:pos="0"/>
          <w:tab w:val="left" w:pos="142"/>
        </w:tabs>
        <w:spacing w:line="276" w:lineRule="auto"/>
        <w:rPr>
          <w:bCs/>
          <w:color w:val="auto"/>
        </w:rPr>
      </w:pPr>
      <w:r w:rsidRPr="00FD58CB">
        <w:rPr>
          <w:bCs/>
          <w:color w:val="auto"/>
        </w:rPr>
        <w:t>6.7 Сроки хранения документов………………………………………………………...….……………</w:t>
      </w:r>
      <w:r w:rsidR="00AB35C1" w:rsidRPr="00FD58CB">
        <w:rPr>
          <w:bCs/>
          <w:color w:val="auto"/>
        </w:rPr>
        <w:t>48</w:t>
      </w:r>
    </w:p>
    <w:p w:rsidR="00DE170B" w:rsidRPr="00FD58CB" w:rsidRDefault="00DE170B" w:rsidP="00743153">
      <w:pPr>
        <w:tabs>
          <w:tab w:val="left" w:pos="0"/>
          <w:tab w:val="left" w:pos="142"/>
        </w:tabs>
        <w:spacing w:line="276" w:lineRule="auto"/>
        <w:rPr>
          <w:bCs/>
          <w:color w:val="auto"/>
        </w:rPr>
      </w:pPr>
      <w:r w:rsidRPr="00FD58CB">
        <w:rPr>
          <w:bCs/>
          <w:color w:val="auto"/>
        </w:rPr>
        <w:t>6.8 Перечень регистров налогового учета…………………………………………....……....................</w:t>
      </w:r>
      <w:r w:rsidR="00AB35C1" w:rsidRPr="00FD58CB">
        <w:rPr>
          <w:bCs/>
          <w:color w:val="auto"/>
        </w:rPr>
        <w:t>57</w:t>
      </w:r>
    </w:p>
    <w:p w:rsidR="00DE170B" w:rsidRPr="00FD58CB" w:rsidRDefault="00DE170B" w:rsidP="00743153">
      <w:pPr>
        <w:tabs>
          <w:tab w:val="left" w:pos="0"/>
          <w:tab w:val="left" w:pos="142"/>
        </w:tabs>
        <w:spacing w:line="276" w:lineRule="auto"/>
        <w:rPr>
          <w:bCs/>
          <w:color w:val="auto"/>
        </w:rPr>
      </w:pPr>
      <w:r w:rsidRPr="00FD58CB">
        <w:rPr>
          <w:bCs/>
          <w:color w:val="auto"/>
        </w:rPr>
        <w:t xml:space="preserve">6.9  План и сроки проведения </w:t>
      </w:r>
      <w:r w:rsidRPr="00FD58CB">
        <w:rPr>
          <w:bCs/>
          <w:color w:val="auto"/>
        </w:rPr>
        <w:lastRenderedPageBreak/>
        <w:t>инвентаризаций……………………………….…...…………...............</w:t>
      </w:r>
      <w:r w:rsidR="00AB35C1" w:rsidRPr="00FD58CB">
        <w:rPr>
          <w:bCs/>
          <w:color w:val="auto"/>
        </w:rPr>
        <w:t>59</w:t>
      </w:r>
    </w:p>
    <w:p w:rsidR="00DE170B" w:rsidRPr="00FD58CB" w:rsidRDefault="00DE170B" w:rsidP="00743153">
      <w:pPr>
        <w:tabs>
          <w:tab w:val="left" w:pos="0"/>
          <w:tab w:val="left" w:pos="142"/>
        </w:tabs>
        <w:spacing w:line="276" w:lineRule="auto"/>
        <w:rPr>
          <w:bCs/>
          <w:color w:val="auto"/>
        </w:rPr>
      </w:pPr>
      <w:r w:rsidRPr="00FD58CB">
        <w:rPr>
          <w:bCs/>
          <w:color w:val="auto"/>
        </w:rPr>
        <w:t>6.10 Состав постоянно действующей комиссии для проведения инвентаризации……………………</w:t>
      </w:r>
      <w:r w:rsidR="00AB35C1" w:rsidRPr="00FD58CB">
        <w:rPr>
          <w:bCs/>
          <w:color w:val="auto"/>
        </w:rPr>
        <w:t>60</w:t>
      </w:r>
    </w:p>
    <w:p w:rsidR="00DE170B" w:rsidRPr="00FD58CB" w:rsidRDefault="00DE170B" w:rsidP="00743153">
      <w:pPr>
        <w:tabs>
          <w:tab w:val="left" w:pos="0"/>
          <w:tab w:val="left" w:pos="142"/>
        </w:tabs>
        <w:spacing w:line="276" w:lineRule="auto"/>
        <w:rPr>
          <w:bCs/>
          <w:color w:val="auto"/>
        </w:rPr>
      </w:pPr>
      <w:r w:rsidRPr="00FD58CB">
        <w:rPr>
          <w:bCs/>
          <w:color w:val="auto"/>
        </w:rPr>
        <w:t>6.11 Состав комиссии, осуществляющей внезапную проверку кассы…………………………………</w:t>
      </w:r>
      <w:r w:rsidR="00AB35C1" w:rsidRPr="00FD58CB">
        <w:rPr>
          <w:bCs/>
          <w:color w:val="auto"/>
        </w:rPr>
        <w:t>60</w:t>
      </w:r>
    </w:p>
    <w:p w:rsidR="00DE170B" w:rsidRPr="00FD58CB" w:rsidRDefault="00DE170B" w:rsidP="00743153">
      <w:pPr>
        <w:tabs>
          <w:tab w:val="left" w:pos="0"/>
          <w:tab w:val="left" w:pos="142"/>
        </w:tabs>
        <w:spacing w:line="276" w:lineRule="auto"/>
        <w:rPr>
          <w:bCs/>
          <w:color w:val="auto"/>
        </w:rPr>
      </w:pPr>
      <w:r w:rsidRPr="00FD58CB">
        <w:rPr>
          <w:bCs/>
          <w:color w:val="auto"/>
        </w:rPr>
        <w:t>6.12 Перечень форм регламентированной бюджетной отчетности учреждения…..……...................</w:t>
      </w:r>
      <w:r w:rsidR="00AB35C1" w:rsidRPr="00FD58CB">
        <w:rPr>
          <w:bCs/>
          <w:color w:val="auto"/>
        </w:rPr>
        <w:t>60</w:t>
      </w:r>
    </w:p>
    <w:p w:rsidR="00DE170B" w:rsidRPr="00FD58CB" w:rsidRDefault="00DE170B" w:rsidP="00743153">
      <w:pPr>
        <w:tabs>
          <w:tab w:val="left" w:pos="0"/>
          <w:tab w:val="left" w:pos="142"/>
        </w:tabs>
        <w:spacing w:line="276" w:lineRule="auto"/>
        <w:rPr>
          <w:bCs/>
          <w:color w:val="auto"/>
        </w:rPr>
      </w:pPr>
      <w:r w:rsidRPr="00FD58CB">
        <w:rPr>
          <w:bCs/>
          <w:color w:val="auto"/>
        </w:rPr>
        <w:t>6.13 Состав комиссии по поступлению и выбытию имущества учреждения…………………….……</w:t>
      </w:r>
      <w:r w:rsidR="00AB35C1" w:rsidRPr="00FD58CB">
        <w:rPr>
          <w:bCs/>
          <w:color w:val="auto"/>
        </w:rPr>
        <w:t>62</w:t>
      </w:r>
    </w:p>
    <w:p w:rsidR="00DE170B" w:rsidRPr="00FD58CB" w:rsidRDefault="00DE170B" w:rsidP="00743153">
      <w:pPr>
        <w:tabs>
          <w:tab w:val="left" w:pos="0"/>
          <w:tab w:val="left" w:pos="142"/>
        </w:tabs>
        <w:spacing w:line="276" w:lineRule="auto"/>
        <w:rPr>
          <w:bCs/>
          <w:color w:val="auto"/>
        </w:rPr>
      </w:pPr>
      <w:r w:rsidRPr="00FD58CB">
        <w:rPr>
          <w:bCs/>
          <w:color w:val="auto"/>
        </w:rPr>
        <w:t>6.14 Порядок выдачи наличных денежных средств под отчет…………………….……......................</w:t>
      </w:r>
      <w:r w:rsidR="00AB35C1" w:rsidRPr="00FD58CB">
        <w:rPr>
          <w:bCs/>
          <w:color w:val="auto"/>
        </w:rPr>
        <w:t>62</w:t>
      </w:r>
    </w:p>
    <w:p w:rsidR="00DE170B" w:rsidRPr="00FD58CB" w:rsidRDefault="00DE170B" w:rsidP="00743153">
      <w:pPr>
        <w:tabs>
          <w:tab w:val="left" w:pos="0"/>
          <w:tab w:val="left" w:pos="142"/>
        </w:tabs>
        <w:spacing w:line="276" w:lineRule="auto"/>
        <w:rPr>
          <w:bCs/>
          <w:color w:val="auto"/>
        </w:rPr>
      </w:pPr>
      <w:r w:rsidRPr="00FD58CB">
        <w:rPr>
          <w:bCs/>
          <w:color w:val="auto"/>
        </w:rPr>
        <w:t>6.15 Положение о комиссии по поступлению и выбытию активов…………………………...............</w:t>
      </w:r>
      <w:r w:rsidR="00AB35C1" w:rsidRPr="00FD58CB">
        <w:rPr>
          <w:bCs/>
          <w:color w:val="auto"/>
        </w:rPr>
        <w:t>66</w:t>
      </w:r>
    </w:p>
    <w:p w:rsidR="00DE170B" w:rsidRPr="00FD58CB" w:rsidRDefault="00DE170B" w:rsidP="00743153">
      <w:pPr>
        <w:tabs>
          <w:tab w:val="left" w:pos="0"/>
          <w:tab w:val="left" w:pos="142"/>
        </w:tabs>
        <w:spacing w:line="276" w:lineRule="auto"/>
        <w:rPr>
          <w:bCs/>
          <w:color w:val="auto"/>
        </w:rPr>
      </w:pPr>
      <w:r w:rsidRPr="00FD58CB">
        <w:rPr>
          <w:bCs/>
          <w:color w:val="auto"/>
        </w:rPr>
        <w:t>6.16 Перечень первичных документов, закрепленных за однотипными фактами хозяйственной жизни……………………</w:t>
      </w:r>
      <w:r w:rsidR="00743153">
        <w:rPr>
          <w:bCs/>
          <w:color w:val="auto"/>
        </w:rPr>
        <w:t>…………………………………………………………………………</w:t>
      </w:r>
      <w:r w:rsidR="00AB35C1" w:rsidRPr="00FD58CB">
        <w:rPr>
          <w:bCs/>
          <w:color w:val="auto"/>
        </w:rPr>
        <w:t>72</w:t>
      </w:r>
    </w:p>
    <w:p w:rsidR="00DE170B" w:rsidRPr="00FD58CB" w:rsidRDefault="00DE170B" w:rsidP="00743153">
      <w:pPr>
        <w:tabs>
          <w:tab w:val="left" w:pos="0"/>
          <w:tab w:val="left" w:pos="142"/>
        </w:tabs>
        <w:spacing w:line="276" w:lineRule="auto"/>
        <w:rPr>
          <w:bCs/>
          <w:color w:val="auto"/>
        </w:rPr>
      </w:pPr>
      <w:r w:rsidRPr="00FD58CB">
        <w:rPr>
          <w:bCs/>
          <w:color w:val="auto"/>
        </w:rPr>
        <w:t>6.1</w:t>
      </w:r>
      <w:r w:rsidR="00AB35C1" w:rsidRPr="00FD58CB">
        <w:rPr>
          <w:bCs/>
          <w:color w:val="auto"/>
        </w:rPr>
        <w:t>7</w:t>
      </w:r>
      <w:r w:rsidRPr="00FD58CB">
        <w:rPr>
          <w:bCs/>
          <w:color w:val="auto"/>
        </w:rPr>
        <w:t xml:space="preserve"> Порядок признания дебиторской задолженности безнадежной к взысканию (нереальной к взысканию) для целей списания дебиторской задолженности в бухгалтерском учете…………………………………</w:t>
      </w:r>
      <w:r w:rsidR="00743153">
        <w:rPr>
          <w:bCs/>
          <w:color w:val="auto"/>
        </w:rPr>
        <w:t>………………………………………………………...……</w:t>
      </w:r>
      <w:r w:rsidR="00AB35C1" w:rsidRPr="00FD58CB">
        <w:rPr>
          <w:bCs/>
          <w:color w:val="auto"/>
        </w:rPr>
        <w:t>77</w:t>
      </w:r>
    </w:p>
    <w:p w:rsidR="00DE170B" w:rsidRPr="00FD58CB" w:rsidRDefault="00DE170B" w:rsidP="00743153">
      <w:pPr>
        <w:tabs>
          <w:tab w:val="left" w:pos="284"/>
          <w:tab w:val="left" w:pos="426"/>
          <w:tab w:val="left" w:pos="567"/>
          <w:tab w:val="left" w:pos="709"/>
        </w:tabs>
        <w:spacing w:line="276" w:lineRule="auto"/>
        <w:rPr>
          <w:bCs/>
          <w:color w:val="auto"/>
          <w:shd w:val="clear" w:color="auto" w:fill="00FFFF"/>
        </w:rPr>
      </w:pPr>
      <w:r w:rsidRPr="00FD58CB">
        <w:rPr>
          <w:bCs/>
          <w:color w:val="auto"/>
        </w:rPr>
        <w:t>6.19 Положение о проведении инвентаризации активов и обязательств………………………..…..…</w:t>
      </w:r>
      <w:r w:rsidR="001E2D7C" w:rsidRPr="00FD58CB">
        <w:rPr>
          <w:bCs/>
          <w:color w:val="auto"/>
        </w:rPr>
        <w:t>84</w:t>
      </w:r>
    </w:p>
    <w:p w:rsidR="00DE170B" w:rsidRPr="00FD58CB" w:rsidRDefault="00DE170B">
      <w:pPr>
        <w:pStyle w:val="4"/>
        <w:spacing w:line="360" w:lineRule="auto"/>
        <w:ind w:left="0" w:firstLine="284"/>
        <w:jc w:val="both"/>
        <w:rPr>
          <w:color w:val="auto"/>
          <w:sz w:val="24"/>
          <w:szCs w:val="24"/>
          <w:shd w:val="clear" w:color="auto" w:fill="FFFF00"/>
        </w:rPr>
      </w:pPr>
      <w:bookmarkStart w:id="1" w:name="_%D0%A0%D0%B0%D0%B7%D0%B4%D0%B5%D0%BB_1."/>
      <w:bookmarkEnd w:id="1"/>
      <w:r w:rsidRPr="00FD58CB">
        <w:rPr>
          <w:sz w:val="24"/>
          <w:szCs w:val="24"/>
        </w:rPr>
        <w:t>Раздел 1. Общие вопросы</w:t>
      </w:r>
    </w:p>
    <w:p w:rsidR="00F37E94" w:rsidRPr="00FD58CB" w:rsidRDefault="00F37E94" w:rsidP="00F37E94">
      <w:pPr>
        <w:rPr>
          <w:bCs/>
        </w:rPr>
      </w:pPr>
      <w:r w:rsidRPr="00FD58CB">
        <w:rPr>
          <w:bCs/>
        </w:rPr>
        <w:t xml:space="preserve"> Муниципальное казенное учреждени</w:t>
      </w:r>
      <w:r w:rsidR="00743153">
        <w:rPr>
          <w:bCs/>
        </w:rPr>
        <w:t>е «Новохопёрский краеведческий музей»</w:t>
      </w:r>
      <w:r w:rsidRPr="00FD58CB">
        <w:rPr>
          <w:bCs/>
        </w:rPr>
        <w:t xml:space="preserve"> (МКУ </w:t>
      </w:r>
      <w:r w:rsidR="00743153">
        <w:rPr>
          <w:bCs/>
        </w:rPr>
        <w:t>«Новохопёрский краеведческий музей</w:t>
      </w:r>
      <w:r w:rsidRPr="00FD58CB">
        <w:rPr>
          <w:bCs/>
        </w:rPr>
        <w:t xml:space="preserve">») является муниципальным казенным учреждением </w:t>
      </w:r>
      <w:r w:rsidR="00743153">
        <w:rPr>
          <w:bCs/>
        </w:rPr>
        <w:t xml:space="preserve"> и наделен</w:t>
      </w:r>
      <w:r w:rsidRPr="00FD58CB">
        <w:rPr>
          <w:bCs/>
        </w:rPr>
        <w:t xml:space="preserve"> Уставом</w:t>
      </w:r>
      <w:r w:rsidR="00743153">
        <w:rPr>
          <w:bCs/>
        </w:rPr>
        <w:t>,</w:t>
      </w:r>
      <w:r w:rsidRPr="00FD58CB">
        <w:rPr>
          <w:bCs/>
        </w:rPr>
        <w:t xml:space="preserve"> правами юридического лица.</w:t>
      </w:r>
    </w:p>
    <w:p w:rsidR="00F37E94" w:rsidRPr="00FD58CB" w:rsidRDefault="00F37E94" w:rsidP="00F37E94">
      <w:pPr>
        <w:rPr>
          <w:bCs/>
        </w:rPr>
      </w:pPr>
      <w:r w:rsidRPr="00FD58CB">
        <w:rPr>
          <w:bCs/>
        </w:rPr>
        <w:t xml:space="preserve">Учредителем и </w:t>
      </w:r>
      <w:r w:rsidR="00743153">
        <w:rPr>
          <w:bCs/>
        </w:rPr>
        <w:t>собственником имущества МКУ «Новохопёрский краеведческий музей</w:t>
      </w:r>
      <w:r w:rsidRPr="00FD58CB">
        <w:rPr>
          <w:bCs/>
        </w:rPr>
        <w:t>» являетс</w:t>
      </w:r>
      <w:r w:rsidR="00743153">
        <w:rPr>
          <w:bCs/>
        </w:rPr>
        <w:t xml:space="preserve">я администрация </w:t>
      </w:r>
      <w:r w:rsidRPr="00FD58CB">
        <w:rPr>
          <w:bCs/>
        </w:rPr>
        <w:t xml:space="preserve"> Новохоперского муниципального района Воронежской области.</w:t>
      </w:r>
    </w:p>
    <w:p w:rsidR="00DE170B" w:rsidRPr="00FD58CB" w:rsidRDefault="00DE170B">
      <w:pPr>
        <w:tabs>
          <w:tab w:val="left" w:pos="0"/>
          <w:tab w:val="left" w:pos="142"/>
          <w:tab w:val="left" w:pos="993"/>
        </w:tabs>
        <w:spacing w:line="276" w:lineRule="auto"/>
        <w:jc w:val="both"/>
        <w:rPr>
          <w:color w:val="auto"/>
        </w:rPr>
      </w:pPr>
      <w:proofErr w:type="gramStart"/>
      <w:r w:rsidRPr="00FD58CB">
        <w:rPr>
          <w:color w:val="auto"/>
        </w:rPr>
        <w:t xml:space="preserve">Настоящая учетная политика </w:t>
      </w:r>
      <w:r w:rsidR="00F37E94" w:rsidRPr="00FD58CB">
        <w:rPr>
          <w:bCs/>
        </w:rPr>
        <w:t xml:space="preserve">МКУ </w:t>
      </w:r>
      <w:r w:rsidR="00743153">
        <w:rPr>
          <w:bCs/>
        </w:rPr>
        <w:t>«Новохопёрский краеведческий музей</w:t>
      </w:r>
      <w:r w:rsidR="00F37E94" w:rsidRPr="00FD58CB">
        <w:rPr>
          <w:bCs/>
        </w:rPr>
        <w:t xml:space="preserve">» </w:t>
      </w:r>
      <w:r w:rsidRPr="00FD58CB">
        <w:rPr>
          <w:color w:val="auto"/>
        </w:rPr>
        <w:t>(далее – учреждение)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w:t>
      </w:r>
      <w:proofErr w:type="gramEnd"/>
      <w:r w:rsidRPr="00FD58CB">
        <w:rPr>
          <w:color w:val="auto"/>
        </w:rPr>
        <w:t xml:space="preserve"> приказом Минфина России от 01.12.2010   № 157н (с изменениями и дополнениями), и приказа Минфина России от 06.12.2010 № 162н  (с изменениями и дополнениями) «Об утверждении плана счетов бюджетного учета и инструкции по его применению</w:t>
      </w:r>
      <w:r w:rsidRPr="00FD58CB">
        <w:t>», федеральными стандартами бухгалтерского учета государственных финансов и применяется при ведении бухгалтерского (бюджетного) и налогового учета</w:t>
      </w:r>
      <w:r w:rsidRPr="00FD58CB">
        <w:rPr>
          <w:color w:val="auto"/>
        </w:rPr>
        <w:t xml:space="preserve"> всеми подразделениями учреждения.</w:t>
      </w:r>
    </w:p>
    <w:p w:rsidR="00DE170B" w:rsidRPr="00FD58CB" w:rsidRDefault="00DE170B">
      <w:pPr>
        <w:tabs>
          <w:tab w:val="left" w:pos="0"/>
          <w:tab w:val="left" w:pos="142"/>
          <w:tab w:val="left" w:pos="993"/>
        </w:tabs>
        <w:spacing w:line="276" w:lineRule="auto"/>
        <w:jc w:val="both"/>
        <w:rPr>
          <w:color w:val="auto"/>
        </w:rPr>
      </w:pPr>
      <w:r w:rsidRPr="00FD58CB">
        <w:rPr>
          <w:color w:val="auto"/>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DE170B" w:rsidRPr="00FD58CB" w:rsidRDefault="00DE170B">
      <w:pPr>
        <w:tabs>
          <w:tab w:val="left" w:pos="0"/>
          <w:tab w:val="left" w:pos="142"/>
          <w:tab w:val="left" w:pos="993"/>
        </w:tabs>
        <w:spacing w:line="276" w:lineRule="auto"/>
        <w:jc w:val="both"/>
        <w:rPr>
          <w:color w:val="auto"/>
        </w:rPr>
      </w:pPr>
      <w:r w:rsidRPr="00FD58CB">
        <w:rPr>
          <w:color w:val="auto"/>
        </w:rPr>
        <w:t xml:space="preserve">Налоговый учет в учреждении осуществляется в соответствии с требованиями Налогового </w:t>
      </w:r>
      <w:r w:rsidRPr="00FD58CB">
        <w:rPr>
          <w:color w:val="auto"/>
        </w:rPr>
        <w:lastRenderedPageBreak/>
        <w:t>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DE170B" w:rsidRPr="00FD58CB" w:rsidRDefault="00DE170B" w:rsidP="001C45E8">
      <w:pPr>
        <w:pStyle w:val="4"/>
        <w:spacing w:line="360" w:lineRule="auto"/>
        <w:ind w:left="0" w:firstLine="0"/>
        <w:rPr>
          <w:color w:val="auto"/>
          <w:sz w:val="24"/>
          <w:szCs w:val="24"/>
        </w:rPr>
      </w:pPr>
      <w:bookmarkStart w:id="2" w:name="_%D0%A0%D0%B0%D0%B7%D0%B4%D0%B5%D0%BB_2."/>
      <w:bookmarkEnd w:id="2"/>
      <w:r w:rsidRPr="00FD58CB">
        <w:rPr>
          <w:sz w:val="24"/>
          <w:szCs w:val="24"/>
        </w:rPr>
        <w:t>Раздел 2. Нормативные документы, разъяснения</w:t>
      </w:r>
    </w:p>
    <w:p w:rsidR="00DE170B" w:rsidRPr="00FD58CB" w:rsidRDefault="00DE170B" w:rsidP="001C45E8">
      <w:pPr>
        <w:tabs>
          <w:tab w:val="left" w:pos="0"/>
          <w:tab w:val="left" w:pos="142"/>
          <w:tab w:val="left" w:pos="993"/>
        </w:tabs>
        <w:spacing w:line="276" w:lineRule="auto"/>
        <w:jc w:val="both"/>
        <w:rPr>
          <w:b/>
          <w:color w:val="auto"/>
        </w:rPr>
      </w:pPr>
      <w:r w:rsidRPr="00FD58CB">
        <w:rPr>
          <w:b/>
          <w:color w:val="auto"/>
        </w:rPr>
        <w:t>Учетная политика учреждения осуществляется в соответствии с нормативными актами и разъяснениями, такими как:</w:t>
      </w:r>
    </w:p>
    <w:p w:rsidR="00DE170B" w:rsidRPr="00FD58CB" w:rsidRDefault="00DE170B" w:rsidP="001C45E8">
      <w:pPr>
        <w:tabs>
          <w:tab w:val="left" w:pos="0"/>
          <w:tab w:val="left" w:pos="142"/>
          <w:tab w:val="left" w:pos="993"/>
        </w:tabs>
        <w:spacing w:line="360" w:lineRule="auto"/>
        <w:jc w:val="both"/>
        <w:rPr>
          <w:color w:val="auto"/>
        </w:rPr>
      </w:pPr>
      <w:r w:rsidRPr="00FD58CB">
        <w:rPr>
          <w:b/>
          <w:color w:val="auto"/>
        </w:rPr>
        <w:t>Кодексы Российской Федерации:</w:t>
      </w:r>
    </w:p>
    <w:p w:rsidR="00DE170B" w:rsidRPr="00FD58CB" w:rsidRDefault="00DE170B" w:rsidP="00FE4BFD">
      <w:pPr>
        <w:numPr>
          <w:ilvl w:val="0"/>
          <w:numId w:val="27"/>
        </w:numPr>
        <w:tabs>
          <w:tab w:val="left" w:pos="142"/>
          <w:tab w:val="left" w:pos="851"/>
          <w:tab w:val="left" w:pos="993"/>
        </w:tabs>
        <w:spacing w:line="276" w:lineRule="auto"/>
        <w:ind w:left="851" w:hanging="284"/>
        <w:jc w:val="both"/>
        <w:rPr>
          <w:color w:val="auto"/>
        </w:rPr>
      </w:pPr>
      <w:r w:rsidRPr="00FD58CB">
        <w:rPr>
          <w:color w:val="auto"/>
        </w:rPr>
        <w:t>Бюджетный кодекс Российской Федерации (с изменениями и дополнениями) (далее БК РФ);</w:t>
      </w:r>
    </w:p>
    <w:p w:rsidR="00DE170B" w:rsidRPr="00FD58CB" w:rsidRDefault="00DE170B" w:rsidP="00FE4BFD">
      <w:pPr>
        <w:numPr>
          <w:ilvl w:val="0"/>
          <w:numId w:val="27"/>
        </w:numPr>
        <w:tabs>
          <w:tab w:val="left" w:pos="142"/>
          <w:tab w:val="left" w:pos="851"/>
          <w:tab w:val="left" w:pos="993"/>
        </w:tabs>
        <w:spacing w:line="276" w:lineRule="auto"/>
        <w:ind w:left="851" w:hanging="284"/>
        <w:jc w:val="both"/>
        <w:rPr>
          <w:color w:val="auto"/>
        </w:rPr>
      </w:pPr>
      <w:r w:rsidRPr="00FD58CB">
        <w:rPr>
          <w:color w:val="auto"/>
        </w:rPr>
        <w:t>Налоговый кодекс Российской Федерации (с изменениями и дополнениями) (далее НК РФ);</w:t>
      </w:r>
    </w:p>
    <w:p w:rsidR="00DE170B" w:rsidRPr="00FD58CB" w:rsidRDefault="00DE170B" w:rsidP="00FE4BFD">
      <w:pPr>
        <w:numPr>
          <w:ilvl w:val="0"/>
          <w:numId w:val="27"/>
        </w:numPr>
        <w:tabs>
          <w:tab w:val="left" w:pos="142"/>
          <w:tab w:val="left" w:pos="851"/>
          <w:tab w:val="left" w:pos="993"/>
        </w:tabs>
        <w:spacing w:line="276" w:lineRule="auto"/>
        <w:ind w:left="851" w:hanging="284"/>
        <w:jc w:val="both"/>
        <w:rPr>
          <w:b/>
          <w:color w:val="auto"/>
        </w:rPr>
      </w:pPr>
      <w:r w:rsidRPr="00FD58CB">
        <w:rPr>
          <w:color w:val="auto"/>
        </w:rPr>
        <w:t>Гражданский кодекс Российской Федерации (с изменениями и дополнениями) (далее ГК РФ).</w:t>
      </w:r>
    </w:p>
    <w:p w:rsidR="00DE170B" w:rsidRDefault="00DE170B">
      <w:pPr>
        <w:tabs>
          <w:tab w:val="left" w:pos="142"/>
          <w:tab w:val="left" w:pos="993"/>
        </w:tabs>
        <w:spacing w:line="360" w:lineRule="auto"/>
        <w:ind w:firstLine="284"/>
        <w:jc w:val="both"/>
        <w:rPr>
          <w:b/>
          <w:color w:val="auto"/>
        </w:rPr>
      </w:pPr>
      <w:r w:rsidRPr="00FD58CB">
        <w:rPr>
          <w:b/>
          <w:color w:val="auto"/>
        </w:rPr>
        <w:t>Федеральные законы</w:t>
      </w:r>
      <w:r w:rsidR="00994A30">
        <w:rPr>
          <w:b/>
          <w:color w:val="auto"/>
        </w:rPr>
        <w:t xml:space="preserve"> и приказы</w:t>
      </w:r>
      <w:r w:rsidRPr="00FD58CB">
        <w:rPr>
          <w:b/>
          <w:color w:val="auto"/>
        </w:rPr>
        <w:t xml:space="preserve"> Российской Федерации:</w:t>
      </w:r>
    </w:p>
    <w:p w:rsidR="00994A30" w:rsidRPr="00994A30" w:rsidRDefault="00994A30" w:rsidP="00994A30">
      <w:pPr>
        <w:tabs>
          <w:tab w:val="left" w:pos="900"/>
        </w:tabs>
        <w:ind w:firstLine="540"/>
        <w:jc w:val="both"/>
      </w:pPr>
      <w:r w:rsidRPr="00994A30">
        <w:t>- Федеральный закон «О музейном фонде Российской Федерации и музеях в Российской Федерации», принятый Государственной Думой 24.04.1996 г. № 54-ФЗ (с изменениями от 23.02.2011 г.);</w:t>
      </w:r>
    </w:p>
    <w:p w:rsidR="00994A30" w:rsidRPr="00994A30" w:rsidRDefault="00994A30" w:rsidP="00994A30">
      <w:pPr>
        <w:tabs>
          <w:tab w:val="left" w:pos="900"/>
        </w:tabs>
        <w:ind w:firstLine="540"/>
        <w:jc w:val="both"/>
      </w:pPr>
      <w:r w:rsidRPr="00994A30">
        <w:t>- Федеральный Закон «О Бухгалтерском учете» от 06.12.2011г. №402-ФЗ (с изменениями и дополнениями);</w:t>
      </w:r>
    </w:p>
    <w:p w:rsidR="00994A30" w:rsidRPr="00994A30" w:rsidRDefault="00994A30" w:rsidP="00994A30">
      <w:pPr>
        <w:tabs>
          <w:tab w:val="left" w:pos="900"/>
        </w:tabs>
        <w:ind w:firstLine="540"/>
        <w:jc w:val="both"/>
      </w:pPr>
      <w:r w:rsidRPr="00994A30">
        <w:t>- Приказ Минфина России от 01.12.2010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994A30" w:rsidRPr="00994A30" w:rsidRDefault="00994A30" w:rsidP="00994A30">
      <w:pPr>
        <w:tabs>
          <w:tab w:val="left" w:pos="900"/>
        </w:tabs>
        <w:ind w:firstLine="540"/>
        <w:jc w:val="both"/>
      </w:pPr>
      <w:r w:rsidRPr="00994A30">
        <w:t>- Приказ Минфина РФ от 16.12.2010 № 162н «Об утверждении плана счетов бухгалтерского учета бюджетных учреждений и инструкции по его применению»;</w:t>
      </w:r>
    </w:p>
    <w:p w:rsidR="00994A30" w:rsidRPr="00994A30" w:rsidRDefault="00994A30" w:rsidP="00994A30">
      <w:pPr>
        <w:tabs>
          <w:tab w:val="left" w:pos="900"/>
        </w:tabs>
        <w:ind w:firstLine="540"/>
        <w:jc w:val="both"/>
      </w:pPr>
      <w:r w:rsidRPr="00994A30">
        <w:t>- Приказ Минфина РФ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994A30" w:rsidRPr="00994A30" w:rsidRDefault="00994A30" w:rsidP="00994A30">
      <w:pPr>
        <w:tabs>
          <w:tab w:val="left" w:pos="900"/>
        </w:tabs>
        <w:ind w:firstLine="540"/>
        <w:jc w:val="both"/>
      </w:pPr>
      <w:r w:rsidRPr="00994A30">
        <w:t>- Бюджетный кодекс РФ;</w:t>
      </w:r>
    </w:p>
    <w:p w:rsidR="00994A30" w:rsidRPr="00994A30" w:rsidRDefault="00994A30" w:rsidP="00994A30">
      <w:pPr>
        <w:tabs>
          <w:tab w:val="left" w:pos="900"/>
        </w:tabs>
        <w:ind w:firstLine="540"/>
        <w:jc w:val="both"/>
      </w:pPr>
      <w:r w:rsidRPr="00994A30">
        <w:t>- Трудовой кодекс РФ;</w:t>
      </w:r>
    </w:p>
    <w:p w:rsidR="00994A30" w:rsidRPr="00994A30" w:rsidRDefault="00994A30" w:rsidP="00994A30">
      <w:pPr>
        <w:tabs>
          <w:tab w:val="left" w:pos="900"/>
        </w:tabs>
        <w:ind w:firstLine="540"/>
        <w:jc w:val="both"/>
      </w:pPr>
      <w:r w:rsidRPr="00994A30">
        <w:t>- Налоговый кодекс РФ;</w:t>
      </w:r>
    </w:p>
    <w:p w:rsidR="00994A30" w:rsidRPr="00994A30" w:rsidRDefault="00994A30" w:rsidP="00994A30">
      <w:pPr>
        <w:tabs>
          <w:tab w:val="left" w:pos="142"/>
          <w:tab w:val="left" w:pos="993"/>
        </w:tabs>
        <w:spacing w:line="360" w:lineRule="auto"/>
        <w:ind w:firstLine="284"/>
        <w:jc w:val="both"/>
        <w:rPr>
          <w:color w:val="auto"/>
          <w:spacing w:val="-5"/>
        </w:rPr>
      </w:pPr>
      <w:r w:rsidRPr="00994A30">
        <w:t>- Иные нормативно-правовые акты РФ, регулирующие вопросы бюджетного учета, распорядительные документы, устанавливающие особенность реализации единой государственной учетной политики в бюджетном учреждении.</w:t>
      </w:r>
    </w:p>
    <w:p w:rsidR="00DE170B" w:rsidRPr="00FD58CB" w:rsidRDefault="00DE170B" w:rsidP="001C45E8">
      <w:pPr>
        <w:tabs>
          <w:tab w:val="left" w:pos="142"/>
          <w:tab w:val="left" w:pos="993"/>
        </w:tabs>
        <w:spacing w:line="360" w:lineRule="auto"/>
        <w:jc w:val="both"/>
        <w:rPr>
          <w:color w:val="auto"/>
          <w:spacing w:val="-5"/>
        </w:rPr>
      </w:pPr>
      <w:r w:rsidRPr="00FD58CB">
        <w:rPr>
          <w:b/>
          <w:color w:val="auto"/>
        </w:rPr>
        <w:t>Постановления Правительства Российской Федерации:</w:t>
      </w:r>
    </w:p>
    <w:p w:rsidR="00DE170B" w:rsidRPr="00FD58CB" w:rsidRDefault="002E07C1" w:rsidP="002E07C1">
      <w:r w:rsidRPr="00FD58CB">
        <w:t xml:space="preserve">         -</w:t>
      </w:r>
      <w:r w:rsidR="00DE170B" w:rsidRPr="00FD58CB">
        <w:t>Постановление Правительства Российской Федерации от 01.01.2002 № 1                                     «О классификации основных средств, включаемых в амортизационные группы».</w:t>
      </w:r>
    </w:p>
    <w:p w:rsidR="00DE170B" w:rsidRPr="00FD58CB" w:rsidRDefault="00DE170B" w:rsidP="002E07C1">
      <w:r w:rsidRPr="00FD58CB">
        <w:t>Федеральные стандарты бухгалтерского учета государственных финансов:</w:t>
      </w:r>
    </w:p>
    <w:p w:rsidR="00DE170B" w:rsidRPr="00FD58CB" w:rsidRDefault="002E07C1" w:rsidP="002E07C1">
      <w:r w:rsidRPr="00FD58CB">
        <w:t xml:space="preserve">       -</w:t>
      </w:r>
      <w:r w:rsidR="00DE170B" w:rsidRPr="00FD58CB">
        <w:t>Приказ Минфина России от 31.12.2016 № 256н «Концептуальные основы бухгалтерского учета и отчетности организаций государственного сектора» (с изменениями и дополнениями);</w:t>
      </w:r>
    </w:p>
    <w:p w:rsidR="00DE170B" w:rsidRPr="00FD58CB" w:rsidRDefault="002E07C1" w:rsidP="002E07C1">
      <w:r w:rsidRPr="00FD58CB">
        <w:lastRenderedPageBreak/>
        <w:t xml:space="preserve">       -</w:t>
      </w:r>
      <w:r w:rsidR="00DE170B" w:rsidRPr="00FD58CB">
        <w:t>Приказ Минфина России от 31.12.2016 № 257н  «Основные средства» (с изменениями и дополнениями);</w:t>
      </w:r>
    </w:p>
    <w:p w:rsidR="00DE170B" w:rsidRPr="00FD58CB" w:rsidRDefault="002E07C1" w:rsidP="002E07C1">
      <w:r w:rsidRPr="00FD58CB">
        <w:t xml:space="preserve">      -</w:t>
      </w:r>
      <w:r w:rsidR="00DE170B" w:rsidRPr="00FD58CB">
        <w:t>Приказ Минфина России от 31.12.2016 № 258н «Аренда» (с изменениями и дополнениями);</w:t>
      </w:r>
    </w:p>
    <w:p w:rsidR="00DE170B" w:rsidRPr="00FD58CB" w:rsidRDefault="002E07C1" w:rsidP="002E07C1">
      <w:r w:rsidRPr="00FD58CB">
        <w:t xml:space="preserve">     -</w:t>
      </w:r>
      <w:r w:rsidR="00DE170B" w:rsidRPr="00FD58CB">
        <w:t>Приказ Минфина России от 31.12.2016 № 259н  «Обесценивание активов» (с изменениями и дополнениями);</w:t>
      </w:r>
    </w:p>
    <w:p w:rsidR="00DE170B" w:rsidRPr="00FD58CB" w:rsidRDefault="002E07C1" w:rsidP="002E07C1">
      <w:r w:rsidRPr="00FD58CB">
        <w:t xml:space="preserve">     -</w:t>
      </w:r>
      <w:r w:rsidR="00DE170B" w:rsidRPr="00FD58CB">
        <w:t>Приказ Минфина России от 31.12.2016  № 260н «Представление бухгалтерской (финансовой) отчетности» (с изменениями и дополнениями);</w:t>
      </w:r>
    </w:p>
    <w:p w:rsidR="00DE170B" w:rsidRPr="00FD58CB" w:rsidRDefault="002E07C1" w:rsidP="002E07C1">
      <w:r w:rsidRPr="00FD58CB">
        <w:t xml:space="preserve">    -</w:t>
      </w:r>
      <w:r w:rsidR="00DE170B" w:rsidRPr="00FD58CB">
        <w:t>Приказ Минфина России от 30.12.2017 № 274н  «Учетная политика, оценочные значения и ошибки» (с изменениями и дополнениями);</w:t>
      </w:r>
    </w:p>
    <w:p w:rsidR="00DE170B" w:rsidRPr="00FD58CB" w:rsidRDefault="002E07C1" w:rsidP="002E07C1">
      <w:r w:rsidRPr="00FD58CB">
        <w:t xml:space="preserve">    -</w:t>
      </w:r>
      <w:r w:rsidR="00DE170B" w:rsidRPr="00FD58CB">
        <w:t>Приказ Минфина России от 30.12.2017 № 275н «События после отчетной даты» (с изменениями и дополнениями);</w:t>
      </w:r>
    </w:p>
    <w:p w:rsidR="00DE170B" w:rsidRPr="00FD58CB" w:rsidRDefault="002E07C1" w:rsidP="002E07C1">
      <w:r w:rsidRPr="00FD58CB">
        <w:t xml:space="preserve">    -</w:t>
      </w:r>
      <w:r w:rsidR="00DE170B" w:rsidRPr="00FD58CB">
        <w:t>Приказ Минфина России от 30.12.2017 № 278н «Отчет о движении денежных средств»                 (с изменениями и дополнениями);</w:t>
      </w:r>
    </w:p>
    <w:p w:rsidR="00DE170B" w:rsidRPr="00FD58CB" w:rsidRDefault="002E07C1" w:rsidP="002E07C1">
      <w:r w:rsidRPr="00FD58CB">
        <w:t xml:space="preserve">    -</w:t>
      </w:r>
      <w:r w:rsidR="00DE170B" w:rsidRPr="00FD58CB">
        <w:t>Приказ Минфина России от 27.02.2018 № 32н «Доходы» (с изменениями и дополнениями);</w:t>
      </w:r>
    </w:p>
    <w:p w:rsidR="00DE170B" w:rsidRPr="00FD58CB" w:rsidRDefault="002E07C1" w:rsidP="002E07C1">
      <w:r w:rsidRPr="00FD58CB">
        <w:t xml:space="preserve">    -</w:t>
      </w:r>
      <w:r w:rsidR="00DE170B" w:rsidRPr="00FD58CB">
        <w:t>Приказ Минфина России от 30.05.2018 № 124н «Резервы. Раскрытие информации об условных обязательствах и условных активах» (с изменениями и дополнениями);</w:t>
      </w:r>
    </w:p>
    <w:p w:rsidR="00DE170B" w:rsidRPr="00FD58CB" w:rsidRDefault="002E07C1" w:rsidP="002E07C1">
      <w:r w:rsidRPr="00FD58CB">
        <w:t xml:space="preserve">    -</w:t>
      </w:r>
      <w:r w:rsidR="00DE170B" w:rsidRPr="00FD58CB">
        <w:t>Приказ Минфина России от 28.02.2018 № 37н «Бюджетная информация в бухгалтерской (финансовой) отчетности» (с изменениями и дополнениями);</w:t>
      </w:r>
    </w:p>
    <w:p w:rsidR="00DE170B" w:rsidRPr="00FD58CB" w:rsidRDefault="002E07C1" w:rsidP="002E07C1">
      <w:r w:rsidRPr="00FD58CB">
        <w:t xml:space="preserve">    -</w:t>
      </w:r>
      <w:r w:rsidR="00DE170B" w:rsidRPr="00FD58CB">
        <w:t>Приказ Минфина России от 07.12.2018 № 256н «Запасы» (с изменениями и дополнениями);</w:t>
      </w:r>
    </w:p>
    <w:p w:rsidR="00DE170B" w:rsidRPr="00FD58CB" w:rsidRDefault="002E07C1" w:rsidP="002E07C1">
      <w:r w:rsidRPr="00FD58CB">
        <w:t xml:space="preserve">    -</w:t>
      </w:r>
      <w:r w:rsidR="00DE170B" w:rsidRPr="00FD58CB">
        <w:t>Приказ Минфина России от 28.02.2018 № 34н «Непроизведенные активы» (с изменениями и дополнениями);</w:t>
      </w:r>
    </w:p>
    <w:p w:rsidR="00DE170B" w:rsidRPr="00FD58CB" w:rsidRDefault="002E07C1" w:rsidP="002E07C1">
      <w:r w:rsidRPr="00FD58CB">
        <w:t xml:space="preserve">   -</w:t>
      </w:r>
      <w:r w:rsidR="00DE170B" w:rsidRPr="00FD58CB">
        <w:t>Приказ Минфина России от 15.11.2019 г. № 181н «Нематериальные активы»;</w:t>
      </w:r>
    </w:p>
    <w:p w:rsidR="00DE170B" w:rsidRPr="00FD58CB" w:rsidRDefault="002E07C1" w:rsidP="002E07C1">
      <w:r w:rsidRPr="00FD58CB">
        <w:t xml:space="preserve">   -</w:t>
      </w:r>
      <w:r w:rsidR="00DE170B" w:rsidRPr="00FD58CB">
        <w:t>Приказ Минфина России от 15.11.2019 г. № 184н «Выплаты персоналу»;</w:t>
      </w:r>
    </w:p>
    <w:p w:rsidR="00DE170B" w:rsidRPr="00FD58CB" w:rsidRDefault="00DE170B">
      <w:pPr>
        <w:tabs>
          <w:tab w:val="left" w:pos="142"/>
          <w:tab w:val="left" w:pos="993"/>
        </w:tabs>
        <w:spacing w:line="360" w:lineRule="auto"/>
        <w:ind w:firstLine="284"/>
        <w:jc w:val="both"/>
        <w:rPr>
          <w:color w:val="auto"/>
          <w:spacing w:val="-5"/>
        </w:rPr>
      </w:pPr>
      <w:r w:rsidRPr="00FD58CB">
        <w:rPr>
          <w:b/>
          <w:color w:val="auto"/>
        </w:rPr>
        <w:t>Приказы Министерства финансов Российской Федерации:</w:t>
      </w:r>
    </w:p>
    <w:p w:rsidR="00DE170B" w:rsidRPr="00FD58CB" w:rsidRDefault="009F78D6" w:rsidP="009F78D6">
      <w:r w:rsidRPr="00FD58CB">
        <w:t xml:space="preserve">    -</w:t>
      </w:r>
      <w:r w:rsidR="00DE170B" w:rsidRPr="00FD58CB">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DE170B" w:rsidRPr="00FD58CB">
        <w:rPr>
          <w:bCs/>
        </w:rPr>
        <w:t>с изменениями и дополнениями</w:t>
      </w:r>
      <w:r w:rsidR="00DE170B" w:rsidRPr="00FD58CB">
        <w:t>);</w:t>
      </w:r>
    </w:p>
    <w:p w:rsidR="00DE170B" w:rsidRPr="00FD58CB" w:rsidRDefault="009F78D6" w:rsidP="009F78D6">
      <w:r w:rsidRPr="00FD58CB">
        <w:t>-</w:t>
      </w:r>
      <w:r w:rsidR="00DE170B" w:rsidRPr="00FD58CB">
        <w:t>Приказ Минфина России от 06.12.2010 № 162н  «Об утверждении Плана счетов бюджетного учета и Инструкции по его применению» (</w:t>
      </w:r>
      <w:r w:rsidR="00DE170B" w:rsidRPr="00FD58CB">
        <w:rPr>
          <w:bCs/>
        </w:rPr>
        <w:t>с изменениями и дополнениями</w:t>
      </w:r>
      <w:r w:rsidR="00DE170B" w:rsidRPr="00FD58CB">
        <w:t>);</w:t>
      </w:r>
    </w:p>
    <w:p w:rsidR="00DE170B" w:rsidRPr="00FD58CB" w:rsidRDefault="009F78D6" w:rsidP="009F78D6">
      <w:r w:rsidRPr="00FD58CB">
        <w:t>-</w:t>
      </w:r>
      <w:r w:rsidR="00DE170B" w:rsidRPr="00FD58CB">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DE170B" w:rsidRPr="00FD58CB">
        <w:rPr>
          <w:bCs/>
        </w:rPr>
        <w:t>с изменениями и дополнениями</w:t>
      </w:r>
      <w:r w:rsidR="00DE170B" w:rsidRPr="00FD58CB">
        <w:t xml:space="preserve">); </w:t>
      </w:r>
    </w:p>
    <w:p w:rsidR="00DE170B" w:rsidRPr="00FD58CB" w:rsidRDefault="009F78D6" w:rsidP="009F78D6">
      <w:r w:rsidRPr="00FD58CB">
        <w:t xml:space="preserve">  -</w:t>
      </w:r>
      <w:r w:rsidR="00DE170B" w:rsidRPr="00FD58CB">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DE170B" w:rsidRPr="00FD58CB">
        <w:rPr>
          <w:bCs/>
        </w:rPr>
        <w:t>с изменениями и дополнениями</w:t>
      </w:r>
      <w:r w:rsidR="00DE170B" w:rsidRPr="00FD58CB">
        <w:t>);</w:t>
      </w:r>
    </w:p>
    <w:p w:rsidR="00DE170B" w:rsidRPr="00FD58CB" w:rsidRDefault="00A248AF" w:rsidP="00A248AF">
      <w:r w:rsidRPr="00FD58CB">
        <w:t>-</w:t>
      </w:r>
      <w:r w:rsidR="00DE170B" w:rsidRPr="00FD58CB">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(с изменениями и дополнениями);</w:t>
      </w:r>
    </w:p>
    <w:p w:rsidR="00DE170B" w:rsidRPr="00FD58CB" w:rsidRDefault="00A248AF" w:rsidP="00A248AF">
      <w:r w:rsidRPr="00FD58CB">
        <w:t xml:space="preserve">  -</w:t>
      </w:r>
      <w:r w:rsidR="00DE170B" w:rsidRPr="00FD58CB">
        <w:t xml:space="preserve">Приказ Минфина России от 08.06.2020 г. № 99н «Об утверждении кодов (перечней кодов) бюджетной классификации Российской Федерации на 2021 год </w:t>
      </w:r>
      <w:proofErr w:type="gramStart"/>
      <w:r w:rsidR="00DE170B" w:rsidRPr="00FD58CB">
        <w:t xml:space="preserve">( </w:t>
      </w:r>
      <w:proofErr w:type="gramEnd"/>
      <w:r w:rsidR="00DE170B" w:rsidRPr="00FD58CB">
        <w:t>и на плановый период 2022 и 2023 годов)» (с изменениями и дополнениями);</w:t>
      </w:r>
    </w:p>
    <w:p w:rsidR="00DE170B" w:rsidRPr="00FD58CB" w:rsidRDefault="00A248AF" w:rsidP="00A248AF">
      <w:r w:rsidRPr="00FD58CB">
        <w:t xml:space="preserve">       -</w:t>
      </w:r>
      <w:r w:rsidR="00DE170B" w:rsidRPr="00FD58CB">
        <w:t xml:space="preserve">Приказ Минфина России от 29.11.2017 № 209н «Об утверждении </w:t>
      </w:r>
      <w:proofErr w:type="gramStart"/>
      <w:r w:rsidR="00DE170B" w:rsidRPr="00FD58CB">
        <w:t>Порядка применения классификации операций сектора государственного</w:t>
      </w:r>
      <w:proofErr w:type="gramEnd"/>
      <w:r w:rsidR="00DE170B" w:rsidRPr="00FD58CB">
        <w:t xml:space="preserve"> управления» (с изменениями и </w:t>
      </w:r>
      <w:r w:rsidR="00DE170B" w:rsidRPr="00FD58CB">
        <w:lastRenderedPageBreak/>
        <w:t>дополнениями)</w:t>
      </w:r>
      <w:r w:rsidRPr="00FD58CB">
        <w:t>.</w:t>
      </w:r>
    </w:p>
    <w:p w:rsidR="00DE170B" w:rsidRPr="00FD58CB" w:rsidRDefault="00DE170B" w:rsidP="001C45E8">
      <w:pPr>
        <w:pStyle w:val="Paragraph0"/>
        <w:shd w:val="clear" w:color="auto" w:fill="FFFFFF"/>
        <w:spacing w:before="120" w:after="120"/>
        <w:ind w:firstLine="0"/>
        <w:rPr>
          <w:spacing w:val="-5"/>
          <w:sz w:val="24"/>
          <w:szCs w:val="24"/>
        </w:rPr>
      </w:pPr>
      <w:r w:rsidRPr="00FD58CB">
        <w:rPr>
          <w:b/>
          <w:sz w:val="24"/>
          <w:szCs w:val="24"/>
        </w:rPr>
        <w:t>Прочие документы и разъяснительные письма:</w:t>
      </w:r>
    </w:p>
    <w:p w:rsidR="00DE170B" w:rsidRPr="00FD58CB" w:rsidRDefault="00A248AF" w:rsidP="00A248AF">
      <w:r w:rsidRPr="00FD58CB">
        <w:t xml:space="preserve">  -</w:t>
      </w:r>
      <w:r w:rsidR="00DE170B" w:rsidRPr="00FD58CB">
        <w:t xml:space="preserve">Общероссийский классификатор основных фондов (ОКОФ) </w:t>
      </w:r>
      <w:proofErr w:type="gramStart"/>
      <w:r w:rsidR="00DE170B" w:rsidRPr="00FD58CB">
        <w:t>ОК</w:t>
      </w:r>
      <w:proofErr w:type="gramEnd"/>
      <w:r w:rsidR="00DE170B" w:rsidRPr="00FD58CB">
        <w:t xml:space="preserve"> 013-2014 (СНС 2008), утвержденный приказом </w:t>
      </w:r>
      <w:proofErr w:type="spellStart"/>
      <w:r w:rsidR="00DE170B" w:rsidRPr="00FD58CB">
        <w:t>Росстандарта</w:t>
      </w:r>
      <w:proofErr w:type="spellEnd"/>
      <w:r w:rsidR="00DE170B" w:rsidRPr="00FD58CB">
        <w:t xml:space="preserve"> от 12.12.14 № 2018-с (с изменениями и дополнениями);</w:t>
      </w:r>
    </w:p>
    <w:p w:rsidR="00DE170B" w:rsidRPr="00FD58CB" w:rsidRDefault="00A248AF" w:rsidP="00A248AF">
      <w:r w:rsidRPr="00FD58CB">
        <w:t xml:space="preserve">       -</w:t>
      </w:r>
      <w:r w:rsidR="00DE170B" w:rsidRPr="00FD58CB">
        <w:t>Указание Центрального банка России от 11.03.2014 №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(с изменениями и дополнениями);</w:t>
      </w:r>
    </w:p>
    <w:p w:rsidR="00DE170B" w:rsidRPr="00FD58CB" w:rsidRDefault="00A248AF" w:rsidP="00A248AF">
      <w:r w:rsidRPr="00FD58CB">
        <w:t xml:space="preserve">      -</w:t>
      </w:r>
      <w:r w:rsidR="00DE170B" w:rsidRPr="00FD58CB">
        <w:t xml:space="preserve">Приказ </w:t>
      </w:r>
      <w:proofErr w:type="spellStart"/>
      <w:r w:rsidR="00DE170B" w:rsidRPr="00FD58CB">
        <w:t>Росархива</w:t>
      </w:r>
      <w:proofErr w:type="spellEnd"/>
      <w:r w:rsidR="00DE170B" w:rsidRPr="00FD58CB">
        <w:t xml:space="preserve"> от 20.19.2019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DE170B" w:rsidRPr="00FD58CB" w:rsidRDefault="00A248AF" w:rsidP="00A248AF">
      <w:r w:rsidRPr="00FD58CB">
        <w:t xml:space="preserve">      -</w:t>
      </w:r>
      <w:r w:rsidR="00DE170B" w:rsidRPr="00FD58CB">
        <w:t xml:space="preserve">Приказ </w:t>
      </w:r>
      <w:proofErr w:type="spellStart"/>
      <w:r w:rsidR="00DE170B" w:rsidRPr="00FD58CB">
        <w:t>Росархива</w:t>
      </w:r>
      <w:proofErr w:type="spellEnd"/>
      <w:r w:rsidR="00DE170B" w:rsidRPr="00FD58CB">
        <w:t xml:space="preserve"> от 20.12.2019 № 237 «Об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w:t>
      </w:r>
      <w:r w:rsidRPr="00FD58CB">
        <w:t>с указанием сроков их хранения».</w:t>
      </w:r>
    </w:p>
    <w:p w:rsidR="00DE170B" w:rsidRPr="00FD58CB" w:rsidRDefault="00DE170B">
      <w:pPr>
        <w:tabs>
          <w:tab w:val="left" w:pos="0"/>
          <w:tab w:val="left" w:pos="142"/>
          <w:tab w:val="left" w:pos="993"/>
        </w:tabs>
        <w:spacing w:line="276" w:lineRule="auto"/>
        <w:ind w:firstLine="284"/>
        <w:jc w:val="both"/>
        <w:rPr>
          <w:color w:val="auto"/>
          <w:spacing w:val="-5"/>
        </w:rPr>
      </w:pPr>
      <w:r w:rsidRPr="00FD58CB">
        <w:rPr>
          <w:b/>
          <w:color w:val="auto"/>
        </w:rPr>
        <w:t>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нужд:</w:t>
      </w:r>
    </w:p>
    <w:p w:rsidR="00DE170B" w:rsidRPr="00FD58CB" w:rsidRDefault="00DE170B" w:rsidP="00FE4BFD">
      <w:pPr>
        <w:numPr>
          <w:ilvl w:val="0"/>
          <w:numId w:val="25"/>
        </w:numPr>
        <w:tabs>
          <w:tab w:val="left" w:pos="142"/>
          <w:tab w:val="left" w:pos="851"/>
        </w:tabs>
        <w:spacing w:line="276" w:lineRule="auto"/>
        <w:ind w:left="851" w:hanging="284"/>
        <w:jc w:val="both"/>
        <w:rPr>
          <w:color w:val="auto"/>
          <w:spacing w:val="-5"/>
        </w:rPr>
      </w:pPr>
      <w:r w:rsidRPr="00FD58CB">
        <w:rPr>
          <w:color w:val="auto"/>
          <w:spacing w:val="-5"/>
        </w:rPr>
        <w:t>Федеральный закон от 05.04.2013  № 44-ФЗ  «О контрактной системе в сфере закупок товаров, работ, услуг для обеспечения государственных и муниципальных нужд» (</w:t>
      </w:r>
      <w:r w:rsidRPr="00FD58CB">
        <w:rPr>
          <w:bCs/>
          <w:color w:val="auto"/>
          <w:spacing w:val="-5"/>
        </w:rPr>
        <w:t>с изменениями и дополнениями</w:t>
      </w:r>
      <w:r w:rsidRPr="00FD58CB">
        <w:rPr>
          <w:color w:val="auto"/>
          <w:spacing w:val="-5"/>
        </w:rPr>
        <w:t>).</w:t>
      </w:r>
    </w:p>
    <w:p w:rsidR="00DE170B" w:rsidRPr="00FD58CB" w:rsidRDefault="00DE170B" w:rsidP="001C45E8">
      <w:pPr>
        <w:pStyle w:val="4"/>
        <w:ind w:left="0" w:firstLine="0"/>
        <w:rPr>
          <w:sz w:val="24"/>
          <w:szCs w:val="24"/>
        </w:rPr>
      </w:pPr>
      <w:r w:rsidRPr="00FD58CB">
        <w:rPr>
          <w:sz w:val="24"/>
          <w:szCs w:val="24"/>
        </w:rPr>
        <w:t>Раздел 3. Организационный раздел</w:t>
      </w:r>
      <w:bookmarkStart w:id="3" w:name="_3.1_%D0%A1%D0%BF%D0%BE%D1%81%D0%BE%D0%B"/>
      <w:bookmarkEnd w:id="3"/>
    </w:p>
    <w:p w:rsidR="00DE170B" w:rsidRPr="00FD58CB" w:rsidRDefault="00DE170B" w:rsidP="001C45E8">
      <w:pPr>
        <w:pStyle w:val="4"/>
        <w:ind w:left="0" w:firstLine="0"/>
        <w:rPr>
          <w:color w:val="auto"/>
          <w:sz w:val="24"/>
          <w:szCs w:val="24"/>
        </w:rPr>
      </w:pPr>
      <w:bookmarkStart w:id="4" w:name="_3.1.%D0%A1%D0%BF%D0%BE%D1%81%D0%BE%D0%B"/>
      <w:bookmarkEnd w:id="4"/>
      <w:r w:rsidRPr="00FD58CB">
        <w:rPr>
          <w:sz w:val="24"/>
          <w:szCs w:val="24"/>
        </w:rPr>
        <w:t>3.1 Технология обработки, хранения учетной информации, бюджетной (финансовой) отчетности</w:t>
      </w:r>
    </w:p>
    <w:p w:rsidR="00DE170B" w:rsidRPr="00FD58CB" w:rsidRDefault="00DE170B" w:rsidP="001C45E8">
      <w:pPr>
        <w:tabs>
          <w:tab w:val="left" w:pos="0"/>
          <w:tab w:val="left" w:pos="142"/>
        </w:tabs>
        <w:spacing w:line="276" w:lineRule="auto"/>
        <w:jc w:val="both"/>
        <w:rPr>
          <w:color w:val="auto"/>
        </w:rPr>
      </w:pPr>
      <w:r w:rsidRPr="00FD58CB">
        <w:rPr>
          <w:color w:val="auto"/>
        </w:rPr>
        <w:t>В учреждении применяется автоматизированный способ ведения бюджетного учета и формирования бюджетной (финансовой) отчетности с использованием программных продуктов:</w:t>
      </w:r>
    </w:p>
    <w:p w:rsidR="00DE170B" w:rsidRPr="00FD58CB" w:rsidRDefault="00DE170B">
      <w:pPr>
        <w:tabs>
          <w:tab w:val="left" w:pos="0"/>
          <w:tab w:val="left" w:pos="142"/>
        </w:tabs>
        <w:spacing w:line="360" w:lineRule="auto"/>
        <w:ind w:firstLine="709"/>
        <w:jc w:val="both"/>
        <w:rPr>
          <w:color w:val="auto"/>
        </w:rPr>
      </w:pPr>
    </w:p>
    <w:tbl>
      <w:tblPr>
        <w:tblW w:w="0" w:type="auto"/>
        <w:tblInd w:w="-5" w:type="dxa"/>
        <w:tblLayout w:type="fixed"/>
        <w:tblLook w:val="0000" w:firstRow="0" w:lastRow="0" w:firstColumn="0" w:lastColumn="0" w:noHBand="0" w:noVBand="0"/>
      </w:tblPr>
      <w:tblGrid>
        <w:gridCol w:w="4785"/>
        <w:gridCol w:w="4796"/>
      </w:tblGrid>
      <w:tr w:rsidR="00DE170B" w:rsidRPr="00FD58CB">
        <w:tc>
          <w:tcPr>
            <w:tcW w:w="4785"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42"/>
              </w:tabs>
              <w:spacing w:line="276" w:lineRule="auto"/>
              <w:ind w:right="-1" w:firstLine="709"/>
              <w:jc w:val="center"/>
              <w:rPr>
                <w:b/>
              </w:rPr>
            </w:pPr>
            <w:r w:rsidRPr="00FD58CB">
              <w:rPr>
                <w:b/>
              </w:rPr>
              <w:t>Наименование раздела учета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42"/>
              </w:tabs>
              <w:spacing w:line="276" w:lineRule="auto"/>
              <w:ind w:right="-1" w:firstLine="709"/>
              <w:jc w:val="center"/>
            </w:pPr>
            <w:r w:rsidRPr="00FD58CB">
              <w:rPr>
                <w:b/>
              </w:rPr>
              <w:t>Наименование программного продукта</w:t>
            </w:r>
          </w:p>
        </w:tc>
      </w:tr>
      <w:tr w:rsidR="00093C8C" w:rsidRPr="00FD58CB">
        <w:tc>
          <w:tcPr>
            <w:tcW w:w="4785" w:type="dxa"/>
            <w:tcBorders>
              <w:top w:val="single" w:sz="4" w:space="0" w:color="000000"/>
              <w:left w:val="single" w:sz="4" w:space="0" w:color="000000"/>
              <w:bottom w:val="single" w:sz="4" w:space="0" w:color="000000"/>
            </w:tcBorders>
            <w:shd w:val="clear" w:color="auto" w:fill="auto"/>
          </w:tcPr>
          <w:p w:rsidR="00093C8C" w:rsidRPr="00FD58CB" w:rsidRDefault="00093C8C" w:rsidP="00093C8C">
            <w:pPr>
              <w:tabs>
                <w:tab w:val="left" w:pos="0"/>
                <w:tab w:val="left" w:pos="142"/>
              </w:tabs>
              <w:spacing w:line="276" w:lineRule="auto"/>
              <w:ind w:right="-1"/>
              <w:jc w:val="both"/>
              <w:rPr>
                <w:shd w:val="clear" w:color="auto" w:fill="FFFF00"/>
              </w:rPr>
            </w:pPr>
            <w:r w:rsidRPr="00FD58CB">
              <w:t>Бухгалтерский учет</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093C8C" w:rsidRPr="00FD58CB" w:rsidRDefault="00093C8C" w:rsidP="00093C8C">
            <w:pPr>
              <w:tabs>
                <w:tab w:val="num" w:pos="0"/>
                <w:tab w:val="left" w:pos="142"/>
              </w:tabs>
              <w:spacing w:line="276" w:lineRule="auto"/>
              <w:ind w:right="-1"/>
              <w:contextualSpacing/>
              <w:jc w:val="both"/>
              <w:rPr>
                <w:color w:val="auto"/>
              </w:rPr>
            </w:pPr>
            <w:r w:rsidRPr="00FD58CB">
              <w:rPr>
                <w:color w:val="auto"/>
              </w:rPr>
              <w:t>1С: Бухгалтерия государственного учреждения 8</w:t>
            </w:r>
          </w:p>
        </w:tc>
      </w:tr>
      <w:tr w:rsidR="00093C8C" w:rsidRPr="00FD58CB">
        <w:trPr>
          <w:trHeight w:val="630"/>
        </w:trPr>
        <w:tc>
          <w:tcPr>
            <w:tcW w:w="4785" w:type="dxa"/>
            <w:tcBorders>
              <w:top w:val="single" w:sz="4" w:space="0" w:color="000000"/>
              <w:left w:val="single" w:sz="4" w:space="0" w:color="000000"/>
              <w:bottom w:val="single" w:sz="4" w:space="0" w:color="000000"/>
            </w:tcBorders>
            <w:shd w:val="clear" w:color="auto" w:fill="auto"/>
          </w:tcPr>
          <w:p w:rsidR="00093C8C" w:rsidRPr="00FD58CB" w:rsidRDefault="00093C8C" w:rsidP="00093C8C">
            <w:pPr>
              <w:tabs>
                <w:tab w:val="left" w:pos="0"/>
                <w:tab w:val="left" w:pos="142"/>
              </w:tabs>
              <w:spacing w:line="276" w:lineRule="auto"/>
              <w:ind w:right="-1"/>
              <w:jc w:val="both"/>
              <w:rPr>
                <w:shd w:val="clear" w:color="auto" w:fill="FFFF00"/>
              </w:rPr>
            </w:pPr>
            <w:r w:rsidRPr="00FD58CB">
              <w:t>Налоговый учет</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093C8C" w:rsidRPr="00FD58CB" w:rsidRDefault="00093C8C" w:rsidP="00093C8C">
            <w:pPr>
              <w:tabs>
                <w:tab w:val="num" w:pos="0"/>
                <w:tab w:val="left" w:pos="142"/>
              </w:tabs>
              <w:spacing w:line="276" w:lineRule="auto"/>
              <w:ind w:right="-1"/>
              <w:contextualSpacing/>
              <w:jc w:val="both"/>
              <w:rPr>
                <w:color w:val="auto"/>
              </w:rPr>
            </w:pPr>
            <w:r w:rsidRPr="00FD58CB">
              <w:rPr>
                <w:color w:val="auto"/>
              </w:rPr>
              <w:t>1С: Бухгалтерия государственного учреждения 8</w:t>
            </w:r>
          </w:p>
        </w:tc>
      </w:tr>
      <w:tr w:rsidR="00093C8C" w:rsidRPr="00FD58CB">
        <w:trPr>
          <w:trHeight w:val="375"/>
        </w:trPr>
        <w:tc>
          <w:tcPr>
            <w:tcW w:w="4785" w:type="dxa"/>
            <w:tcBorders>
              <w:top w:val="single" w:sz="4" w:space="0" w:color="000000"/>
              <w:left w:val="single" w:sz="4" w:space="0" w:color="000000"/>
              <w:bottom w:val="single" w:sz="4" w:space="0" w:color="000000"/>
            </w:tcBorders>
            <w:shd w:val="clear" w:color="auto" w:fill="auto"/>
          </w:tcPr>
          <w:p w:rsidR="00093C8C" w:rsidRPr="00FD58CB" w:rsidRDefault="00093C8C" w:rsidP="00093C8C">
            <w:pPr>
              <w:tabs>
                <w:tab w:val="left" w:pos="0"/>
                <w:tab w:val="left" w:pos="142"/>
              </w:tabs>
              <w:spacing w:line="276" w:lineRule="auto"/>
              <w:ind w:right="-1"/>
              <w:jc w:val="both"/>
              <w:rPr>
                <w:shd w:val="clear" w:color="auto" w:fill="FFFF00"/>
              </w:rPr>
            </w:pPr>
            <w:r w:rsidRPr="00FD58CB">
              <w:t>Расчеты с персоналом</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093C8C" w:rsidRPr="00FD58CB" w:rsidRDefault="00093C8C" w:rsidP="00093C8C">
            <w:pPr>
              <w:tabs>
                <w:tab w:val="num" w:pos="0"/>
                <w:tab w:val="left" w:pos="142"/>
              </w:tabs>
              <w:spacing w:line="276" w:lineRule="auto"/>
              <w:ind w:right="-1"/>
              <w:contextualSpacing/>
              <w:jc w:val="both"/>
              <w:rPr>
                <w:color w:val="auto"/>
              </w:rPr>
            </w:pPr>
            <w:r w:rsidRPr="00FD58CB">
              <w:rPr>
                <w:color w:val="auto"/>
              </w:rPr>
              <w:t>1С: Зарплата и кадры бюджетного учреждения</w:t>
            </w:r>
          </w:p>
        </w:tc>
      </w:tr>
      <w:tr w:rsidR="00093C8C" w:rsidRPr="00FD58CB">
        <w:trPr>
          <w:trHeight w:val="375"/>
        </w:trPr>
        <w:tc>
          <w:tcPr>
            <w:tcW w:w="4785" w:type="dxa"/>
            <w:tcBorders>
              <w:top w:val="single" w:sz="4" w:space="0" w:color="000000"/>
              <w:left w:val="single" w:sz="4" w:space="0" w:color="000000"/>
              <w:bottom w:val="single" w:sz="4" w:space="0" w:color="000000"/>
            </w:tcBorders>
            <w:shd w:val="clear" w:color="auto" w:fill="auto"/>
          </w:tcPr>
          <w:p w:rsidR="00093C8C" w:rsidRPr="00FD58CB" w:rsidRDefault="00093C8C" w:rsidP="00093C8C">
            <w:pPr>
              <w:tabs>
                <w:tab w:val="left" w:pos="0"/>
                <w:tab w:val="left" w:pos="142"/>
              </w:tabs>
              <w:spacing w:line="276" w:lineRule="auto"/>
              <w:ind w:right="-1"/>
              <w:jc w:val="both"/>
              <w:rPr>
                <w:shd w:val="clear" w:color="auto" w:fill="FFFF00"/>
              </w:rPr>
            </w:pPr>
            <w:r w:rsidRPr="00FD58CB">
              <w:t>Кассовое исполнение доходов и расходов</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093C8C" w:rsidRPr="00FD58CB" w:rsidRDefault="00093C8C" w:rsidP="00093C8C">
            <w:pPr>
              <w:tabs>
                <w:tab w:val="num" w:pos="0"/>
                <w:tab w:val="left" w:pos="142"/>
              </w:tabs>
              <w:spacing w:line="276" w:lineRule="auto"/>
              <w:ind w:right="-1"/>
              <w:contextualSpacing/>
              <w:jc w:val="both"/>
              <w:rPr>
                <w:color w:val="auto"/>
              </w:rPr>
            </w:pPr>
            <w:r w:rsidRPr="00FD58CB">
              <w:rPr>
                <w:color w:val="auto"/>
              </w:rPr>
              <w:t>СУФД</w:t>
            </w:r>
          </w:p>
        </w:tc>
      </w:tr>
      <w:tr w:rsidR="00093C8C" w:rsidRPr="00FD58CB">
        <w:trPr>
          <w:trHeight w:val="375"/>
        </w:trPr>
        <w:tc>
          <w:tcPr>
            <w:tcW w:w="4785" w:type="dxa"/>
            <w:tcBorders>
              <w:top w:val="single" w:sz="4" w:space="0" w:color="000000"/>
              <w:left w:val="single" w:sz="4" w:space="0" w:color="000000"/>
              <w:bottom w:val="single" w:sz="4" w:space="0" w:color="000000"/>
            </w:tcBorders>
            <w:shd w:val="clear" w:color="auto" w:fill="auto"/>
          </w:tcPr>
          <w:p w:rsidR="00093C8C" w:rsidRPr="00FD58CB" w:rsidRDefault="00093C8C" w:rsidP="00093C8C">
            <w:pPr>
              <w:tabs>
                <w:tab w:val="left" w:pos="0"/>
                <w:tab w:val="left" w:pos="142"/>
              </w:tabs>
              <w:spacing w:line="276" w:lineRule="auto"/>
              <w:ind w:right="-1"/>
              <w:jc w:val="both"/>
              <w:rPr>
                <w:shd w:val="clear" w:color="auto" w:fill="FFFF00"/>
              </w:rPr>
            </w:pPr>
            <w:r w:rsidRPr="00FD58CB">
              <w:t>Передача отчетности в контролирующие органы</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093C8C" w:rsidRPr="00FD58CB" w:rsidRDefault="00093C8C" w:rsidP="00093C8C">
            <w:pPr>
              <w:tabs>
                <w:tab w:val="num" w:pos="0"/>
                <w:tab w:val="left" w:pos="142"/>
              </w:tabs>
              <w:spacing w:line="276" w:lineRule="auto"/>
              <w:ind w:right="-1"/>
              <w:contextualSpacing/>
              <w:jc w:val="both"/>
              <w:rPr>
                <w:color w:val="auto"/>
              </w:rPr>
            </w:pPr>
            <w:proofErr w:type="spellStart"/>
            <w:r w:rsidRPr="00FD58CB">
              <w:rPr>
                <w:color w:val="auto"/>
              </w:rPr>
              <w:t>СБиС</w:t>
            </w:r>
            <w:proofErr w:type="spellEnd"/>
            <w:r w:rsidRPr="00FD58CB">
              <w:rPr>
                <w:color w:val="auto"/>
              </w:rPr>
              <w:t>, СВОД-СМАРТ</w:t>
            </w:r>
          </w:p>
        </w:tc>
      </w:tr>
      <w:tr w:rsidR="00093C8C" w:rsidRPr="00FD58CB">
        <w:trPr>
          <w:trHeight w:val="375"/>
        </w:trPr>
        <w:tc>
          <w:tcPr>
            <w:tcW w:w="4785" w:type="dxa"/>
            <w:tcBorders>
              <w:top w:val="single" w:sz="4" w:space="0" w:color="000000"/>
              <w:left w:val="single" w:sz="4" w:space="0" w:color="000000"/>
              <w:bottom w:val="single" w:sz="4" w:space="0" w:color="000000"/>
            </w:tcBorders>
            <w:shd w:val="clear" w:color="auto" w:fill="auto"/>
          </w:tcPr>
          <w:p w:rsidR="00093C8C" w:rsidRPr="00FD58CB" w:rsidRDefault="00093C8C" w:rsidP="00093C8C">
            <w:pPr>
              <w:tabs>
                <w:tab w:val="left" w:pos="0"/>
                <w:tab w:val="left" w:pos="142"/>
              </w:tabs>
              <w:spacing w:line="276" w:lineRule="auto"/>
              <w:ind w:right="-1"/>
              <w:jc w:val="both"/>
            </w:pPr>
            <w:r w:rsidRPr="00FD58CB">
              <w:t>Передача статистической отчетности</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093C8C" w:rsidRPr="00FD58CB" w:rsidRDefault="00093C8C" w:rsidP="00093C8C">
            <w:pPr>
              <w:tabs>
                <w:tab w:val="num" w:pos="0"/>
                <w:tab w:val="left" w:pos="142"/>
              </w:tabs>
              <w:spacing w:line="276" w:lineRule="auto"/>
              <w:ind w:right="-1"/>
              <w:contextualSpacing/>
            </w:pPr>
            <w:proofErr w:type="spellStart"/>
            <w:r w:rsidRPr="00FD58CB">
              <w:t>СБиС</w:t>
            </w:r>
            <w:proofErr w:type="spellEnd"/>
          </w:p>
        </w:tc>
      </w:tr>
    </w:tbl>
    <w:p w:rsidR="00DE170B" w:rsidRPr="00FD58CB" w:rsidRDefault="00DE170B">
      <w:pPr>
        <w:tabs>
          <w:tab w:val="left" w:pos="0"/>
          <w:tab w:val="left" w:pos="142"/>
        </w:tabs>
        <w:spacing w:line="360" w:lineRule="auto"/>
        <w:ind w:left="709" w:firstLine="709"/>
        <w:jc w:val="both"/>
        <w:rPr>
          <w:color w:val="auto"/>
          <w:shd w:val="clear" w:color="auto" w:fill="FFFF00"/>
        </w:rPr>
      </w:pPr>
    </w:p>
    <w:p w:rsidR="00DE170B" w:rsidRPr="00FD58CB" w:rsidRDefault="00DE170B">
      <w:pPr>
        <w:tabs>
          <w:tab w:val="left" w:pos="0"/>
        </w:tabs>
        <w:spacing w:line="276" w:lineRule="auto"/>
        <w:ind w:firstLine="284"/>
        <w:jc w:val="both"/>
        <w:rPr>
          <w:color w:val="auto"/>
        </w:rPr>
      </w:pPr>
      <w:r w:rsidRPr="00FD58CB">
        <w:rPr>
          <w:color w:val="auto"/>
        </w:rPr>
        <w:t xml:space="preserve">Комплексная автоматизация бюджетного учета в учреждении основывается на сквозном </w:t>
      </w:r>
      <w:r w:rsidRPr="00FD58CB">
        <w:rPr>
          <w:color w:val="auto"/>
        </w:rPr>
        <w:lastRenderedPageBreak/>
        <w:t xml:space="preserve">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w:t>
      </w:r>
      <w:proofErr w:type="spellStart"/>
      <w:r w:rsidRPr="00FD58CB">
        <w:rPr>
          <w:color w:val="auto"/>
        </w:rPr>
        <w:t>данных</w:t>
      </w:r>
      <w:proofErr w:type="gramStart"/>
      <w:r w:rsidRPr="00FD58CB">
        <w:rPr>
          <w:color w:val="auto"/>
        </w:rPr>
        <w:t>.В</w:t>
      </w:r>
      <w:proofErr w:type="gramEnd"/>
      <w:r w:rsidRPr="00FD58CB">
        <w:rPr>
          <w:color w:val="auto"/>
        </w:rPr>
        <w:t>ывод</w:t>
      </w:r>
      <w:proofErr w:type="spellEnd"/>
      <w:r w:rsidRPr="00FD58CB">
        <w:rPr>
          <w:color w:val="auto"/>
        </w:rPr>
        <w:t xml:space="preserve"> документов и регистров бухгалтерского учета на бумажные носители осуществляется в соответствии с графиком документооборота, утвержденным в Приложении № 6.2.  </w:t>
      </w:r>
    </w:p>
    <w:p w:rsidR="00DE170B" w:rsidRPr="00FD58CB" w:rsidRDefault="00DE170B" w:rsidP="00093C8C">
      <w:r w:rsidRPr="00FD58CB">
        <w:t xml:space="preserve">Первичные учетные документы, выставленные поставщиком (подрядчиком, исполнителем) в последний рабочий день отчетного периода, но поступившие в учреждение в месяце, следующем </w:t>
      </w:r>
      <w:proofErr w:type="gramStart"/>
      <w:r w:rsidRPr="00FD58CB">
        <w:t>за</w:t>
      </w:r>
      <w:proofErr w:type="gramEnd"/>
      <w:r w:rsidRPr="00FD58CB">
        <w:t xml:space="preserve"> отчетным:</w:t>
      </w:r>
    </w:p>
    <w:p w:rsidR="00DE170B" w:rsidRPr="00FD58CB" w:rsidRDefault="00DE170B" w:rsidP="00093C8C">
      <w:r w:rsidRPr="00FD58CB">
        <w:t xml:space="preserve">за </w:t>
      </w:r>
      <w:r w:rsidR="00093C8C" w:rsidRPr="00FD58CB">
        <w:t>1</w:t>
      </w:r>
      <w:r w:rsidRPr="00FD58CB">
        <w:t xml:space="preserve"> и более рабочих дней до даты представления отчетности - отражаются предыдущим месяцем</w:t>
      </w:r>
      <w:r w:rsidR="00093C8C" w:rsidRPr="00FD58CB">
        <w:t>.</w:t>
      </w:r>
    </w:p>
    <w:p w:rsidR="00DE170B" w:rsidRPr="00FD58CB" w:rsidRDefault="00DE170B" w:rsidP="00093C8C">
      <w:r w:rsidRPr="00FD58CB">
        <w:t xml:space="preserve">Первичные учетные документы, выставленные поставщиком (подрядчиком, исполнителем) в последний рабочий день отчетного года, но поступившие в учреждение в году, следующем </w:t>
      </w:r>
      <w:proofErr w:type="gramStart"/>
      <w:r w:rsidRPr="00FD58CB">
        <w:t>за</w:t>
      </w:r>
      <w:proofErr w:type="gramEnd"/>
      <w:r w:rsidRPr="00FD58CB">
        <w:t xml:space="preserve"> отчетным:</w:t>
      </w:r>
    </w:p>
    <w:p w:rsidR="00DE170B" w:rsidRPr="00FD58CB" w:rsidRDefault="00DE170B" w:rsidP="00093C8C">
      <w:r w:rsidRPr="00FD58CB">
        <w:t xml:space="preserve">за </w:t>
      </w:r>
      <w:r w:rsidR="00093C8C" w:rsidRPr="00FD58CB">
        <w:t>1</w:t>
      </w:r>
      <w:r w:rsidRPr="00FD58CB">
        <w:t xml:space="preserve"> и более рабочих дней до даты представления отчетности - отражаются предыдущим месяцем</w:t>
      </w:r>
      <w:r w:rsidR="00093C8C" w:rsidRPr="00FD58CB">
        <w:t>.</w:t>
      </w:r>
    </w:p>
    <w:p w:rsidR="00DE170B" w:rsidRPr="00FD58CB" w:rsidRDefault="00DE170B" w:rsidP="001C45E8">
      <w:pPr>
        <w:tabs>
          <w:tab w:val="left" w:pos="0"/>
        </w:tabs>
        <w:spacing w:line="360" w:lineRule="auto"/>
        <w:jc w:val="both"/>
        <w:rPr>
          <w:color w:val="auto"/>
          <w:shd w:val="clear" w:color="auto" w:fill="00FFFF"/>
        </w:rPr>
      </w:pPr>
      <w:r w:rsidRPr="00FD58CB">
        <w:rPr>
          <w:b/>
          <w:color w:val="auto"/>
        </w:rPr>
        <w:t>Способ ввода (вывода) учетной информации, бюджетной (финансовой) отчетности</w:t>
      </w:r>
    </w:p>
    <w:p w:rsidR="00DE170B" w:rsidRPr="00FD58CB" w:rsidRDefault="00DE170B" w:rsidP="00093C8C">
      <w:r w:rsidRPr="00FD58CB">
        <w:t>Первичные и сводные учетные документы составляются (принимаются) в следующем виде</w:t>
      </w:r>
      <w:proofErr w:type="gramStart"/>
      <w:r w:rsidRPr="00FD58CB">
        <w:t xml:space="preserve"> :</w:t>
      </w:r>
      <w:proofErr w:type="gramEnd"/>
    </w:p>
    <w:p w:rsidR="00DE170B" w:rsidRPr="00FD58CB" w:rsidRDefault="00DE170B" w:rsidP="00276E56">
      <w:r w:rsidRPr="00FD58CB">
        <w:t xml:space="preserve">Первичные и сводные учетные документы составляются (принимаются к учету) на бумажных носителях. </w:t>
      </w:r>
    </w:p>
    <w:p w:rsidR="00DE170B" w:rsidRPr="00FD58CB" w:rsidRDefault="00DE170B" w:rsidP="00276E56">
      <w:r w:rsidRPr="00FD58CB">
        <w:t xml:space="preserve">Перечень первичных учетных документов, которые составляются (принимаются к учету) в виде электронного документа, либо скан копии первичных учетных документов, содержащих собственноручные подписи (сформированных на бумажном носителе),  приведен в Перечне документов, составляемых в виде электронного документа.  </w:t>
      </w:r>
    </w:p>
    <w:p w:rsidR="00DE170B" w:rsidRPr="00FD58CB" w:rsidRDefault="00DE170B" w:rsidP="00276E56">
      <w:r w:rsidRPr="00FD58CB">
        <w:t xml:space="preserve">При этом скан копии первичных учетных документов принимаются к учету при условии удостоверения соответствия скан копии подлиннику документа квалифицированной электронной подписью лица, ответственного за оформление указанным документом факта хозяйственной жизни, и (или) лица, ответственного за формирование и (или) передачу такой скан копии. </w:t>
      </w:r>
    </w:p>
    <w:p w:rsidR="00DE170B" w:rsidRPr="00FD58CB" w:rsidRDefault="00DE170B" w:rsidP="00276E56">
      <w:r w:rsidRPr="00FD58CB">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скан копий первичных учетных документов, в оформленном первичном учетном документе не проставляются. В этом случае отметки бухгалтерии об отражении в учете указанных операций, а также бухгалтерские записи оформляются в Бухгалтерской справке (ф. 0504833).</w:t>
      </w:r>
    </w:p>
    <w:p w:rsidR="00DE170B" w:rsidRPr="00FD58CB" w:rsidRDefault="00DE170B" w:rsidP="00276E56"/>
    <w:p w:rsidR="00DE170B" w:rsidRPr="00FD58CB" w:rsidRDefault="00DE170B" w:rsidP="00276E56">
      <w:r w:rsidRPr="00FD58CB">
        <w:t>Перечень документов, составляемых в виде электронного документа</w:t>
      </w:r>
    </w:p>
    <w:tbl>
      <w:tblPr>
        <w:tblW w:w="0" w:type="auto"/>
        <w:tblInd w:w="-5" w:type="dxa"/>
        <w:tblLayout w:type="fixed"/>
        <w:tblLook w:val="0000" w:firstRow="0" w:lastRow="0" w:firstColumn="0" w:lastColumn="0" w:noHBand="0" w:noVBand="0"/>
      </w:tblPr>
      <w:tblGrid>
        <w:gridCol w:w="466"/>
        <w:gridCol w:w="1060"/>
        <w:gridCol w:w="4284"/>
        <w:gridCol w:w="2021"/>
        <w:gridCol w:w="1749"/>
      </w:tblGrid>
      <w:tr w:rsidR="00DE170B" w:rsidRPr="00FD58CB">
        <w:tc>
          <w:tcPr>
            <w:tcW w:w="466" w:type="dxa"/>
            <w:tcBorders>
              <w:top w:val="single" w:sz="4" w:space="0" w:color="000000"/>
              <w:left w:val="single" w:sz="4" w:space="0" w:color="000000"/>
              <w:bottom w:val="single" w:sz="4" w:space="0" w:color="000000"/>
            </w:tcBorders>
            <w:shd w:val="clear" w:color="auto" w:fill="D9D9D9"/>
          </w:tcPr>
          <w:p w:rsidR="00DE170B" w:rsidRPr="00FD58CB" w:rsidRDefault="00DE170B" w:rsidP="00276E56">
            <w:r w:rsidRPr="00FD58CB">
              <w:t>№</w:t>
            </w:r>
          </w:p>
        </w:tc>
        <w:tc>
          <w:tcPr>
            <w:tcW w:w="1060" w:type="dxa"/>
            <w:tcBorders>
              <w:top w:val="single" w:sz="4" w:space="0" w:color="000000"/>
              <w:left w:val="single" w:sz="4" w:space="0" w:color="000000"/>
              <w:bottom w:val="single" w:sz="4" w:space="0" w:color="000000"/>
            </w:tcBorders>
            <w:shd w:val="clear" w:color="auto" w:fill="D9D9D9"/>
          </w:tcPr>
          <w:p w:rsidR="00DE170B" w:rsidRPr="00FD58CB" w:rsidRDefault="00DE170B" w:rsidP="00276E56">
            <w:r w:rsidRPr="00FD58CB">
              <w:t>№ формы</w:t>
            </w:r>
          </w:p>
        </w:tc>
        <w:tc>
          <w:tcPr>
            <w:tcW w:w="4284" w:type="dxa"/>
            <w:tcBorders>
              <w:top w:val="single" w:sz="4" w:space="0" w:color="000000"/>
              <w:left w:val="single" w:sz="4" w:space="0" w:color="000000"/>
              <w:bottom w:val="single" w:sz="4" w:space="0" w:color="000000"/>
            </w:tcBorders>
            <w:shd w:val="clear" w:color="auto" w:fill="D9D9D9"/>
          </w:tcPr>
          <w:p w:rsidR="00DE170B" w:rsidRPr="00FD58CB" w:rsidRDefault="00DE170B" w:rsidP="00276E56">
            <w:r w:rsidRPr="00FD58CB">
              <w:t>Вид документа / регистра</w:t>
            </w:r>
          </w:p>
        </w:tc>
        <w:tc>
          <w:tcPr>
            <w:tcW w:w="2021" w:type="dxa"/>
            <w:tcBorders>
              <w:top w:val="single" w:sz="4" w:space="0" w:color="000000"/>
              <w:left w:val="single" w:sz="4" w:space="0" w:color="000000"/>
              <w:bottom w:val="single" w:sz="4" w:space="0" w:color="000000"/>
            </w:tcBorders>
            <w:shd w:val="clear" w:color="auto" w:fill="D9D9D9"/>
          </w:tcPr>
          <w:p w:rsidR="00DE170B" w:rsidRPr="00FD58CB" w:rsidRDefault="00DE170B" w:rsidP="00276E56">
            <w:r w:rsidRPr="00FD58CB">
              <w:t>Способ подписания</w:t>
            </w:r>
          </w:p>
        </w:tc>
        <w:tc>
          <w:tcPr>
            <w:tcW w:w="1749" w:type="dxa"/>
            <w:tcBorders>
              <w:top w:val="single" w:sz="4" w:space="0" w:color="000000"/>
              <w:left w:val="single" w:sz="4" w:space="0" w:color="000000"/>
              <w:bottom w:val="single" w:sz="4" w:space="0" w:color="000000"/>
              <w:right w:val="single" w:sz="4" w:space="0" w:color="000000"/>
            </w:tcBorders>
            <w:shd w:val="clear" w:color="auto" w:fill="D9D9D9"/>
          </w:tcPr>
          <w:p w:rsidR="00DE170B" w:rsidRPr="00FD58CB" w:rsidRDefault="00DE170B" w:rsidP="00276E56">
            <w:r w:rsidRPr="00FD58CB">
              <w:t>Основной способ хранения</w:t>
            </w:r>
          </w:p>
        </w:tc>
      </w:tr>
      <w:tr w:rsidR="00DE170B" w:rsidRPr="00FD58CB">
        <w:tc>
          <w:tcPr>
            <w:tcW w:w="466" w:type="dxa"/>
            <w:tcBorders>
              <w:top w:val="single" w:sz="4" w:space="0" w:color="000000"/>
              <w:left w:val="single" w:sz="4" w:space="0" w:color="000000"/>
              <w:bottom w:val="single" w:sz="4" w:space="0" w:color="000000"/>
            </w:tcBorders>
            <w:shd w:val="clear" w:color="auto" w:fill="auto"/>
          </w:tcPr>
          <w:p w:rsidR="00DE170B" w:rsidRPr="00FD58CB" w:rsidRDefault="00DE170B" w:rsidP="00276E56">
            <w:r w:rsidRPr="00FD58CB">
              <w:t>1</w:t>
            </w:r>
          </w:p>
        </w:tc>
        <w:tc>
          <w:tcPr>
            <w:tcW w:w="1060" w:type="dxa"/>
            <w:tcBorders>
              <w:top w:val="single" w:sz="4" w:space="0" w:color="000000"/>
              <w:left w:val="single" w:sz="4" w:space="0" w:color="000000"/>
              <w:bottom w:val="single" w:sz="4" w:space="0" w:color="000000"/>
            </w:tcBorders>
            <w:shd w:val="clear" w:color="auto" w:fill="auto"/>
          </w:tcPr>
          <w:p w:rsidR="00DE170B" w:rsidRPr="00FD58CB" w:rsidRDefault="00DE170B" w:rsidP="00276E56">
            <w:r w:rsidRPr="00FD58CB">
              <w:t>0401060</w:t>
            </w:r>
          </w:p>
        </w:tc>
        <w:tc>
          <w:tcPr>
            <w:tcW w:w="4284" w:type="dxa"/>
            <w:tcBorders>
              <w:top w:val="single" w:sz="4" w:space="0" w:color="000000"/>
              <w:left w:val="single" w:sz="4" w:space="0" w:color="000000"/>
              <w:bottom w:val="single" w:sz="4" w:space="0" w:color="000000"/>
            </w:tcBorders>
            <w:shd w:val="clear" w:color="auto" w:fill="auto"/>
          </w:tcPr>
          <w:p w:rsidR="00DE170B" w:rsidRPr="00FD58CB" w:rsidRDefault="00DE170B" w:rsidP="00276E56">
            <w:r w:rsidRPr="00FD58CB">
              <w:t>Платежное поручение</w:t>
            </w:r>
          </w:p>
        </w:tc>
        <w:tc>
          <w:tcPr>
            <w:tcW w:w="2021" w:type="dxa"/>
            <w:tcBorders>
              <w:top w:val="single" w:sz="4" w:space="0" w:color="000000"/>
              <w:left w:val="single" w:sz="4" w:space="0" w:color="000000"/>
              <w:bottom w:val="single" w:sz="4" w:space="0" w:color="000000"/>
            </w:tcBorders>
            <w:shd w:val="clear" w:color="auto" w:fill="auto"/>
          </w:tcPr>
          <w:p w:rsidR="00DE170B" w:rsidRPr="00FD58CB" w:rsidRDefault="00DE170B" w:rsidP="00276E56">
            <w:r w:rsidRPr="00FD58CB">
              <w:t>ЭЦП</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276E56">
            <w:r w:rsidRPr="00FD58CB">
              <w:t>Бумажный носитель</w:t>
            </w:r>
          </w:p>
        </w:tc>
      </w:tr>
      <w:tr w:rsidR="00DE170B" w:rsidRPr="00FD58CB">
        <w:tc>
          <w:tcPr>
            <w:tcW w:w="466" w:type="dxa"/>
            <w:tcBorders>
              <w:top w:val="single" w:sz="4" w:space="0" w:color="000000"/>
              <w:left w:val="single" w:sz="4" w:space="0" w:color="000000"/>
              <w:bottom w:val="single" w:sz="4" w:space="0" w:color="000000"/>
            </w:tcBorders>
            <w:shd w:val="clear" w:color="auto" w:fill="auto"/>
          </w:tcPr>
          <w:p w:rsidR="00DE170B" w:rsidRPr="00FD58CB" w:rsidRDefault="00DE170B" w:rsidP="00276E56">
            <w:r w:rsidRPr="00FD58CB">
              <w:t>2</w:t>
            </w:r>
          </w:p>
        </w:tc>
        <w:tc>
          <w:tcPr>
            <w:tcW w:w="1060" w:type="dxa"/>
            <w:tcBorders>
              <w:top w:val="single" w:sz="4" w:space="0" w:color="000000"/>
              <w:left w:val="single" w:sz="4" w:space="0" w:color="000000"/>
              <w:bottom w:val="single" w:sz="4" w:space="0" w:color="000000"/>
            </w:tcBorders>
            <w:shd w:val="clear" w:color="auto" w:fill="auto"/>
          </w:tcPr>
          <w:p w:rsidR="00DE170B" w:rsidRPr="00FD58CB" w:rsidRDefault="00DE170B" w:rsidP="00276E56">
            <w:r w:rsidRPr="00FD58CB">
              <w:t>Б/</w:t>
            </w:r>
            <w:proofErr w:type="gramStart"/>
            <w:r w:rsidRPr="00FD58CB">
              <w:t>н</w:t>
            </w:r>
            <w:proofErr w:type="gramEnd"/>
          </w:p>
        </w:tc>
        <w:tc>
          <w:tcPr>
            <w:tcW w:w="4284" w:type="dxa"/>
            <w:tcBorders>
              <w:top w:val="single" w:sz="4" w:space="0" w:color="000000"/>
              <w:left w:val="single" w:sz="4" w:space="0" w:color="000000"/>
              <w:bottom w:val="single" w:sz="4" w:space="0" w:color="000000"/>
            </w:tcBorders>
            <w:shd w:val="clear" w:color="auto" w:fill="auto"/>
          </w:tcPr>
          <w:p w:rsidR="00DE170B" w:rsidRPr="00FD58CB" w:rsidRDefault="00DE170B" w:rsidP="00276E56">
            <w:r w:rsidRPr="00FD58CB">
              <w:t>Выписка</w:t>
            </w:r>
          </w:p>
        </w:tc>
        <w:tc>
          <w:tcPr>
            <w:tcW w:w="2021" w:type="dxa"/>
            <w:tcBorders>
              <w:top w:val="single" w:sz="4" w:space="0" w:color="000000"/>
              <w:left w:val="single" w:sz="4" w:space="0" w:color="000000"/>
              <w:bottom w:val="single" w:sz="4" w:space="0" w:color="000000"/>
            </w:tcBorders>
            <w:shd w:val="clear" w:color="auto" w:fill="auto"/>
          </w:tcPr>
          <w:p w:rsidR="00DE170B" w:rsidRPr="00FD58CB" w:rsidRDefault="00DE170B" w:rsidP="00276E56">
            <w:r w:rsidRPr="00FD58CB">
              <w:t>ЭЦП</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276E56">
            <w:r w:rsidRPr="00FD58CB">
              <w:t>Бумажный носитель</w:t>
            </w:r>
          </w:p>
        </w:tc>
      </w:tr>
    </w:tbl>
    <w:p w:rsidR="00DE170B" w:rsidRPr="00FD58CB" w:rsidRDefault="00DE170B">
      <w:pPr>
        <w:tabs>
          <w:tab w:val="left" w:pos="0"/>
        </w:tabs>
        <w:spacing w:line="276" w:lineRule="auto"/>
        <w:ind w:firstLine="284"/>
        <w:jc w:val="both"/>
        <w:rPr>
          <w:color w:val="auto"/>
        </w:rPr>
      </w:pPr>
    </w:p>
    <w:p w:rsidR="00DE170B" w:rsidRPr="00FD58CB" w:rsidRDefault="00DE170B" w:rsidP="00276E56">
      <w:r w:rsidRPr="00FD58CB">
        <w:t>Бюджетная (финансовая) отчетность составляется в учреждении</w:t>
      </w:r>
      <w:proofErr w:type="gramStart"/>
      <w:r w:rsidRPr="00FD58CB">
        <w:t xml:space="preserve"> :</w:t>
      </w:r>
      <w:proofErr w:type="gramEnd"/>
      <w:r w:rsidRPr="00FD58CB">
        <w:t xml:space="preserve"> на бумажном носителе и в виде электронного документа, подписанного электронной подписью;</w:t>
      </w:r>
    </w:p>
    <w:p w:rsidR="00DE170B" w:rsidRPr="00FD58CB" w:rsidRDefault="00DE170B" w:rsidP="00276E56">
      <w:pPr>
        <w:rPr>
          <w:b/>
        </w:rPr>
      </w:pPr>
      <w:r w:rsidRPr="00FD58CB">
        <w:t>Перечень отчетов, относящихся к бюджетной (финансовой) отчетности</w:t>
      </w:r>
      <w:r w:rsidRPr="00FD58CB">
        <w:rPr>
          <w:b/>
        </w:rPr>
        <w:t>, составляемых в виде электронного документа</w:t>
      </w:r>
    </w:p>
    <w:tbl>
      <w:tblPr>
        <w:tblW w:w="0" w:type="auto"/>
        <w:tblInd w:w="-5" w:type="dxa"/>
        <w:tblLayout w:type="fixed"/>
        <w:tblLook w:val="0000" w:firstRow="0" w:lastRow="0" w:firstColumn="0" w:lastColumn="0" w:noHBand="0" w:noVBand="0"/>
      </w:tblPr>
      <w:tblGrid>
        <w:gridCol w:w="506"/>
        <w:gridCol w:w="1060"/>
        <w:gridCol w:w="4284"/>
        <w:gridCol w:w="2021"/>
        <w:gridCol w:w="1749"/>
      </w:tblGrid>
      <w:tr w:rsidR="00DE170B" w:rsidRPr="00FD58CB">
        <w:tc>
          <w:tcPr>
            <w:tcW w:w="506" w:type="dxa"/>
            <w:tcBorders>
              <w:top w:val="single" w:sz="4" w:space="0" w:color="000000"/>
              <w:left w:val="single" w:sz="4" w:space="0" w:color="000000"/>
              <w:bottom w:val="single" w:sz="4" w:space="0" w:color="000000"/>
            </w:tcBorders>
            <w:shd w:val="clear" w:color="auto" w:fill="D9D9D9"/>
          </w:tcPr>
          <w:p w:rsidR="00DE170B" w:rsidRPr="00FD58CB" w:rsidRDefault="00DE170B">
            <w:pPr>
              <w:tabs>
                <w:tab w:val="left" w:pos="0"/>
              </w:tabs>
              <w:spacing w:line="276" w:lineRule="auto"/>
              <w:jc w:val="center"/>
              <w:rPr>
                <w:b/>
                <w:color w:val="auto"/>
              </w:rPr>
            </w:pPr>
            <w:r w:rsidRPr="00FD58CB">
              <w:rPr>
                <w:b/>
                <w:color w:val="auto"/>
              </w:rPr>
              <w:t>№</w:t>
            </w:r>
          </w:p>
        </w:tc>
        <w:tc>
          <w:tcPr>
            <w:tcW w:w="1060" w:type="dxa"/>
            <w:tcBorders>
              <w:top w:val="single" w:sz="4" w:space="0" w:color="000000"/>
              <w:left w:val="single" w:sz="4" w:space="0" w:color="000000"/>
              <w:bottom w:val="single" w:sz="4" w:space="0" w:color="000000"/>
            </w:tcBorders>
            <w:shd w:val="clear" w:color="auto" w:fill="D9D9D9"/>
          </w:tcPr>
          <w:p w:rsidR="00DE170B" w:rsidRPr="00FD58CB" w:rsidRDefault="00DE170B">
            <w:pPr>
              <w:tabs>
                <w:tab w:val="left" w:pos="0"/>
              </w:tabs>
              <w:spacing w:line="276" w:lineRule="auto"/>
              <w:jc w:val="center"/>
              <w:rPr>
                <w:b/>
                <w:color w:val="auto"/>
              </w:rPr>
            </w:pPr>
            <w:r w:rsidRPr="00FD58CB">
              <w:rPr>
                <w:b/>
                <w:color w:val="auto"/>
              </w:rPr>
              <w:t xml:space="preserve">№ </w:t>
            </w:r>
            <w:r w:rsidRPr="00FD58CB">
              <w:rPr>
                <w:b/>
                <w:color w:val="auto"/>
              </w:rPr>
              <w:lastRenderedPageBreak/>
              <w:t>формы</w:t>
            </w:r>
          </w:p>
        </w:tc>
        <w:tc>
          <w:tcPr>
            <w:tcW w:w="4284" w:type="dxa"/>
            <w:tcBorders>
              <w:top w:val="single" w:sz="4" w:space="0" w:color="000000"/>
              <w:left w:val="single" w:sz="4" w:space="0" w:color="000000"/>
              <w:bottom w:val="single" w:sz="4" w:space="0" w:color="000000"/>
            </w:tcBorders>
            <w:shd w:val="clear" w:color="auto" w:fill="D9D9D9"/>
          </w:tcPr>
          <w:p w:rsidR="00DE170B" w:rsidRPr="00FD58CB" w:rsidRDefault="00DE170B">
            <w:pPr>
              <w:tabs>
                <w:tab w:val="left" w:pos="0"/>
              </w:tabs>
              <w:spacing w:line="276" w:lineRule="auto"/>
              <w:jc w:val="center"/>
              <w:rPr>
                <w:b/>
                <w:color w:val="auto"/>
              </w:rPr>
            </w:pPr>
            <w:r w:rsidRPr="00FD58CB">
              <w:rPr>
                <w:b/>
                <w:color w:val="auto"/>
              </w:rPr>
              <w:lastRenderedPageBreak/>
              <w:t>Вид отчета</w:t>
            </w:r>
          </w:p>
        </w:tc>
        <w:tc>
          <w:tcPr>
            <w:tcW w:w="2021" w:type="dxa"/>
            <w:tcBorders>
              <w:top w:val="single" w:sz="4" w:space="0" w:color="000000"/>
              <w:left w:val="single" w:sz="4" w:space="0" w:color="000000"/>
              <w:bottom w:val="single" w:sz="4" w:space="0" w:color="000000"/>
            </w:tcBorders>
            <w:shd w:val="clear" w:color="auto" w:fill="D9D9D9"/>
          </w:tcPr>
          <w:p w:rsidR="00DE170B" w:rsidRPr="00FD58CB" w:rsidRDefault="00DE170B">
            <w:pPr>
              <w:tabs>
                <w:tab w:val="left" w:pos="0"/>
              </w:tabs>
              <w:spacing w:line="276" w:lineRule="auto"/>
              <w:jc w:val="center"/>
              <w:rPr>
                <w:b/>
                <w:color w:val="auto"/>
              </w:rPr>
            </w:pPr>
            <w:r w:rsidRPr="00FD58CB">
              <w:rPr>
                <w:b/>
                <w:color w:val="auto"/>
              </w:rPr>
              <w:t xml:space="preserve">Способ </w:t>
            </w:r>
            <w:r w:rsidRPr="00FD58CB">
              <w:rPr>
                <w:b/>
                <w:color w:val="auto"/>
              </w:rPr>
              <w:lastRenderedPageBreak/>
              <w:t>подписания</w:t>
            </w:r>
          </w:p>
        </w:tc>
        <w:tc>
          <w:tcPr>
            <w:tcW w:w="1749" w:type="dxa"/>
            <w:tcBorders>
              <w:top w:val="single" w:sz="4" w:space="0" w:color="000000"/>
              <w:left w:val="single" w:sz="4" w:space="0" w:color="000000"/>
              <w:bottom w:val="single" w:sz="4" w:space="0" w:color="000000"/>
              <w:right w:val="single" w:sz="4" w:space="0" w:color="000000"/>
            </w:tcBorders>
            <w:shd w:val="clear" w:color="auto" w:fill="D9D9D9"/>
          </w:tcPr>
          <w:p w:rsidR="00DE170B" w:rsidRPr="00FD58CB" w:rsidRDefault="00DE170B">
            <w:pPr>
              <w:tabs>
                <w:tab w:val="left" w:pos="0"/>
              </w:tabs>
              <w:spacing w:line="276" w:lineRule="auto"/>
              <w:jc w:val="center"/>
            </w:pPr>
            <w:r w:rsidRPr="00FD58CB">
              <w:rPr>
                <w:b/>
                <w:color w:val="auto"/>
              </w:rPr>
              <w:lastRenderedPageBreak/>
              <w:t xml:space="preserve">Основной </w:t>
            </w:r>
            <w:r w:rsidRPr="00FD58CB">
              <w:rPr>
                <w:b/>
                <w:color w:val="auto"/>
              </w:rPr>
              <w:lastRenderedPageBreak/>
              <w:t>способ хранения</w:t>
            </w:r>
          </w:p>
        </w:tc>
      </w:tr>
      <w:tr w:rsidR="00DE170B" w:rsidRPr="00FD58CB">
        <w:tc>
          <w:tcPr>
            <w:tcW w:w="506"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s>
              <w:spacing w:line="276" w:lineRule="auto"/>
              <w:jc w:val="both"/>
              <w:rPr>
                <w:color w:val="auto"/>
                <w:shd w:val="clear" w:color="auto" w:fill="FFFF00"/>
              </w:rPr>
            </w:pPr>
            <w:r w:rsidRPr="00FD58CB">
              <w:rPr>
                <w:color w:val="auto"/>
              </w:rPr>
              <w:lastRenderedPageBreak/>
              <w:t>1</w:t>
            </w:r>
          </w:p>
        </w:tc>
        <w:tc>
          <w:tcPr>
            <w:tcW w:w="1060" w:type="dxa"/>
            <w:tcBorders>
              <w:top w:val="single" w:sz="4" w:space="0" w:color="000000"/>
              <w:left w:val="single" w:sz="4" w:space="0" w:color="000000"/>
              <w:bottom w:val="single" w:sz="4" w:space="0" w:color="000000"/>
            </w:tcBorders>
            <w:shd w:val="clear" w:color="auto" w:fill="auto"/>
          </w:tcPr>
          <w:p w:rsidR="00DE170B" w:rsidRPr="00FD58CB" w:rsidRDefault="00DE170B" w:rsidP="00276E56">
            <w:r w:rsidRPr="00FD58CB">
              <w:t>0503130</w:t>
            </w:r>
          </w:p>
        </w:tc>
        <w:tc>
          <w:tcPr>
            <w:tcW w:w="4284" w:type="dxa"/>
            <w:tcBorders>
              <w:top w:val="single" w:sz="4" w:space="0" w:color="000000"/>
              <w:left w:val="single" w:sz="4" w:space="0" w:color="000000"/>
              <w:bottom w:val="single" w:sz="4" w:space="0" w:color="000000"/>
            </w:tcBorders>
            <w:shd w:val="clear" w:color="auto" w:fill="auto"/>
          </w:tcPr>
          <w:p w:rsidR="00DE170B" w:rsidRPr="00FD58CB" w:rsidRDefault="00DE170B" w:rsidP="00276E56">
            <w:r w:rsidRPr="00FD58CB">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021" w:type="dxa"/>
            <w:tcBorders>
              <w:top w:val="single" w:sz="4" w:space="0" w:color="000000"/>
              <w:left w:val="single" w:sz="4" w:space="0" w:color="000000"/>
              <w:bottom w:val="single" w:sz="4" w:space="0" w:color="000000"/>
            </w:tcBorders>
            <w:shd w:val="clear" w:color="auto" w:fill="auto"/>
          </w:tcPr>
          <w:p w:rsidR="00DE170B" w:rsidRPr="00FD58CB" w:rsidRDefault="00DE170B" w:rsidP="00276E56">
            <w:r w:rsidRPr="00FD58CB">
              <w:t>ЭЦП</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276E56">
            <w:r w:rsidRPr="00FD58CB">
              <w:t>Бумажный носитель</w:t>
            </w:r>
          </w:p>
        </w:tc>
      </w:tr>
      <w:tr w:rsidR="00DE170B" w:rsidRPr="00FD58CB">
        <w:tc>
          <w:tcPr>
            <w:tcW w:w="506"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s>
              <w:spacing w:line="276" w:lineRule="auto"/>
              <w:jc w:val="both"/>
              <w:rPr>
                <w:color w:val="auto"/>
                <w:shd w:val="clear" w:color="auto" w:fill="FFFF00"/>
              </w:rPr>
            </w:pPr>
            <w:r w:rsidRPr="00FD58CB">
              <w:rPr>
                <w:color w:val="auto"/>
              </w:rPr>
              <w:t>2</w:t>
            </w:r>
          </w:p>
        </w:tc>
        <w:tc>
          <w:tcPr>
            <w:tcW w:w="1060" w:type="dxa"/>
            <w:tcBorders>
              <w:top w:val="single" w:sz="4" w:space="0" w:color="000000"/>
              <w:left w:val="single" w:sz="4" w:space="0" w:color="000000"/>
              <w:bottom w:val="single" w:sz="4" w:space="0" w:color="000000"/>
            </w:tcBorders>
            <w:shd w:val="clear" w:color="auto" w:fill="auto"/>
          </w:tcPr>
          <w:p w:rsidR="00DE170B" w:rsidRPr="00FD58CB" w:rsidRDefault="00DE170B" w:rsidP="00276E56">
            <w:r w:rsidRPr="00FD58CB">
              <w:t>0503121</w:t>
            </w:r>
          </w:p>
        </w:tc>
        <w:tc>
          <w:tcPr>
            <w:tcW w:w="4284" w:type="dxa"/>
            <w:tcBorders>
              <w:top w:val="single" w:sz="4" w:space="0" w:color="000000"/>
              <w:left w:val="single" w:sz="4" w:space="0" w:color="000000"/>
              <w:bottom w:val="single" w:sz="4" w:space="0" w:color="000000"/>
            </w:tcBorders>
            <w:shd w:val="clear" w:color="auto" w:fill="auto"/>
          </w:tcPr>
          <w:p w:rsidR="00DE170B" w:rsidRPr="00FD58CB" w:rsidRDefault="00DE170B" w:rsidP="00276E56">
            <w:r w:rsidRPr="00FD58CB">
              <w:t xml:space="preserve">Отчет о финансовых результатах деятельности </w:t>
            </w:r>
          </w:p>
        </w:tc>
        <w:tc>
          <w:tcPr>
            <w:tcW w:w="2021" w:type="dxa"/>
            <w:tcBorders>
              <w:top w:val="single" w:sz="4" w:space="0" w:color="000000"/>
              <w:left w:val="single" w:sz="4" w:space="0" w:color="000000"/>
              <w:bottom w:val="single" w:sz="4" w:space="0" w:color="000000"/>
            </w:tcBorders>
            <w:shd w:val="clear" w:color="auto" w:fill="auto"/>
          </w:tcPr>
          <w:p w:rsidR="00DE170B" w:rsidRPr="00FD58CB" w:rsidRDefault="00DE170B" w:rsidP="00276E56">
            <w:r w:rsidRPr="00FD58CB">
              <w:t>ЭЦП</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276E56">
            <w:r w:rsidRPr="00FD58CB">
              <w:t>Бумажный носитель</w:t>
            </w:r>
          </w:p>
        </w:tc>
      </w:tr>
      <w:tr w:rsidR="00DE170B" w:rsidRPr="00FD58CB">
        <w:tc>
          <w:tcPr>
            <w:tcW w:w="506"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s>
              <w:spacing w:line="276" w:lineRule="auto"/>
              <w:jc w:val="both"/>
              <w:rPr>
                <w:color w:val="auto"/>
              </w:rPr>
            </w:pPr>
            <w:r w:rsidRPr="00FD58CB">
              <w:rPr>
                <w:color w:val="auto"/>
              </w:rPr>
              <w:t>И т.д.</w:t>
            </w:r>
          </w:p>
        </w:tc>
        <w:tc>
          <w:tcPr>
            <w:tcW w:w="1060" w:type="dxa"/>
            <w:tcBorders>
              <w:top w:val="single" w:sz="4" w:space="0" w:color="000000"/>
              <w:left w:val="single" w:sz="4" w:space="0" w:color="000000"/>
              <w:bottom w:val="single" w:sz="4" w:space="0" w:color="000000"/>
            </w:tcBorders>
            <w:shd w:val="clear" w:color="auto" w:fill="auto"/>
          </w:tcPr>
          <w:p w:rsidR="00DE170B" w:rsidRPr="00FD58CB" w:rsidRDefault="00DE170B" w:rsidP="00276E56"/>
        </w:tc>
        <w:tc>
          <w:tcPr>
            <w:tcW w:w="4284" w:type="dxa"/>
            <w:tcBorders>
              <w:top w:val="single" w:sz="4" w:space="0" w:color="000000"/>
              <w:left w:val="single" w:sz="4" w:space="0" w:color="000000"/>
              <w:bottom w:val="single" w:sz="4" w:space="0" w:color="000000"/>
            </w:tcBorders>
            <w:shd w:val="clear" w:color="auto" w:fill="auto"/>
          </w:tcPr>
          <w:p w:rsidR="00DE170B" w:rsidRPr="00FD58CB" w:rsidRDefault="00DE170B" w:rsidP="00276E56"/>
        </w:tc>
        <w:tc>
          <w:tcPr>
            <w:tcW w:w="2021" w:type="dxa"/>
            <w:tcBorders>
              <w:top w:val="single" w:sz="4" w:space="0" w:color="000000"/>
              <w:left w:val="single" w:sz="4" w:space="0" w:color="000000"/>
              <w:bottom w:val="single" w:sz="4" w:space="0" w:color="000000"/>
            </w:tcBorders>
            <w:shd w:val="clear" w:color="auto" w:fill="auto"/>
          </w:tcPr>
          <w:p w:rsidR="00DE170B" w:rsidRPr="00FD58CB" w:rsidRDefault="00DE170B" w:rsidP="00276E56"/>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276E56"/>
        </w:tc>
      </w:tr>
      <w:tr w:rsidR="00DE170B" w:rsidRPr="00FD58CB">
        <w:tc>
          <w:tcPr>
            <w:tcW w:w="506"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s>
              <w:snapToGrid w:val="0"/>
              <w:spacing w:line="276" w:lineRule="auto"/>
              <w:jc w:val="both"/>
              <w:rPr>
                <w:color w:val="auto"/>
              </w:rPr>
            </w:pPr>
          </w:p>
        </w:tc>
        <w:tc>
          <w:tcPr>
            <w:tcW w:w="1060"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s>
              <w:snapToGrid w:val="0"/>
              <w:spacing w:line="276" w:lineRule="auto"/>
              <w:jc w:val="both"/>
              <w:rPr>
                <w:color w:val="auto"/>
              </w:rPr>
            </w:pPr>
          </w:p>
        </w:tc>
        <w:tc>
          <w:tcPr>
            <w:tcW w:w="4284"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s>
              <w:snapToGrid w:val="0"/>
              <w:spacing w:line="276" w:lineRule="auto"/>
              <w:jc w:val="both"/>
              <w:rPr>
                <w:color w:val="auto"/>
              </w:rPr>
            </w:pPr>
          </w:p>
        </w:tc>
        <w:tc>
          <w:tcPr>
            <w:tcW w:w="202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s>
              <w:snapToGrid w:val="0"/>
              <w:spacing w:line="276" w:lineRule="auto"/>
              <w:jc w:val="both"/>
              <w:rPr>
                <w:color w:val="auto"/>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s>
              <w:snapToGrid w:val="0"/>
              <w:spacing w:line="276" w:lineRule="auto"/>
              <w:jc w:val="both"/>
              <w:rPr>
                <w:color w:val="auto"/>
              </w:rPr>
            </w:pPr>
          </w:p>
        </w:tc>
      </w:tr>
    </w:tbl>
    <w:p w:rsidR="00DE170B" w:rsidRPr="00FD58CB" w:rsidRDefault="00DE170B">
      <w:pPr>
        <w:tabs>
          <w:tab w:val="left" w:pos="0"/>
        </w:tabs>
        <w:spacing w:line="276" w:lineRule="auto"/>
        <w:ind w:firstLine="284"/>
        <w:jc w:val="both"/>
        <w:rPr>
          <w:color w:val="auto"/>
        </w:rPr>
      </w:pPr>
    </w:p>
    <w:p w:rsidR="00DE170B" w:rsidRPr="00FD58CB" w:rsidRDefault="00DE170B" w:rsidP="001C45E8">
      <w:pPr>
        <w:tabs>
          <w:tab w:val="left" w:pos="0"/>
        </w:tabs>
        <w:spacing w:line="276" w:lineRule="auto"/>
        <w:jc w:val="both"/>
        <w:rPr>
          <w:color w:val="auto"/>
        </w:rPr>
      </w:pPr>
      <w:proofErr w:type="gramStart"/>
      <w:r w:rsidRPr="00FD58CB">
        <w:rPr>
          <w:color w:val="auto"/>
        </w:rPr>
        <w:t>Первичные учетные документы, регистры бухгалтерского учета, бюджетная (финансовая) отчетность, не поименованные в «Перечне документов, составляемых в виде электронного документа», «Перечне отчетов, относящихся к бюджетной (финансовой) отчетности,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roofErr w:type="gramEnd"/>
    </w:p>
    <w:p w:rsidR="00DE170B" w:rsidRPr="00FD58CB" w:rsidRDefault="00DE170B" w:rsidP="001C45E8">
      <w:pPr>
        <w:tabs>
          <w:tab w:val="left" w:pos="0"/>
        </w:tabs>
        <w:spacing w:line="276" w:lineRule="auto"/>
        <w:jc w:val="both"/>
        <w:rPr>
          <w:color w:val="auto"/>
        </w:rPr>
      </w:pPr>
      <w:r w:rsidRPr="00FD58CB">
        <w:rPr>
          <w:color w:val="auto"/>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w:t>
      </w:r>
      <w:r w:rsidR="00276E56" w:rsidRPr="00FD58CB">
        <w:rPr>
          <w:color w:val="auto"/>
        </w:rPr>
        <w:t>.</w:t>
      </w:r>
    </w:p>
    <w:p w:rsidR="00DE170B" w:rsidRPr="00FD58CB" w:rsidRDefault="00DE170B" w:rsidP="001C45E8">
      <w:pPr>
        <w:tabs>
          <w:tab w:val="left" w:pos="0"/>
        </w:tabs>
        <w:spacing w:line="276" w:lineRule="auto"/>
        <w:jc w:val="both"/>
      </w:pPr>
      <w:r w:rsidRPr="00FD58CB">
        <w:rPr>
          <w:color w:val="auto"/>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w:t>
      </w:r>
      <w:r w:rsidRPr="00FD58CB">
        <w:t xml:space="preserve">не позднее 15 числа месяца, следующего </w:t>
      </w:r>
      <w:proofErr w:type="gramStart"/>
      <w:r w:rsidRPr="00FD58CB">
        <w:t>за</w:t>
      </w:r>
      <w:proofErr w:type="gramEnd"/>
      <w:r w:rsidRPr="00FD58CB">
        <w:t xml:space="preserve"> отчетным.</w:t>
      </w:r>
    </w:p>
    <w:p w:rsidR="00DE170B" w:rsidRPr="00FD58CB" w:rsidRDefault="00DE170B" w:rsidP="001C45E8">
      <w:pPr>
        <w:tabs>
          <w:tab w:val="left" w:pos="0"/>
        </w:tabs>
        <w:spacing w:line="276" w:lineRule="auto"/>
        <w:jc w:val="both"/>
        <w:rPr>
          <w:color w:val="auto"/>
        </w:rPr>
      </w:pPr>
      <w:r w:rsidRPr="00FD58CB">
        <w:rPr>
          <w:color w:val="auto"/>
        </w:rPr>
        <w:t>Бюджетная (финансовая) отчетность, составленная автоматизированным способом, распечатывается на бумажных носителях в день представления бюджетной (финансовой) отчетности.</w:t>
      </w:r>
    </w:p>
    <w:p w:rsidR="00DE170B" w:rsidRPr="00FD58CB" w:rsidRDefault="00DE170B" w:rsidP="001C45E8">
      <w:pPr>
        <w:tabs>
          <w:tab w:val="left" w:pos="0"/>
        </w:tabs>
        <w:spacing w:line="360" w:lineRule="auto"/>
        <w:jc w:val="both"/>
        <w:rPr>
          <w:color w:val="auto"/>
        </w:rPr>
      </w:pPr>
      <w:r w:rsidRPr="00FD58CB">
        <w:rPr>
          <w:b/>
          <w:color w:val="auto"/>
        </w:rPr>
        <w:t>Способ хранения учетной информации, бюджетной (финансовой) отчетности</w:t>
      </w:r>
    </w:p>
    <w:p w:rsidR="00DE170B" w:rsidRPr="00FD58CB" w:rsidRDefault="00DE170B" w:rsidP="001C45E8">
      <w:pPr>
        <w:tabs>
          <w:tab w:val="left" w:pos="0"/>
        </w:tabs>
        <w:spacing w:line="276" w:lineRule="auto"/>
        <w:jc w:val="both"/>
        <w:rPr>
          <w:color w:val="auto"/>
          <w:shd w:val="clear" w:color="auto" w:fill="FFFF00"/>
        </w:rPr>
      </w:pPr>
      <w:r w:rsidRPr="00FD58CB">
        <w:rPr>
          <w:color w:val="auto"/>
        </w:rPr>
        <w:t>Учреждение обеспечивает хранение первичных (сводных) учетных документов, регистров бухгалтерского учета, бюджетной (финансовой) отчетности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DE170B" w:rsidRPr="00FD58CB" w:rsidRDefault="00DE170B" w:rsidP="00276E56">
      <w:r w:rsidRPr="00FD58CB">
        <w:t xml:space="preserve">В учреждении документы (регистры) формируются в бумажном виде, в связи с отсутствием возможности формирования и хранения документов в электронном виде. </w:t>
      </w:r>
    </w:p>
    <w:p w:rsidR="00DE170B" w:rsidRPr="00FD58CB" w:rsidRDefault="00DE170B" w:rsidP="00276E56">
      <w:r w:rsidRPr="00FD58CB">
        <w:t>В учреждении бюджетная (финансовая) отчетность формируется в бумажном виде, в связи с отсутствием возможности хранения документов в электронном виде.</w:t>
      </w:r>
    </w:p>
    <w:p w:rsidR="00DE170B" w:rsidRPr="00FD58CB" w:rsidRDefault="00DE170B" w:rsidP="001C45E8">
      <w:pPr>
        <w:tabs>
          <w:tab w:val="left" w:pos="0"/>
        </w:tabs>
        <w:spacing w:line="276" w:lineRule="auto"/>
        <w:jc w:val="both"/>
        <w:rPr>
          <w:color w:val="auto"/>
        </w:rPr>
      </w:pPr>
      <w:r w:rsidRPr="00FD58CB">
        <w:rPr>
          <w:color w:val="auto"/>
        </w:rPr>
        <w:t>При хранении электронных документов обеспечивается защита их данных от несанкционированных исправлений.</w:t>
      </w:r>
    </w:p>
    <w:p w:rsidR="00DE170B" w:rsidRPr="00FD58CB" w:rsidRDefault="00DE170B" w:rsidP="001C45E8">
      <w:pPr>
        <w:tabs>
          <w:tab w:val="left" w:pos="0"/>
        </w:tabs>
        <w:spacing w:line="276" w:lineRule="auto"/>
        <w:jc w:val="both"/>
        <w:rPr>
          <w:color w:val="auto"/>
        </w:rPr>
      </w:pPr>
      <w:r w:rsidRPr="00FD58CB">
        <w:rPr>
          <w:color w:val="auto"/>
        </w:rPr>
        <w:t xml:space="preserve">При отправке электронной отчетности, а также других видов электронного документооборота между учреждением и контролирующими органами по </w:t>
      </w:r>
      <w:r w:rsidRPr="00FD58CB">
        <w:rPr>
          <w:color w:val="auto"/>
        </w:rPr>
        <w:lastRenderedPageBreak/>
        <w:t>телекоммуникационным каналам связи они составляются в форме электронного документа, подписанного квалифицированной электронной подписью.</w:t>
      </w:r>
    </w:p>
    <w:p w:rsidR="00DE170B" w:rsidRPr="00FD58CB" w:rsidRDefault="00DE170B" w:rsidP="001C45E8">
      <w:pPr>
        <w:tabs>
          <w:tab w:val="left" w:pos="0"/>
        </w:tabs>
        <w:spacing w:line="276" w:lineRule="auto"/>
        <w:jc w:val="both"/>
        <w:rPr>
          <w:color w:val="auto"/>
        </w:rPr>
      </w:pPr>
      <w:r w:rsidRPr="00FD58CB">
        <w:rPr>
          <w:color w:val="auto"/>
        </w:rPr>
        <w:t>В целях обеспечения сохранности электронных данных бухгалтерского учета и отчетности:</w:t>
      </w:r>
    </w:p>
    <w:p w:rsidR="00DE170B" w:rsidRPr="00FD58CB" w:rsidRDefault="00DE170B" w:rsidP="00A321A0">
      <w:r w:rsidRPr="00FD58CB">
        <w:t xml:space="preserve">на </w:t>
      </w:r>
      <w:r w:rsidR="00276E56" w:rsidRPr="00FD58CB">
        <w:t xml:space="preserve">диске </w:t>
      </w:r>
      <w:proofErr w:type="spellStart"/>
      <w:r w:rsidR="00276E56" w:rsidRPr="00FD58CB">
        <w:t>Е</w:t>
      </w:r>
      <w:r w:rsidRPr="00FD58CB">
        <w:t>основно</w:t>
      </w:r>
      <w:r w:rsidR="00276E56" w:rsidRPr="00FD58CB">
        <w:t>го</w:t>
      </w:r>
      <w:proofErr w:type="spellEnd"/>
      <w:r w:rsidRPr="00FD58CB">
        <w:t xml:space="preserve"> компьютер</w:t>
      </w:r>
      <w:r w:rsidR="00276E56" w:rsidRPr="00FD58CB">
        <w:t xml:space="preserve">а </w:t>
      </w:r>
      <w:r w:rsidRPr="00FD58CB">
        <w:t>еженедельно производится сохранение резервных копий баз данных;</w:t>
      </w:r>
    </w:p>
    <w:p w:rsidR="00DE170B" w:rsidRPr="00FD58CB" w:rsidRDefault="00DE170B" w:rsidP="00A321A0">
      <w:r w:rsidRPr="00FD58CB">
        <w:t>по итогам квартала и отчетного года после сдачи отчетности производится запись копии баз данных на внешний носитель: CD-диск, USB-</w:t>
      </w:r>
      <w:proofErr w:type="spellStart"/>
      <w:r w:rsidRPr="00FD58CB">
        <w:t>флеш</w:t>
      </w:r>
      <w:proofErr w:type="spellEnd"/>
      <w:r w:rsidRPr="00FD58CB">
        <w:t xml:space="preserve">-накопитель, </w:t>
      </w:r>
      <w:proofErr w:type="gramStart"/>
      <w:r w:rsidRPr="00FD58CB">
        <w:t>который</w:t>
      </w:r>
      <w:proofErr w:type="gramEnd"/>
      <w:r w:rsidRPr="00FD58CB">
        <w:t xml:space="preserve"> хранится в сейфе главного бухгалтера.    </w:t>
      </w:r>
    </w:p>
    <w:p w:rsidR="00DE170B" w:rsidRPr="00FD58CB" w:rsidRDefault="00743153" w:rsidP="001C45E8">
      <w:pPr>
        <w:tabs>
          <w:tab w:val="left" w:pos="0"/>
        </w:tabs>
        <w:spacing w:line="360" w:lineRule="auto"/>
        <w:jc w:val="both"/>
        <w:rPr>
          <w:color w:val="auto"/>
        </w:rPr>
      </w:pPr>
      <w:r>
        <w:rPr>
          <w:b/>
          <w:color w:val="auto"/>
        </w:rPr>
        <w:t>Порядок внесения</w:t>
      </w:r>
      <w:r w:rsidR="00DE170B" w:rsidRPr="00FD58CB">
        <w:rPr>
          <w:b/>
          <w:color w:val="auto"/>
        </w:rPr>
        <w:t xml:space="preserve"> электронного документа (регистра)</w:t>
      </w:r>
    </w:p>
    <w:p w:rsidR="00DE170B" w:rsidRPr="00FD58CB" w:rsidRDefault="00DE170B" w:rsidP="001C45E8">
      <w:pPr>
        <w:tabs>
          <w:tab w:val="left" w:pos="0"/>
        </w:tabs>
        <w:spacing w:line="276" w:lineRule="auto"/>
        <w:jc w:val="both"/>
        <w:rPr>
          <w:color w:val="auto"/>
        </w:rPr>
      </w:pPr>
      <w:r w:rsidRPr="00FD58CB">
        <w:rPr>
          <w:color w:val="auto"/>
        </w:rPr>
        <w:t>Электронный документ (регистр), распечатанный на бумажном носителе, подлежит заверению в следующем порядке.</w:t>
      </w:r>
    </w:p>
    <w:p w:rsidR="00DE170B" w:rsidRPr="00FD58CB" w:rsidRDefault="00DE170B" w:rsidP="001C45E8">
      <w:pPr>
        <w:tabs>
          <w:tab w:val="left" w:pos="0"/>
        </w:tabs>
        <w:spacing w:line="276" w:lineRule="auto"/>
        <w:jc w:val="both"/>
        <w:rPr>
          <w:color w:val="auto"/>
          <w:shd w:val="clear" w:color="auto" w:fill="FFFF00"/>
        </w:rPr>
      </w:pPr>
      <w:r w:rsidRPr="00FD58CB">
        <w:rPr>
          <w:color w:val="auto"/>
        </w:rPr>
        <w:t>При заверении 1 страницы электронного документа (регистра) проставляется штамп:</w:t>
      </w:r>
    </w:p>
    <w:p w:rsidR="00DE170B" w:rsidRPr="00FD58CB" w:rsidRDefault="00DE170B" w:rsidP="00A321A0">
      <w:r w:rsidRPr="00FD58CB">
        <w:t>«Копия электронного документа верна»; должность лица, заверившего копию; личная подпись; расшифровка подписи (инициалы, фамилия); дата заверения.</w:t>
      </w:r>
    </w:p>
    <w:p w:rsidR="00DE170B" w:rsidRPr="00FD58CB" w:rsidRDefault="00DE170B" w:rsidP="00A321A0">
      <w:r w:rsidRPr="00FD58CB">
        <w:t>При прошивке многостраничного документа:</w:t>
      </w:r>
    </w:p>
    <w:p w:rsidR="00DE170B" w:rsidRPr="00FD58CB" w:rsidRDefault="00DE170B" w:rsidP="00FE4BFD">
      <w:pPr>
        <w:numPr>
          <w:ilvl w:val="0"/>
          <w:numId w:val="26"/>
        </w:numPr>
        <w:spacing w:line="276" w:lineRule="auto"/>
        <w:ind w:left="851" w:hanging="284"/>
        <w:jc w:val="both"/>
        <w:rPr>
          <w:color w:val="auto"/>
        </w:rPr>
      </w:pPr>
      <w:r w:rsidRPr="00FD58CB">
        <w:rPr>
          <w:color w:val="auto"/>
        </w:rPr>
        <w:t>обеспечивается возможность свободного чтения текста каждого документа в подшивке, всех дат, виз, резолюций и т.д. и т.п.;</w:t>
      </w:r>
    </w:p>
    <w:p w:rsidR="00DE170B" w:rsidRPr="00FD58CB" w:rsidRDefault="00DE170B" w:rsidP="00FE4BFD">
      <w:pPr>
        <w:numPr>
          <w:ilvl w:val="0"/>
          <w:numId w:val="26"/>
        </w:numPr>
        <w:spacing w:line="276" w:lineRule="auto"/>
        <w:ind w:left="851" w:hanging="284"/>
        <w:jc w:val="both"/>
        <w:rPr>
          <w:color w:val="auto"/>
        </w:rPr>
      </w:pPr>
      <w:r w:rsidRPr="00FD58CB">
        <w:rPr>
          <w:color w:val="auto"/>
        </w:rPr>
        <w:t>исключается возможность механического разрушения (</w:t>
      </w:r>
      <w:proofErr w:type="spellStart"/>
      <w:r w:rsidRPr="00FD58CB">
        <w:rPr>
          <w:color w:val="auto"/>
        </w:rPr>
        <w:t>расшития</w:t>
      </w:r>
      <w:proofErr w:type="spellEnd"/>
      <w:r w:rsidRPr="00FD58CB">
        <w:rPr>
          <w:color w:val="auto"/>
        </w:rPr>
        <w:t>) подшивки (пачки) при изучении копии документа;</w:t>
      </w:r>
    </w:p>
    <w:p w:rsidR="00DE170B" w:rsidRPr="00FD58CB" w:rsidRDefault="00DE170B" w:rsidP="00FE4BFD">
      <w:pPr>
        <w:numPr>
          <w:ilvl w:val="0"/>
          <w:numId w:val="26"/>
        </w:numPr>
        <w:spacing w:line="276" w:lineRule="auto"/>
        <w:ind w:left="851" w:hanging="284"/>
        <w:jc w:val="both"/>
        <w:rPr>
          <w:color w:val="auto"/>
        </w:rPr>
      </w:pPr>
      <w:r w:rsidRPr="00FD58CB">
        <w:rPr>
          <w:color w:val="auto"/>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DE170B" w:rsidRPr="00FD58CB" w:rsidRDefault="00DE170B" w:rsidP="00FE4BFD">
      <w:pPr>
        <w:numPr>
          <w:ilvl w:val="0"/>
          <w:numId w:val="26"/>
        </w:numPr>
        <w:spacing w:line="276" w:lineRule="auto"/>
        <w:ind w:left="851" w:hanging="284"/>
        <w:jc w:val="both"/>
        <w:rPr>
          <w:color w:val="auto"/>
        </w:rPr>
      </w:pPr>
      <w:r w:rsidRPr="00FD58CB">
        <w:rPr>
          <w:color w:val="auto"/>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sidRPr="00FD58CB">
        <w:rPr>
          <w:color w:val="auto"/>
        </w:rPr>
        <w:t>заверительную</w:t>
      </w:r>
      <w:proofErr w:type="spellEnd"/>
      <w:r w:rsidRPr="00FD58CB">
        <w:rPr>
          <w:color w:val="auto"/>
        </w:rPr>
        <w:t xml:space="preserve"> надпись).</w:t>
      </w:r>
    </w:p>
    <w:p w:rsidR="00DE170B" w:rsidRPr="00FD58CB" w:rsidRDefault="00DE170B" w:rsidP="001C45E8">
      <w:pPr>
        <w:tabs>
          <w:tab w:val="left" w:pos="0"/>
        </w:tabs>
        <w:spacing w:line="276" w:lineRule="auto"/>
        <w:jc w:val="both"/>
      </w:pPr>
      <w:r w:rsidRPr="00FD58CB">
        <w:rPr>
          <w:color w:val="auto"/>
        </w:rPr>
        <w:t xml:space="preserve">На оборотной стороне последнего листа (либо на отдельном листе) проставляются следующие реквизиты: </w:t>
      </w:r>
      <w:proofErr w:type="gramStart"/>
      <w:r w:rsidRPr="00FD58CB">
        <w:t>«Подпись», «Верно», должность лица, заверившего копию, личная подпись; расшифровка подписи (инициалы, фамилия), дата заверения.</w:t>
      </w:r>
      <w:proofErr w:type="gramEnd"/>
      <w:r w:rsidRPr="00FD58CB">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DE170B" w:rsidRPr="00FD58CB" w:rsidRDefault="00DE170B" w:rsidP="001C45E8">
      <w:pPr>
        <w:tabs>
          <w:tab w:val="left" w:pos="0"/>
        </w:tabs>
        <w:spacing w:line="276" w:lineRule="auto"/>
        <w:jc w:val="both"/>
        <w:rPr>
          <w:color w:val="auto"/>
        </w:rPr>
      </w:pPr>
      <w:r w:rsidRPr="00FD58CB">
        <w:rPr>
          <w:color w:val="auto"/>
        </w:rPr>
        <w:t xml:space="preserve">Бухгалтерская (финансовая) отчетность, </w:t>
      </w:r>
      <w:r w:rsidRPr="00FD58CB">
        <w:t>распечатанная на бумажном носителе</w:t>
      </w:r>
      <w:r w:rsidRPr="00FD58CB">
        <w:rPr>
          <w:color w:val="auto"/>
        </w:rPr>
        <w:t>, составляется, представляется и хранится  в соответствии с п. 4 Инструкции 191н, в сброшюрованном и пронумерованном виде с оглавлением и сопроводительным письмом и подлежит заверению в следующем порядке:</w:t>
      </w:r>
    </w:p>
    <w:p w:rsidR="00DE170B" w:rsidRPr="00FD58CB" w:rsidRDefault="00DE170B" w:rsidP="001C45E8">
      <w:pPr>
        <w:tabs>
          <w:tab w:val="left" w:pos="0"/>
        </w:tabs>
        <w:spacing w:line="276" w:lineRule="auto"/>
        <w:jc w:val="both"/>
        <w:rPr>
          <w:color w:val="auto"/>
        </w:rPr>
      </w:pPr>
      <w:r w:rsidRPr="00FD58CB">
        <w:rPr>
          <w:color w:val="auto"/>
        </w:rPr>
        <w:t>При прошивке многостраничного документа:</w:t>
      </w:r>
    </w:p>
    <w:p w:rsidR="00DE170B" w:rsidRPr="00FD58CB" w:rsidRDefault="00DE170B" w:rsidP="00FE4BFD">
      <w:pPr>
        <w:numPr>
          <w:ilvl w:val="0"/>
          <w:numId w:val="26"/>
        </w:numPr>
        <w:spacing w:line="276" w:lineRule="auto"/>
        <w:ind w:left="851" w:hanging="284"/>
        <w:jc w:val="both"/>
        <w:rPr>
          <w:color w:val="auto"/>
        </w:rPr>
      </w:pPr>
      <w:r w:rsidRPr="00FD58CB">
        <w:rPr>
          <w:color w:val="auto"/>
        </w:rPr>
        <w:t>обеспечивается возможность свободного чтения текста каждого документа в подшивке, всех дат, виз, резолюций и т.д. и т.п.;</w:t>
      </w:r>
    </w:p>
    <w:p w:rsidR="00DE170B" w:rsidRPr="00FD58CB" w:rsidRDefault="00DE170B" w:rsidP="00FE4BFD">
      <w:pPr>
        <w:numPr>
          <w:ilvl w:val="0"/>
          <w:numId w:val="26"/>
        </w:numPr>
        <w:spacing w:line="276" w:lineRule="auto"/>
        <w:ind w:left="851" w:hanging="284"/>
        <w:jc w:val="both"/>
        <w:rPr>
          <w:color w:val="auto"/>
        </w:rPr>
      </w:pPr>
      <w:r w:rsidRPr="00FD58CB">
        <w:rPr>
          <w:color w:val="auto"/>
        </w:rPr>
        <w:t>исключается возможность механического разрушения (</w:t>
      </w:r>
      <w:proofErr w:type="spellStart"/>
      <w:r w:rsidRPr="00FD58CB">
        <w:rPr>
          <w:color w:val="auto"/>
        </w:rPr>
        <w:t>расшития</w:t>
      </w:r>
      <w:proofErr w:type="spellEnd"/>
      <w:r w:rsidRPr="00FD58CB">
        <w:rPr>
          <w:color w:val="auto"/>
        </w:rPr>
        <w:t>) подшивки (пачки) при изучении копии документа;</w:t>
      </w:r>
    </w:p>
    <w:p w:rsidR="00DE170B" w:rsidRPr="00FD58CB" w:rsidRDefault="00DE170B" w:rsidP="00FE4BFD">
      <w:pPr>
        <w:numPr>
          <w:ilvl w:val="0"/>
          <w:numId w:val="26"/>
        </w:numPr>
        <w:spacing w:line="276" w:lineRule="auto"/>
        <w:ind w:left="851" w:hanging="284"/>
        <w:jc w:val="both"/>
        <w:rPr>
          <w:color w:val="auto"/>
        </w:rPr>
      </w:pPr>
      <w:r w:rsidRPr="00FD58CB">
        <w:rPr>
          <w:color w:val="auto"/>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DE170B" w:rsidRPr="00FD58CB" w:rsidRDefault="00DE170B" w:rsidP="00FE4BFD">
      <w:pPr>
        <w:numPr>
          <w:ilvl w:val="0"/>
          <w:numId w:val="26"/>
        </w:numPr>
        <w:spacing w:line="276" w:lineRule="auto"/>
        <w:ind w:left="851" w:hanging="284"/>
        <w:jc w:val="both"/>
        <w:rPr>
          <w:color w:val="auto"/>
          <w:shd w:val="clear" w:color="auto" w:fill="00FFFF"/>
        </w:rPr>
      </w:pPr>
      <w:r w:rsidRPr="00FD58CB">
        <w:rPr>
          <w:color w:val="auto"/>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sidRPr="00FD58CB">
        <w:rPr>
          <w:color w:val="auto"/>
        </w:rPr>
        <w:t>заверительную</w:t>
      </w:r>
      <w:proofErr w:type="spellEnd"/>
      <w:r w:rsidRPr="00FD58CB">
        <w:rPr>
          <w:color w:val="auto"/>
        </w:rPr>
        <w:t xml:space="preserve"> надпись).</w:t>
      </w:r>
    </w:p>
    <w:p w:rsidR="00DE170B" w:rsidRPr="00FD58CB" w:rsidRDefault="00DE170B" w:rsidP="001C45E8">
      <w:pPr>
        <w:tabs>
          <w:tab w:val="left" w:pos="0"/>
        </w:tabs>
        <w:spacing w:line="276" w:lineRule="auto"/>
        <w:jc w:val="both"/>
      </w:pPr>
      <w:r w:rsidRPr="00FD58CB">
        <w:rPr>
          <w:color w:val="auto"/>
        </w:rPr>
        <w:lastRenderedPageBreak/>
        <w:t xml:space="preserve">На оборотной стороне последнего листа (либо на отдельном листе) проставляются следующие реквизиты: </w:t>
      </w:r>
      <w:proofErr w:type="gramStart"/>
      <w:r w:rsidRPr="00FD58CB">
        <w:t>«Копия бухгалтерской (финансовой) отчетности, составленной в виде электронного документа, верна», «Подпись», должность лица, заверившего копию, личная подпись; расшифровка подписи (инициалы, фамилия), дата заверения.</w:t>
      </w:r>
      <w:proofErr w:type="gramEnd"/>
      <w:r w:rsidRPr="00FD58CB">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DE170B" w:rsidRPr="00FD58CB" w:rsidRDefault="00DE170B" w:rsidP="001C45E8">
      <w:pPr>
        <w:widowControl/>
        <w:suppressAutoHyphens w:val="0"/>
        <w:spacing w:after="200" w:line="276" w:lineRule="auto"/>
        <w:jc w:val="both"/>
      </w:pPr>
      <w:bookmarkStart w:id="5" w:name="_3.2_%D0%9F%D0%BE%D1%80%D1%8F%D0%B4%D0%B"/>
      <w:bookmarkEnd w:id="5"/>
      <w:r w:rsidRPr="00FD58CB">
        <w:rPr>
          <w:b/>
          <w:color w:val="auto"/>
        </w:rPr>
        <w:t>Порядок хранения документов (регистров)</w:t>
      </w:r>
    </w:p>
    <w:p w:rsidR="00DE170B" w:rsidRPr="00FD58CB" w:rsidRDefault="00DE170B">
      <w:pPr>
        <w:tabs>
          <w:tab w:val="left" w:pos="0"/>
        </w:tabs>
        <w:spacing w:line="276" w:lineRule="auto"/>
        <w:ind w:firstLine="284"/>
        <w:jc w:val="both"/>
      </w:pPr>
      <w:r w:rsidRPr="00FD58CB">
        <w:t xml:space="preserve">Первичные (сводные) учетные документы, регистры бухгалтерского и налогового учета, бухгалтерская, налоговая и статистическая отчетности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утвержденных Приказом </w:t>
      </w:r>
      <w:proofErr w:type="spellStart"/>
      <w:r w:rsidRPr="00FD58CB">
        <w:t>Росархива</w:t>
      </w:r>
      <w:proofErr w:type="spellEnd"/>
      <w:r w:rsidRPr="00FD58CB">
        <w:t xml:space="preserve"> от 20.19.2019 № 236. По истечении указанных сроков документы передаются в государственный либо муниципальный архив.</w:t>
      </w:r>
    </w:p>
    <w:p w:rsidR="00DE170B" w:rsidRPr="00FD58CB" w:rsidRDefault="00DE170B" w:rsidP="001C45E8">
      <w:pPr>
        <w:tabs>
          <w:tab w:val="left" w:pos="0"/>
        </w:tabs>
        <w:spacing w:line="276" w:lineRule="auto"/>
        <w:jc w:val="both"/>
      </w:pPr>
      <w:r w:rsidRPr="00FD58CB">
        <w:t>Ответственным за временное хранение указанных документов и своевременную передачу  их в государственный либо муниципальный архив является (</w:t>
      </w:r>
      <w:r w:rsidR="00A321A0" w:rsidRPr="00FD58CB">
        <w:t>бухгалтер</w:t>
      </w:r>
      <w:r w:rsidRPr="00FD58CB">
        <w:t>)</w:t>
      </w:r>
      <w:proofErr w:type="gramStart"/>
      <w:r w:rsidRPr="00FD58CB">
        <w:t>.</w:t>
      </w:r>
      <w:r w:rsidRPr="00FD58CB">
        <w:rPr>
          <w:bCs/>
        </w:rPr>
        <w:t>Э</w:t>
      </w:r>
      <w:proofErr w:type="gramEnd"/>
      <w:r w:rsidRPr="00FD58CB">
        <w:rPr>
          <w:bCs/>
        </w:rPr>
        <w:t>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rsidR="00DE170B" w:rsidRPr="00FD58CB" w:rsidRDefault="00DE170B" w:rsidP="001C45E8">
      <w:pPr>
        <w:tabs>
          <w:tab w:val="left" w:pos="0"/>
        </w:tabs>
        <w:spacing w:line="276" w:lineRule="auto"/>
        <w:jc w:val="both"/>
        <w:rPr>
          <w:color w:val="auto"/>
        </w:rPr>
      </w:pPr>
      <w:r w:rsidRPr="00FD58CB">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DE170B" w:rsidRPr="00FD58CB" w:rsidRDefault="00DE170B" w:rsidP="001C45E8">
      <w:pPr>
        <w:keepNext/>
        <w:tabs>
          <w:tab w:val="left" w:pos="0"/>
        </w:tabs>
        <w:spacing w:before="240" w:after="60"/>
        <w:rPr>
          <w:b/>
          <w:color w:val="auto"/>
        </w:rPr>
      </w:pPr>
      <w:bookmarkStart w:id="6" w:name="_3.2.%D0%9F%D0%BE%D1%80%D1%8F%D0%B4%D0%B"/>
      <w:bookmarkEnd w:id="6"/>
      <w:r w:rsidRPr="00FD58CB">
        <w:rPr>
          <w:b/>
          <w:bCs/>
        </w:rPr>
        <w:t>3.2 Правила документооборота и ответственные лица</w:t>
      </w:r>
    </w:p>
    <w:p w:rsidR="00DE170B" w:rsidRPr="00FD58CB" w:rsidRDefault="00DE170B" w:rsidP="001C45E8">
      <w:pPr>
        <w:tabs>
          <w:tab w:val="left" w:pos="0"/>
        </w:tabs>
        <w:spacing w:line="276" w:lineRule="auto"/>
        <w:jc w:val="both"/>
      </w:pPr>
      <w:proofErr w:type="gramStart"/>
      <w:r w:rsidRPr="00FD58CB">
        <w:t xml:space="preserve">Порядок документооборота учреждения осуществляется в соответствии с Приказом Минфина России от 31.12.2016 № 256н «Концептуальные основы бухгалтерского учета и отчетности организаций государственного сектора»,  Приказом Минфина России от 01.12.2010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proofErr w:type="spellStart"/>
      <w:r w:rsidRPr="00FD58CB">
        <w:t>иИнструкции</w:t>
      </w:r>
      <w:proofErr w:type="spellEnd"/>
      <w:proofErr w:type="gramEnd"/>
      <w:r w:rsidRPr="00FD58CB">
        <w:t xml:space="preserve"> </w:t>
      </w:r>
      <w:proofErr w:type="gramStart"/>
      <w:r w:rsidRPr="00FD58CB">
        <w:t>по его применению», Приказом Минфина России от 06.12.2010 № 162н (с изменениями и дополнениями) «Об утверждении Плана счетов бюджетного учета и Инструкции по его применению», Приказом Минфина России от 30.03.2015 № 52н (с изменениями и дополнениями)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w:t>
      </w:r>
      <w:proofErr w:type="gramEnd"/>
      <w:r w:rsidRPr="00FD58CB">
        <w:t>) учреждениями, и Методических указаний по их применению».</w:t>
      </w:r>
    </w:p>
    <w:p w:rsidR="00DE170B" w:rsidRPr="00FD58CB" w:rsidRDefault="00DE170B" w:rsidP="001C45E8">
      <w:pPr>
        <w:tabs>
          <w:tab w:val="left" w:pos="0"/>
        </w:tabs>
        <w:spacing w:line="276" w:lineRule="auto"/>
        <w:jc w:val="both"/>
      </w:pPr>
      <w:r w:rsidRPr="00FD58CB">
        <w:t>Порядок документооборота, а также ответственные лица содержатся в Приложениях:</w:t>
      </w:r>
    </w:p>
    <w:p w:rsidR="00DE170B" w:rsidRPr="00FD58CB" w:rsidRDefault="00DE170B" w:rsidP="00FE4BFD">
      <w:pPr>
        <w:numPr>
          <w:ilvl w:val="0"/>
          <w:numId w:val="29"/>
        </w:numPr>
        <w:tabs>
          <w:tab w:val="left" w:pos="0"/>
        </w:tabs>
        <w:spacing w:line="276" w:lineRule="auto"/>
        <w:ind w:left="851" w:hanging="284"/>
        <w:jc w:val="both"/>
      </w:pPr>
      <w:r w:rsidRPr="00FD58CB">
        <w:t>№ 6.2 «График документооборота»;</w:t>
      </w:r>
    </w:p>
    <w:p w:rsidR="00DE170B" w:rsidRPr="00FD58CB" w:rsidRDefault="00DE170B" w:rsidP="00FE4BFD">
      <w:pPr>
        <w:numPr>
          <w:ilvl w:val="0"/>
          <w:numId w:val="29"/>
        </w:numPr>
        <w:tabs>
          <w:tab w:val="left" w:pos="0"/>
        </w:tabs>
        <w:spacing w:line="276" w:lineRule="auto"/>
        <w:ind w:left="851" w:hanging="284"/>
        <w:jc w:val="both"/>
      </w:pPr>
      <w:r w:rsidRPr="00FD58CB">
        <w:t xml:space="preserve">№ 6.3 «Перечень применяемых первичных документов дополнительно к </w:t>
      </w:r>
      <w:r w:rsidRPr="00FD58CB">
        <w:lastRenderedPageBreak/>
        <w:t>предусмотренным Приказом Минфина РФ №52 и их формы»;</w:t>
      </w:r>
    </w:p>
    <w:p w:rsidR="00DE170B" w:rsidRPr="00FD58CB" w:rsidRDefault="00DE170B" w:rsidP="00FE4BFD">
      <w:pPr>
        <w:numPr>
          <w:ilvl w:val="0"/>
          <w:numId w:val="29"/>
        </w:numPr>
        <w:tabs>
          <w:tab w:val="left" w:pos="0"/>
        </w:tabs>
        <w:spacing w:line="276" w:lineRule="auto"/>
        <w:ind w:left="851" w:hanging="284"/>
        <w:jc w:val="both"/>
      </w:pPr>
      <w:r w:rsidRPr="00FD58CB">
        <w:t>№ 6.4 «Перечень должностных лиц, имеющих право подписи первичных документов»;</w:t>
      </w:r>
    </w:p>
    <w:p w:rsidR="00DE170B" w:rsidRPr="00FD58CB" w:rsidRDefault="00DE170B" w:rsidP="00FE4BFD">
      <w:pPr>
        <w:numPr>
          <w:ilvl w:val="0"/>
          <w:numId w:val="29"/>
        </w:numPr>
        <w:tabs>
          <w:tab w:val="left" w:pos="0"/>
        </w:tabs>
        <w:spacing w:line="276" w:lineRule="auto"/>
        <w:ind w:left="851" w:hanging="284"/>
        <w:jc w:val="both"/>
      </w:pPr>
      <w:r w:rsidRPr="00FD58CB">
        <w:t>№ 6.5 «Перечень регистров бухгалтерского учета,  установленный Приказом Минфина РФ  № 52н, а также перечень регистров бухгалтерского учета, применяемых дополнительно»;</w:t>
      </w:r>
    </w:p>
    <w:p w:rsidR="00DE170B" w:rsidRPr="00FD58CB" w:rsidRDefault="00DE170B" w:rsidP="00FE4BFD">
      <w:pPr>
        <w:numPr>
          <w:ilvl w:val="0"/>
          <w:numId w:val="29"/>
        </w:numPr>
        <w:tabs>
          <w:tab w:val="left" w:pos="0"/>
        </w:tabs>
        <w:spacing w:line="276" w:lineRule="auto"/>
        <w:ind w:left="851" w:hanging="284"/>
        <w:jc w:val="both"/>
      </w:pPr>
      <w:r w:rsidRPr="00FD58CB">
        <w:t>№ 6.12 «Перечень форм регламентированной бюджетной отчетности учреждения»</w:t>
      </w:r>
    </w:p>
    <w:p w:rsidR="00DE170B" w:rsidRPr="00FD58CB" w:rsidRDefault="00DE170B">
      <w:pPr>
        <w:tabs>
          <w:tab w:val="left" w:pos="0"/>
        </w:tabs>
        <w:spacing w:line="276" w:lineRule="auto"/>
        <w:ind w:firstLine="284"/>
        <w:jc w:val="both"/>
      </w:pPr>
      <w:r w:rsidRPr="00FD58CB">
        <w:t>к настоящей учетной политике.</w:t>
      </w:r>
    </w:p>
    <w:p w:rsidR="00DE170B" w:rsidRPr="00FD58CB" w:rsidRDefault="00DE170B" w:rsidP="001C45E8">
      <w:pPr>
        <w:tabs>
          <w:tab w:val="left" w:pos="0"/>
        </w:tabs>
        <w:spacing w:line="276" w:lineRule="auto"/>
        <w:jc w:val="both"/>
      </w:pPr>
      <w:r w:rsidRPr="00FD58CB">
        <w:t>Правила документооборота обеспечивают:</w:t>
      </w:r>
    </w:p>
    <w:p w:rsidR="00DE170B" w:rsidRPr="00FD58CB" w:rsidRDefault="00DE170B" w:rsidP="00FE4BFD">
      <w:pPr>
        <w:numPr>
          <w:ilvl w:val="0"/>
          <w:numId w:val="20"/>
        </w:numPr>
        <w:tabs>
          <w:tab w:val="left" w:pos="0"/>
        </w:tabs>
        <w:spacing w:line="276" w:lineRule="auto"/>
        <w:ind w:left="851" w:hanging="284"/>
        <w:jc w:val="both"/>
      </w:pPr>
      <w:proofErr w:type="gramStart"/>
      <w:r w:rsidRPr="00FD58CB">
        <w:t xml:space="preserve">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w:t>
      </w:r>
      <w:proofErr w:type="spellStart"/>
      <w:r w:rsidRPr="00FD58CB">
        <w:t>внешнимпользователям</w:t>
      </w:r>
      <w:proofErr w:type="spellEnd"/>
      <w:proofErr w:type="gramEnd"/>
      <w:r w:rsidRPr="00FD58CB">
        <w:t xml:space="preserve"> </w:t>
      </w:r>
      <w:proofErr w:type="gramStart"/>
      <w:r w:rsidRPr="00FD58CB">
        <w:t>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roofErr w:type="gramEnd"/>
    </w:p>
    <w:p w:rsidR="00DE170B" w:rsidRPr="00FD58CB" w:rsidRDefault="00DE170B" w:rsidP="00FE4BFD">
      <w:pPr>
        <w:numPr>
          <w:ilvl w:val="0"/>
          <w:numId w:val="20"/>
        </w:numPr>
        <w:tabs>
          <w:tab w:val="left" w:pos="0"/>
        </w:tabs>
        <w:spacing w:line="276" w:lineRule="auto"/>
        <w:ind w:left="851" w:hanging="284"/>
        <w:jc w:val="both"/>
      </w:pPr>
      <w:proofErr w:type="gramStart"/>
      <w:r w:rsidRPr="00FD58CB">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roofErr w:type="gramEnd"/>
    </w:p>
    <w:p w:rsidR="00DE170B" w:rsidRPr="00FD58CB" w:rsidRDefault="00DE170B">
      <w:pPr>
        <w:tabs>
          <w:tab w:val="left" w:pos="0"/>
        </w:tabs>
        <w:spacing w:line="276" w:lineRule="auto"/>
        <w:jc w:val="both"/>
      </w:pPr>
      <w:r w:rsidRPr="00FD58CB">
        <w:t xml:space="preserve"> Порядок представления и обработки первичных (сводных) учетных документов в учреждении определяется графиком документооборота, Приложение № 6.2, и является </w:t>
      </w:r>
      <w:proofErr w:type="gramStart"/>
      <w:r w:rsidRPr="00FD58CB">
        <w:t>обязательным к исполнению</w:t>
      </w:r>
      <w:proofErr w:type="gramEnd"/>
      <w:r w:rsidRPr="00FD58CB">
        <w:t xml:space="preserve"> лицами, указанными в нем.</w:t>
      </w:r>
    </w:p>
    <w:p w:rsidR="00DE170B" w:rsidRPr="00FD58CB" w:rsidRDefault="00DE170B">
      <w:pPr>
        <w:tabs>
          <w:tab w:val="left" w:pos="0"/>
        </w:tabs>
        <w:spacing w:line="276" w:lineRule="auto"/>
        <w:jc w:val="both"/>
      </w:pPr>
      <w:r w:rsidRPr="00FD58CB">
        <w:t xml:space="preserve">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w:t>
      </w:r>
      <w:proofErr w:type="gramStart"/>
      <w:r w:rsidRPr="00FD58CB">
        <w:t>регистрации</w:t>
      </w:r>
      <w:proofErr w:type="gramEnd"/>
      <w:r w:rsidRPr="00FD58CB">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DE170B" w:rsidRPr="00FD58CB" w:rsidRDefault="00DE170B">
      <w:pPr>
        <w:tabs>
          <w:tab w:val="left" w:pos="0"/>
        </w:tabs>
        <w:spacing w:line="276" w:lineRule="auto"/>
        <w:jc w:val="both"/>
      </w:pPr>
      <w:r w:rsidRPr="00FD58CB">
        <w:t>Своевременное и качественное оформление первичных учетных документов, передача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E170B" w:rsidRPr="00FD58CB" w:rsidRDefault="00DE170B">
      <w:pPr>
        <w:tabs>
          <w:tab w:val="left" w:pos="0"/>
        </w:tabs>
        <w:spacing w:line="276" w:lineRule="auto"/>
        <w:jc w:val="both"/>
        <w:rPr>
          <w:b/>
          <w:bCs/>
          <w:shd w:val="clear" w:color="auto" w:fill="00FFFF"/>
        </w:rPr>
      </w:pPr>
      <w:r w:rsidRPr="00FD58CB">
        <w:t xml:space="preserve">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DE170B" w:rsidRPr="00FD58CB" w:rsidRDefault="00DE170B" w:rsidP="001C45E8">
      <w:pPr>
        <w:keepNext/>
        <w:tabs>
          <w:tab w:val="left" w:pos="0"/>
        </w:tabs>
        <w:spacing w:before="240" w:after="60"/>
      </w:pPr>
      <w:bookmarkStart w:id="7" w:name="_3.3.%D0%A0%D0%B0%D0%B1%D0%BE%D1%87%D0%B"/>
      <w:bookmarkStart w:id="8" w:name="_3.3_%D0%A0%D0%B0%D0%B1%D0%BE%D1%87%D0%B"/>
      <w:bookmarkEnd w:id="7"/>
      <w:bookmarkEnd w:id="8"/>
      <w:r w:rsidRPr="00FD58CB">
        <w:rPr>
          <w:b/>
          <w:bCs/>
        </w:rPr>
        <w:lastRenderedPageBreak/>
        <w:t>3.3 Рабочий план счетов субъекта учета</w:t>
      </w:r>
    </w:p>
    <w:p w:rsidR="00DE170B" w:rsidRPr="00FD58CB" w:rsidRDefault="00DE170B" w:rsidP="001C45E8">
      <w:pPr>
        <w:tabs>
          <w:tab w:val="left" w:pos="0"/>
        </w:tabs>
        <w:spacing w:line="276" w:lineRule="auto"/>
        <w:jc w:val="both"/>
        <w:rPr>
          <w:color w:val="auto"/>
          <w:spacing w:val="-5"/>
        </w:rPr>
      </w:pPr>
      <w:r w:rsidRPr="00FD58CB">
        <w:t>В соответствии с требованиями:</w:t>
      </w:r>
    </w:p>
    <w:p w:rsidR="00DE170B" w:rsidRPr="00FD58CB" w:rsidRDefault="001E063D" w:rsidP="001E063D">
      <w:r w:rsidRPr="00FD58CB">
        <w:t xml:space="preserve">     -</w:t>
      </w:r>
      <w:r w:rsidR="00DE170B" w:rsidRPr="00FD58CB">
        <w:t>Приказа Минфина России от 31.12.2016 № 256н (с изменениями и дополнениями)   «Концептуальные основы бухгалтерского учета и отчетности организаций государственного сектора»;</w:t>
      </w:r>
    </w:p>
    <w:p w:rsidR="00DE170B" w:rsidRPr="00FD58CB" w:rsidRDefault="001E063D" w:rsidP="001E063D">
      <w:r w:rsidRPr="00FD58CB">
        <w:t xml:space="preserve">     -</w:t>
      </w:r>
      <w:r w:rsidR="00DE170B" w:rsidRPr="00FD58CB">
        <w:t>Приказа Минфина РФ от 01.12.2010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E170B" w:rsidRPr="00FD58CB" w:rsidRDefault="001E063D" w:rsidP="001E063D">
      <w:r w:rsidRPr="00FD58CB">
        <w:t xml:space="preserve">     -</w:t>
      </w:r>
      <w:r w:rsidR="00DE170B" w:rsidRPr="00FD58CB">
        <w:t>Приказа Минфина России от 06.12.2010 № 162н (с изменениями и дополнениями) «Об утверждении Плана счетов бюджетного учета и Инструкции по его применению»;</w:t>
      </w:r>
    </w:p>
    <w:p w:rsidR="00DE170B" w:rsidRPr="00FD58CB" w:rsidRDefault="001E063D" w:rsidP="001E063D">
      <w:r w:rsidRPr="00FD58CB">
        <w:t xml:space="preserve">     -</w:t>
      </w:r>
      <w:r w:rsidR="00DE170B" w:rsidRPr="00FD58CB">
        <w:t>Приказа Минфина России от 06.06.2019  № 85н  (с изменениями и дополнениями) «О Порядке формирования и применения кодов бюджетной классификации Российской Федерации, их структуре и принципах назначения»;</w:t>
      </w:r>
    </w:p>
    <w:p w:rsidR="00DE170B" w:rsidRPr="00FD58CB" w:rsidRDefault="001E063D" w:rsidP="001E063D">
      <w:r w:rsidRPr="00FD58CB">
        <w:t xml:space="preserve">     -</w:t>
      </w:r>
      <w:r w:rsidR="00DE170B" w:rsidRPr="00FD58CB">
        <w:t xml:space="preserve">Приказа Минфина России от 29.11.2017 № 209н (с изменениями и дополнениями) «Об утверждении </w:t>
      </w:r>
      <w:proofErr w:type="gramStart"/>
      <w:r w:rsidR="00DE170B" w:rsidRPr="00FD58CB">
        <w:t>Порядка применения классификации операций сектора государственного управления</w:t>
      </w:r>
      <w:proofErr w:type="gramEnd"/>
      <w:r w:rsidR="00DE170B" w:rsidRPr="00FD58CB">
        <w:t>»;</w:t>
      </w:r>
    </w:p>
    <w:p w:rsidR="00DE170B" w:rsidRPr="00FD58CB" w:rsidRDefault="00DE170B">
      <w:pPr>
        <w:tabs>
          <w:tab w:val="left" w:pos="0"/>
        </w:tabs>
        <w:spacing w:line="276" w:lineRule="auto"/>
        <w:jc w:val="both"/>
        <w:rPr>
          <w:b/>
        </w:rPr>
      </w:pPr>
      <w:r w:rsidRPr="00FD58CB">
        <w:t xml:space="preserve">     Рабочий план счетов учреждения разработан в соответствии с правилами формирования номеров счетов аналитического учета (п. 2 Инструкции № 162н).</w:t>
      </w:r>
    </w:p>
    <w:p w:rsidR="00DE170B" w:rsidRPr="00FD58CB" w:rsidRDefault="00DE170B" w:rsidP="001E063D">
      <w:pPr>
        <w:tabs>
          <w:tab w:val="left" w:pos="0"/>
        </w:tabs>
        <w:spacing w:line="360" w:lineRule="auto"/>
        <w:rPr>
          <w:b/>
        </w:rPr>
      </w:pPr>
      <w:r w:rsidRPr="00FD58CB">
        <w:rPr>
          <w:b/>
        </w:rPr>
        <w:t xml:space="preserve">Таблица </w:t>
      </w:r>
      <w:proofErr w:type="gramStart"/>
      <w:r w:rsidRPr="00FD58CB">
        <w:rPr>
          <w:b/>
        </w:rPr>
        <w:t>правил формирования номеров счетов аналитического учета</w:t>
      </w:r>
      <w:proofErr w:type="gramEnd"/>
      <w:r w:rsidRPr="00FD58CB">
        <w:rPr>
          <w:b/>
        </w:rPr>
        <w:t xml:space="preserve">, </w:t>
      </w:r>
    </w:p>
    <w:p w:rsidR="00DE170B" w:rsidRPr="00FD58CB" w:rsidRDefault="00DE170B">
      <w:pPr>
        <w:tabs>
          <w:tab w:val="left" w:pos="0"/>
        </w:tabs>
        <w:spacing w:line="360" w:lineRule="auto"/>
        <w:ind w:firstLine="709"/>
        <w:jc w:val="center"/>
        <w:rPr>
          <w:b/>
          <w:bCs/>
          <w:color w:val="525252"/>
        </w:rPr>
      </w:pPr>
      <w:r w:rsidRPr="00FD58CB">
        <w:rPr>
          <w:b/>
        </w:rPr>
        <w:t>кроме средств нацпроектов</w:t>
      </w:r>
    </w:p>
    <w:tbl>
      <w:tblPr>
        <w:tblW w:w="9579" w:type="dxa"/>
        <w:tblInd w:w="105" w:type="dxa"/>
        <w:tblLayout w:type="fixed"/>
        <w:tblCellMar>
          <w:top w:w="15" w:type="dxa"/>
          <w:left w:w="15" w:type="dxa"/>
          <w:bottom w:w="15" w:type="dxa"/>
          <w:right w:w="15" w:type="dxa"/>
        </w:tblCellMar>
        <w:tblLook w:val="0000" w:firstRow="0" w:lastRow="0" w:firstColumn="0" w:lastColumn="0" w:noHBand="0" w:noVBand="0"/>
      </w:tblPr>
      <w:tblGrid>
        <w:gridCol w:w="1723"/>
        <w:gridCol w:w="1418"/>
        <w:gridCol w:w="1135"/>
        <w:gridCol w:w="1276"/>
        <w:gridCol w:w="1277"/>
        <w:gridCol w:w="2750"/>
      </w:tblGrid>
      <w:tr w:rsidR="003E6073" w:rsidRPr="00FD58CB" w:rsidTr="00AD02ED">
        <w:tc>
          <w:tcPr>
            <w:tcW w:w="1723" w:type="dxa"/>
            <w:vMerge w:val="restart"/>
            <w:shd w:val="clear" w:color="auto" w:fill="FDF2D0"/>
            <w:vAlign w:val="center"/>
          </w:tcPr>
          <w:p w:rsidR="00DE170B" w:rsidRPr="00FD58CB" w:rsidRDefault="00DE170B">
            <w:pPr>
              <w:widowControl/>
              <w:suppressAutoHyphens w:val="0"/>
              <w:spacing w:before="60" w:after="60"/>
              <w:ind w:left="160" w:right="160"/>
              <w:jc w:val="center"/>
              <w:rPr>
                <w:b/>
                <w:bCs/>
                <w:color w:val="525252"/>
              </w:rPr>
            </w:pPr>
            <w:r w:rsidRPr="00FD58CB">
              <w:rPr>
                <w:b/>
                <w:bCs/>
                <w:color w:val="525252"/>
              </w:rPr>
              <w:t>Код синтетического счета объекта учета</w:t>
            </w:r>
          </w:p>
        </w:tc>
        <w:tc>
          <w:tcPr>
            <w:tcW w:w="5106" w:type="dxa"/>
            <w:gridSpan w:val="4"/>
            <w:shd w:val="clear" w:color="auto" w:fill="FDF2D0"/>
            <w:vAlign w:val="center"/>
          </w:tcPr>
          <w:p w:rsidR="00DE170B" w:rsidRPr="00FD58CB" w:rsidRDefault="00DE170B">
            <w:pPr>
              <w:widowControl/>
              <w:suppressAutoHyphens w:val="0"/>
              <w:spacing w:before="60" w:after="60"/>
              <w:ind w:left="160" w:right="160"/>
              <w:jc w:val="center"/>
              <w:rPr>
                <w:b/>
                <w:bCs/>
                <w:color w:val="525252"/>
              </w:rPr>
            </w:pPr>
            <w:r w:rsidRPr="00FD58CB">
              <w:rPr>
                <w:b/>
                <w:bCs/>
                <w:color w:val="525252"/>
              </w:rPr>
              <w:t>Разряды номера счета</w:t>
            </w:r>
          </w:p>
        </w:tc>
        <w:tc>
          <w:tcPr>
            <w:tcW w:w="2750" w:type="dxa"/>
            <w:vMerge w:val="restart"/>
            <w:shd w:val="clear" w:color="auto" w:fill="FDF2D0"/>
            <w:vAlign w:val="center"/>
          </w:tcPr>
          <w:p w:rsidR="00DE170B" w:rsidRPr="00FD58CB" w:rsidRDefault="00DE170B">
            <w:pPr>
              <w:widowControl/>
              <w:tabs>
                <w:tab w:val="left" w:pos="3124"/>
              </w:tabs>
              <w:suppressAutoHyphens w:val="0"/>
              <w:spacing w:before="60" w:after="60"/>
              <w:ind w:left="160" w:right="160"/>
              <w:jc w:val="center"/>
            </w:pPr>
            <w:r w:rsidRPr="00FD58CB">
              <w:rPr>
                <w:b/>
                <w:bCs/>
                <w:color w:val="525252"/>
              </w:rPr>
              <w:t>Примечание</w:t>
            </w:r>
          </w:p>
        </w:tc>
      </w:tr>
      <w:tr w:rsidR="003E6073" w:rsidRPr="00FD58CB" w:rsidTr="00AD02ED">
        <w:tc>
          <w:tcPr>
            <w:tcW w:w="1723" w:type="dxa"/>
            <w:vMerge/>
            <w:shd w:val="clear" w:color="auto" w:fill="auto"/>
            <w:vAlign w:val="center"/>
          </w:tcPr>
          <w:p w:rsidR="00DE170B" w:rsidRPr="00FD58CB" w:rsidRDefault="00DE170B">
            <w:pPr>
              <w:widowControl/>
              <w:suppressAutoHyphens w:val="0"/>
              <w:snapToGrid w:val="0"/>
              <w:rPr>
                <w:b/>
                <w:bCs/>
                <w:color w:val="525252"/>
              </w:rPr>
            </w:pPr>
          </w:p>
        </w:tc>
        <w:tc>
          <w:tcPr>
            <w:tcW w:w="1418" w:type="dxa"/>
            <w:shd w:val="clear" w:color="auto" w:fill="FDF2D0"/>
            <w:vAlign w:val="center"/>
          </w:tcPr>
          <w:p w:rsidR="00DE170B" w:rsidRPr="00FD58CB" w:rsidRDefault="00DE170B">
            <w:pPr>
              <w:widowControl/>
              <w:suppressAutoHyphens w:val="0"/>
              <w:spacing w:before="60" w:after="60"/>
              <w:ind w:left="160" w:right="160"/>
              <w:jc w:val="center"/>
              <w:rPr>
                <w:b/>
                <w:bCs/>
                <w:color w:val="525252"/>
              </w:rPr>
            </w:pPr>
            <w:r w:rsidRPr="00FD58CB">
              <w:rPr>
                <w:b/>
                <w:bCs/>
                <w:color w:val="525252"/>
              </w:rPr>
              <w:t>1 – 4</w:t>
            </w:r>
          </w:p>
        </w:tc>
        <w:tc>
          <w:tcPr>
            <w:tcW w:w="1135" w:type="dxa"/>
            <w:shd w:val="clear" w:color="auto" w:fill="FDF2D0"/>
            <w:vAlign w:val="center"/>
          </w:tcPr>
          <w:p w:rsidR="00DE170B" w:rsidRPr="00FD58CB" w:rsidRDefault="00DE170B">
            <w:pPr>
              <w:widowControl/>
              <w:suppressAutoHyphens w:val="0"/>
              <w:spacing w:before="60" w:after="60"/>
              <w:ind w:left="160" w:right="160"/>
              <w:jc w:val="center"/>
              <w:rPr>
                <w:b/>
                <w:bCs/>
                <w:color w:val="525252"/>
              </w:rPr>
            </w:pPr>
            <w:r w:rsidRPr="00FD58CB">
              <w:rPr>
                <w:b/>
                <w:bCs/>
                <w:color w:val="525252"/>
              </w:rPr>
              <w:t>5 – 14</w:t>
            </w:r>
          </w:p>
        </w:tc>
        <w:tc>
          <w:tcPr>
            <w:tcW w:w="1276" w:type="dxa"/>
            <w:shd w:val="clear" w:color="auto" w:fill="FDF2D0"/>
            <w:vAlign w:val="center"/>
          </w:tcPr>
          <w:p w:rsidR="00DE170B" w:rsidRPr="00FD58CB" w:rsidRDefault="00DE170B">
            <w:pPr>
              <w:widowControl/>
              <w:suppressAutoHyphens w:val="0"/>
              <w:spacing w:before="60" w:after="60"/>
              <w:ind w:left="160" w:right="160"/>
              <w:jc w:val="center"/>
              <w:rPr>
                <w:b/>
                <w:bCs/>
                <w:color w:val="525252"/>
              </w:rPr>
            </w:pPr>
            <w:r w:rsidRPr="00FD58CB">
              <w:rPr>
                <w:b/>
                <w:bCs/>
                <w:color w:val="525252"/>
              </w:rPr>
              <w:t>15 – 17</w:t>
            </w:r>
          </w:p>
        </w:tc>
        <w:tc>
          <w:tcPr>
            <w:tcW w:w="1277" w:type="dxa"/>
            <w:shd w:val="clear" w:color="auto" w:fill="FDF2D0"/>
            <w:vAlign w:val="center"/>
          </w:tcPr>
          <w:p w:rsidR="00DE170B" w:rsidRPr="00FD58CB" w:rsidRDefault="00DE170B">
            <w:pPr>
              <w:widowControl/>
              <w:suppressAutoHyphens w:val="0"/>
              <w:spacing w:before="60" w:after="60"/>
              <w:ind w:left="160" w:right="160"/>
              <w:jc w:val="center"/>
              <w:rPr>
                <w:b/>
                <w:bCs/>
                <w:color w:val="525252"/>
              </w:rPr>
            </w:pPr>
            <w:r w:rsidRPr="00FD58CB">
              <w:rPr>
                <w:b/>
                <w:bCs/>
                <w:color w:val="525252"/>
              </w:rPr>
              <w:t>24 – 26</w:t>
            </w:r>
          </w:p>
        </w:tc>
        <w:tc>
          <w:tcPr>
            <w:tcW w:w="2750" w:type="dxa"/>
            <w:vMerge/>
            <w:shd w:val="clear" w:color="auto" w:fill="auto"/>
            <w:vAlign w:val="center"/>
          </w:tcPr>
          <w:p w:rsidR="00DE170B" w:rsidRPr="00FD58CB" w:rsidRDefault="00DE170B">
            <w:pPr>
              <w:widowControl/>
              <w:suppressAutoHyphens w:val="0"/>
              <w:snapToGrid w:val="0"/>
              <w:rPr>
                <w:b/>
                <w:bCs/>
                <w:color w:val="525252"/>
              </w:rPr>
            </w:pPr>
          </w:p>
        </w:tc>
      </w:tr>
      <w:tr w:rsidR="003E6073" w:rsidRPr="00FD58CB" w:rsidTr="00AD02ED">
        <w:tc>
          <w:tcPr>
            <w:tcW w:w="1723" w:type="dxa"/>
            <w:shd w:val="clear" w:color="auto" w:fill="auto"/>
          </w:tcPr>
          <w:p w:rsidR="00DE170B" w:rsidRPr="00FD58CB" w:rsidRDefault="00DE170B">
            <w:pPr>
              <w:widowControl/>
              <w:suppressAutoHyphens w:val="0"/>
              <w:spacing w:before="60" w:after="60"/>
              <w:ind w:left="160" w:right="160"/>
            </w:pPr>
            <w:r w:rsidRPr="00FD58CB">
              <w:t>101 00, 102 00, 103 00, 104 00, 105 00, 111 00, 114 00</w:t>
            </w:r>
          </w:p>
        </w:tc>
        <w:tc>
          <w:tcPr>
            <w:tcW w:w="1418" w:type="dxa"/>
            <w:shd w:val="clear" w:color="auto" w:fill="auto"/>
          </w:tcPr>
          <w:p w:rsidR="00DE170B" w:rsidRPr="00FD58CB" w:rsidRDefault="00DE170B">
            <w:pPr>
              <w:widowControl/>
              <w:suppressAutoHyphens w:val="0"/>
              <w:spacing w:before="60" w:after="60"/>
              <w:ind w:left="160" w:right="160"/>
              <w:rPr>
                <w:shd w:val="clear" w:color="auto" w:fill="FFFF00"/>
              </w:rPr>
            </w:pPr>
            <w:r w:rsidRPr="00FD58CB">
              <w:t>Раздел, подраздел</w:t>
            </w:r>
          </w:p>
        </w:tc>
        <w:tc>
          <w:tcPr>
            <w:tcW w:w="1135" w:type="dxa"/>
            <w:shd w:val="clear" w:color="auto" w:fill="auto"/>
          </w:tcPr>
          <w:p w:rsidR="00DE170B" w:rsidRPr="00FD58CB" w:rsidRDefault="00AD02ED" w:rsidP="00AD02ED">
            <w:r w:rsidRPr="00FD58CB">
              <w:t>ЦСР</w:t>
            </w:r>
          </w:p>
        </w:tc>
        <w:tc>
          <w:tcPr>
            <w:tcW w:w="1276" w:type="dxa"/>
            <w:shd w:val="clear" w:color="auto" w:fill="auto"/>
          </w:tcPr>
          <w:p w:rsidR="00DE170B" w:rsidRPr="00FD58CB" w:rsidRDefault="00AD02ED" w:rsidP="00AD02ED">
            <w:r w:rsidRPr="00FD58CB">
              <w:t>ВР</w:t>
            </w:r>
          </w:p>
        </w:tc>
        <w:tc>
          <w:tcPr>
            <w:tcW w:w="1277" w:type="dxa"/>
            <w:shd w:val="clear" w:color="auto" w:fill="auto"/>
          </w:tcPr>
          <w:p w:rsidR="00DE170B" w:rsidRPr="00FD58CB" w:rsidRDefault="00DE170B">
            <w:pPr>
              <w:widowControl/>
              <w:suppressAutoHyphens w:val="0"/>
              <w:spacing w:before="60" w:after="60"/>
              <w:ind w:left="160" w:right="160"/>
            </w:pPr>
            <w:r w:rsidRPr="00FD58CB">
              <w:t>КОСГУ</w:t>
            </w:r>
          </w:p>
        </w:tc>
        <w:tc>
          <w:tcPr>
            <w:tcW w:w="2750" w:type="dxa"/>
            <w:shd w:val="clear" w:color="auto" w:fill="auto"/>
          </w:tcPr>
          <w:p w:rsidR="00DE170B" w:rsidRPr="00FD58CB" w:rsidRDefault="00DE170B">
            <w:pPr>
              <w:widowControl/>
              <w:suppressAutoHyphens w:val="0"/>
              <w:spacing w:before="60" w:after="60"/>
              <w:ind w:left="160" w:right="160"/>
            </w:pPr>
            <w:r w:rsidRPr="00FD58CB">
              <w:t>Аналогичная структура у корреспондирующих счетов</w:t>
            </w:r>
          </w:p>
          <w:p w:rsidR="00DE170B" w:rsidRPr="00FD58CB" w:rsidRDefault="00DE170B">
            <w:pPr>
              <w:widowControl/>
              <w:suppressAutoHyphens w:val="0"/>
              <w:spacing w:before="60" w:after="60"/>
              <w:ind w:left="160" w:right="160"/>
            </w:pPr>
            <w:r w:rsidRPr="00FD58CB">
              <w:t>0 401 20 240, 0 401 20 250,</w:t>
            </w:r>
          </w:p>
          <w:p w:rsidR="00DE170B" w:rsidRPr="00FD58CB" w:rsidRDefault="00DE170B">
            <w:pPr>
              <w:widowControl/>
              <w:suppressAutoHyphens w:val="0"/>
              <w:spacing w:before="60" w:after="60"/>
              <w:ind w:left="160" w:right="160"/>
            </w:pPr>
            <w:r w:rsidRPr="00FD58CB">
              <w:t>0 401 20 270, 0 401 20 280.</w:t>
            </w:r>
          </w:p>
          <w:p w:rsidR="00DE170B" w:rsidRPr="00FD58CB" w:rsidRDefault="00DE170B">
            <w:pPr>
              <w:widowControl/>
              <w:suppressAutoHyphens w:val="0"/>
              <w:spacing w:before="60" w:after="60"/>
              <w:ind w:left="160" w:right="160"/>
            </w:pPr>
            <w:r w:rsidRPr="00FD58CB">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3E6073" w:rsidRPr="00FD58CB" w:rsidTr="00AD02ED">
        <w:tc>
          <w:tcPr>
            <w:tcW w:w="1723" w:type="dxa"/>
            <w:shd w:val="clear" w:color="auto" w:fill="auto"/>
          </w:tcPr>
          <w:p w:rsidR="00AD02ED" w:rsidRPr="00FD58CB" w:rsidRDefault="00AD02ED">
            <w:pPr>
              <w:widowControl/>
              <w:suppressAutoHyphens w:val="0"/>
              <w:spacing w:before="60" w:after="60"/>
              <w:ind w:left="160" w:right="160"/>
            </w:pPr>
            <w:r w:rsidRPr="00FD58CB">
              <w:t>106 00, 107 00, 109 00</w:t>
            </w:r>
          </w:p>
        </w:tc>
        <w:tc>
          <w:tcPr>
            <w:tcW w:w="1418" w:type="dxa"/>
            <w:shd w:val="clear" w:color="auto" w:fill="auto"/>
          </w:tcPr>
          <w:p w:rsidR="00AD02ED" w:rsidRPr="00FD58CB" w:rsidRDefault="00AD02ED">
            <w:r w:rsidRPr="00FD58CB">
              <w:t>Раздел, подраздел</w:t>
            </w:r>
          </w:p>
        </w:tc>
        <w:tc>
          <w:tcPr>
            <w:tcW w:w="1135" w:type="dxa"/>
            <w:shd w:val="clear" w:color="auto" w:fill="auto"/>
          </w:tcPr>
          <w:p w:rsidR="00AD02ED" w:rsidRPr="00FD58CB" w:rsidRDefault="00AD02ED" w:rsidP="00121F7F">
            <w:r w:rsidRPr="00FD58CB">
              <w:t>ЦСР</w:t>
            </w:r>
          </w:p>
        </w:tc>
        <w:tc>
          <w:tcPr>
            <w:tcW w:w="1276" w:type="dxa"/>
            <w:shd w:val="clear" w:color="auto" w:fill="auto"/>
          </w:tcPr>
          <w:p w:rsidR="00AD02ED" w:rsidRPr="00FD58CB" w:rsidRDefault="00AD02ED" w:rsidP="00121F7F">
            <w:r w:rsidRPr="00FD58CB">
              <w:t>ВР</w:t>
            </w:r>
          </w:p>
        </w:tc>
        <w:tc>
          <w:tcPr>
            <w:tcW w:w="1277" w:type="dxa"/>
            <w:shd w:val="clear" w:color="auto" w:fill="auto"/>
          </w:tcPr>
          <w:p w:rsidR="00AD02ED" w:rsidRPr="00FD58CB" w:rsidRDefault="00AD02ED">
            <w:pPr>
              <w:widowControl/>
              <w:suppressAutoHyphens w:val="0"/>
              <w:spacing w:before="60" w:after="60"/>
              <w:ind w:left="160" w:right="160"/>
            </w:pPr>
            <w:r w:rsidRPr="00FD58CB">
              <w:t>КОСГУ</w:t>
            </w:r>
          </w:p>
        </w:tc>
        <w:tc>
          <w:tcPr>
            <w:tcW w:w="2750" w:type="dxa"/>
            <w:shd w:val="clear" w:color="auto" w:fill="auto"/>
          </w:tcPr>
          <w:p w:rsidR="00AD02ED" w:rsidRPr="00FD58CB" w:rsidRDefault="00AD02ED">
            <w:pPr>
              <w:widowControl/>
              <w:suppressAutoHyphens w:val="0"/>
              <w:spacing w:before="60" w:after="60"/>
              <w:ind w:left="160" w:right="160"/>
            </w:pPr>
            <w:r w:rsidRPr="00FD58CB">
              <w:t>–</w:t>
            </w:r>
          </w:p>
        </w:tc>
      </w:tr>
      <w:tr w:rsidR="003E6073" w:rsidRPr="00FD58CB" w:rsidTr="00AD02ED">
        <w:tc>
          <w:tcPr>
            <w:tcW w:w="1723" w:type="dxa"/>
            <w:shd w:val="clear" w:color="auto" w:fill="auto"/>
          </w:tcPr>
          <w:p w:rsidR="00AD02ED" w:rsidRPr="00FD58CB" w:rsidRDefault="00AD02ED">
            <w:pPr>
              <w:widowControl/>
              <w:suppressAutoHyphens w:val="0"/>
              <w:spacing w:before="60" w:after="60"/>
              <w:ind w:left="160" w:right="160"/>
              <w:rPr>
                <w:shd w:val="clear" w:color="auto" w:fill="FFFF00"/>
              </w:rPr>
            </w:pPr>
            <w:r w:rsidRPr="00FD58CB">
              <w:lastRenderedPageBreak/>
              <w:t>201 00</w:t>
            </w:r>
          </w:p>
        </w:tc>
        <w:tc>
          <w:tcPr>
            <w:tcW w:w="1418" w:type="dxa"/>
            <w:shd w:val="clear" w:color="auto" w:fill="auto"/>
          </w:tcPr>
          <w:p w:rsidR="00AD02ED" w:rsidRPr="00FD58CB" w:rsidRDefault="00AD02ED">
            <w:r w:rsidRPr="00FD58CB">
              <w:t>Раздел, подраздел</w:t>
            </w:r>
          </w:p>
        </w:tc>
        <w:tc>
          <w:tcPr>
            <w:tcW w:w="1135" w:type="dxa"/>
            <w:shd w:val="clear" w:color="auto" w:fill="auto"/>
          </w:tcPr>
          <w:p w:rsidR="00AD02ED" w:rsidRPr="00FD58CB" w:rsidRDefault="00AD02ED" w:rsidP="00121F7F">
            <w:r w:rsidRPr="00FD58CB">
              <w:t>ЦСР</w:t>
            </w:r>
          </w:p>
        </w:tc>
        <w:tc>
          <w:tcPr>
            <w:tcW w:w="1276" w:type="dxa"/>
            <w:shd w:val="clear" w:color="auto" w:fill="auto"/>
          </w:tcPr>
          <w:p w:rsidR="00AD02ED" w:rsidRPr="00FD58CB" w:rsidRDefault="00AD02ED" w:rsidP="00121F7F">
            <w:r w:rsidRPr="00FD58CB">
              <w:t>ВР</w:t>
            </w:r>
          </w:p>
        </w:tc>
        <w:tc>
          <w:tcPr>
            <w:tcW w:w="1277" w:type="dxa"/>
            <w:shd w:val="clear" w:color="auto" w:fill="auto"/>
          </w:tcPr>
          <w:p w:rsidR="00AD02ED" w:rsidRPr="00FD58CB" w:rsidRDefault="00AD02ED">
            <w:pPr>
              <w:widowControl/>
              <w:suppressAutoHyphens w:val="0"/>
              <w:spacing w:before="60" w:after="60"/>
              <w:ind w:left="160" w:right="160"/>
            </w:pPr>
            <w:r w:rsidRPr="00FD58CB">
              <w:t>КОСГУ</w:t>
            </w:r>
          </w:p>
        </w:tc>
        <w:tc>
          <w:tcPr>
            <w:tcW w:w="2750" w:type="dxa"/>
            <w:shd w:val="clear" w:color="auto" w:fill="auto"/>
          </w:tcPr>
          <w:p w:rsidR="00AD02ED" w:rsidRPr="00FD58CB" w:rsidRDefault="00AD02ED">
            <w:pPr>
              <w:widowControl/>
              <w:suppressAutoHyphens w:val="0"/>
              <w:snapToGrid w:val="0"/>
            </w:pPr>
          </w:p>
        </w:tc>
      </w:tr>
      <w:tr w:rsidR="003E6073" w:rsidRPr="00FD58CB" w:rsidTr="00AD02ED">
        <w:tc>
          <w:tcPr>
            <w:tcW w:w="1723" w:type="dxa"/>
            <w:shd w:val="clear" w:color="auto" w:fill="auto"/>
          </w:tcPr>
          <w:p w:rsidR="00AD02ED" w:rsidRPr="00FD58CB" w:rsidRDefault="00AD02ED">
            <w:pPr>
              <w:widowControl/>
              <w:suppressAutoHyphens w:val="0"/>
              <w:spacing w:before="60" w:after="60"/>
              <w:ind w:left="160" w:right="160"/>
            </w:pPr>
            <w:r w:rsidRPr="00FD58CB">
              <w:t>204 00</w:t>
            </w:r>
          </w:p>
        </w:tc>
        <w:tc>
          <w:tcPr>
            <w:tcW w:w="1418" w:type="dxa"/>
            <w:shd w:val="clear" w:color="auto" w:fill="auto"/>
          </w:tcPr>
          <w:p w:rsidR="00AD02ED" w:rsidRPr="00FD58CB" w:rsidRDefault="00AD02ED">
            <w:r w:rsidRPr="00FD58CB">
              <w:t>Раздел, подраздел</w:t>
            </w:r>
          </w:p>
        </w:tc>
        <w:tc>
          <w:tcPr>
            <w:tcW w:w="1135" w:type="dxa"/>
            <w:shd w:val="clear" w:color="auto" w:fill="auto"/>
          </w:tcPr>
          <w:p w:rsidR="00AD02ED" w:rsidRPr="00FD58CB" w:rsidRDefault="00AD02ED" w:rsidP="00121F7F">
            <w:r w:rsidRPr="00FD58CB">
              <w:t>ЦСР</w:t>
            </w:r>
          </w:p>
        </w:tc>
        <w:tc>
          <w:tcPr>
            <w:tcW w:w="1276" w:type="dxa"/>
            <w:shd w:val="clear" w:color="auto" w:fill="auto"/>
          </w:tcPr>
          <w:p w:rsidR="00AD02ED" w:rsidRPr="00FD58CB" w:rsidRDefault="00AD02ED" w:rsidP="00121F7F">
            <w:r w:rsidRPr="00FD58CB">
              <w:t>ВР</w:t>
            </w:r>
          </w:p>
        </w:tc>
        <w:tc>
          <w:tcPr>
            <w:tcW w:w="1277" w:type="dxa"/>
            <w:shd w:val="clear" w:color="auto" w:fill="auto"/>
          </w:tcPr>
          <w:p w:rsidR="00AD02ED" w:rsidRPr="00FD58CB" w:rsidRDefault="00AD02ED">
            <w:pPr>
              <w:widowControl/>
              <w:suppressAutoHyphens w:val="0"/>
              <w:spacing w:before="60" w:after="60"/>
              <w:ind w:left="160" w:right="160"/>
            </w:pPr>
            <w:r w:rsidRPr="00FD58CB">
              <w:t>КОСГУ</w:t>
            </w:r>
          </w:p>
        </w:tc>
        <w:tc>
          <w:tcPr>
            <w:tcW w:w="2750" w:type="dxa"/>
            <w:shd w:val="clear" w:color="auto" w:fill="auto"/>
          </w:tcPr>
          <w:p w:rsidR="00AD02ED" w:rsidRPr="00FD58CB" w:rsidRDefault="00AD02ED">
            <w:pPr>
              <w:widowControl/>
              <w:suppressAutoHyphens w:val="0"/>
              <w:spacing w:before="60" w:after="60"/>
              <w:ind w:left="160" w:right="160"/>
            </w:pPr>
            <w:r w:rsidRPr="00FD58CB">
              <w:t>Иное может быть предусмотрено целевым назначением выделенных средств</w:t>
            </w:r>
          </w:p>
        </w:tc>
      </w:tr>
      <w:tr w:rsidR="003E6073" w:rsidRPr="00FD58CB" w:rsidTr="00AD02ED">
        <w:tc>
          <w:tcPr>
            <w:tcW w:w="1723" w:type="dxa"/>
            <w:shd w:val="clear" w:color="auto" w:fill="auto"/>
          </w:tcPr>
          <w:p w:rsidR="00AD02ED" w:rsidRPr="00FD58CB" w:rsidRDefault="00AD02ED">
            <w:pPr>
              <w:widowControl/>
              <w:suppressAutoHyphens w:val="0"/>
              <w:spacing w:before="60" w:after="60"/>
              <w:ind w:left="160" w:right="160"/>
              <w:rPr>
                <w:shd w:val="clear" w:color="auto" w:fill="FFFF00"/>
              </w:rPr>
            </w:pPr>
            <w:r w:rsidRPr="00FD58CB">
              <w:t>209 81</w:t>
            </w:r>
          </w:p>
        </w:tc>
        <w:tc>
          <w:tcPr>
            <w:tcW w:w="1418" w:type="dxa"/>
            <w:shd w:val="clear" w:color="auto" w:fill="auto"/>
          </w:tcPr>
          <w:p w:rsidR="00AD02ED" w:rsidRPr="00FD58CB" w:rsidRDefault="00AD02ED">
            <w:r w:rsidRPr="00FD58CB">
              <w:t>Раздел, подраздел</w:t>
            </w:r>
          </w:p>
        </w:tc>
        <w:tc>
          <w:tcPr>
            <w:tcW w:w="1135" w:type="dxa"/>
            <w:shd w:val="clear" w:color="auto" w:fill="auto"/>
          </w:tcPr>
          <w:p w:rsidR="00AD02ED" w:rsidRPr="00FD58CB" w:rsidRDefault="00AD02ED" w:rsidP="00121F7F">
            <w:r w:rsidRPr="00FD58CB">
              <w:t>ЦСР</w:t>
            </w:r>
          </w:p>
        </w:tc>
        <w:tc>
          <w:tcPr>
            <w:tcW w:w="1276" w:type="dxa"/>
            <w:shd w:val="clear" w:color="auto" w:fill="auto"/>
          </w:tcPr>
          <w:p w:rsidR="00AD02ED" w:rsidRPr="00FD58CB" w:rsidRDefault="00AD02ED" w:rsidP="00121F7F">
            <w:r w:rsidRPr="00FD58CB">
              <w:t>ВР</w:t>
            </w:r>
          </w:p>
        </w:tc>
        <w:tc>
          <w:tcPr>
            <w:tcW w:w="1277" w:type="dxa"/>
            <w:shd w:val="clear" w:color="auto" w:fill="auto"/>
          </w:tcPr>
          <w:p w:rsidR="00AD02ED" w:rsidRPr="00FD58CB" w:rsidRDefault="00AD02ED">
            <w:pPr>
              <w:widowControl/>
              <w:suppressAutoHyphens w:val="0"/>
              <w:spacing w:before="60" w:after="60"/>
              <w:ind w:left="160" w:right="160"/>
            </w:pPr>
            <w:r w:rsidRPr="00FD58CB">
              <w:t>КОСГУ</w:t>
            </w:r>
          </w:p>
        </w:tc>
        <w:tc>
          <w:tcPr>
            <w:tcW w:w="2750" w:type="dxa"/>
            <w:shd w:val="clear" w:color="auto" w:fill="auto"/>
          </w:tcPr>
          <w:p w:rsidR="00AD02ED" w:rsidRPr="00FD58CB" w:rsidRDefault="00AD02ED">
            <w:pPr>
              <w:widowControl/>
              <w:suppressAutoHyphens w:val="0"/>
              <w:snapToGrid w:val="0"/>
              <w:spacing w:before="60" w:after="60"/>
              <w:ind w:left="160" w:right="160"/>
            </w:pPr>
          </w:p>
        </w:tc>
      </w:tr>
      <w:tr w:rsidR="003E6073" w:rsidRPr="00FD58CB" w:rsidTr="00AD02ED">
        <w:tc>
          <w:tcPr>
            <w:tcW w:w="1723" w:type="dxa"/>
            <w:shd w:val="clear" w:color="auto" w:fill="auto"/>
          </w:tcPr>
          <w:p w:rsidR="00AD02ED" w:rsidRPr="00FD58CB" w:rsidRDefault="00AD02ED">
            <w:pPr>
              <w:widowControl/>
              <w:suppressAutoHyphens w:val="0"/>
              <w:spacing w:before="60" w:after="60"/>
              <w:ind w:left="160" w:right="160"/>
            </w:pPr>
            <w:r w:rsidRPr="00FD58CB">
              <w:t>210 05</w:t>
            </w:r>
          </w:p>
        </w:tc>
        <w:tc>
          <w:tcPr>
            <w:tcW w:w="1418" w:type="dxa"/>
            <w:shd w:val="clear" w:color="auto" w:fill="auto"/>
          </w:tcPr>
          <w:p w:rsidR="00AD02ED" w:rsidRPr="00FD58CB" w:rsidRDefault="00AD02ED">
            <w:r w:rsidRPr="00FD58CB">
              <w:t>Раздел, подраздел</w:t>
            </w:r>
          </w:p>
        </w:tc>
        <w:tc>
          <w:tcPr>
            <w:tcW w:w="1135" w:type="dxa"/>
            <w:shd w:val="clear" w:color="auto" w:fill="auto"/>
          </w:tcPr>
          <w:p w:rsidR="00AD02ED" w:rsidRPr="00FD58CB" w:rsidRDefault="00AD02ED" w:rsidP="00121F7F">
            <w:r w:rsidRPr="00FD58CB">
              <w:t>ЦСР</w:t>
            </w:r>
          </w:p>
        </w:tc>
        <w:tc>
          <w:tcPr>
            <w:tcW w:w="1276" w:type="dxa"/>
            <w:shd w:val="clear" w:color="auto" w:fill="auto"/>
          </w:tcPr>
          <w:p w:rsidR="00AD02ED" w:rsidRPr="00FD58CB" w:rsidRDefault="00AD02ED" w:rsidP="00121F7F">
            <w:r w:rsidRPr="00FD58CB">
              <w:t>ВР</w:t>
            </w:r>
          </w:p>
        </w:tc>
        <w:tc>
          <w:tcPr>
            <w:tcW w:w="1277" w:type="dxa"/>
            <w:shd w:val="clear" w:color="auto" w:fill="auto"/>
          </w:tcPr>
          <w:p w:rsidR="00AD02ED" w:rsidRPr="00FD58CB" w:rsidRDefault="00AD02ED">
            <w:pPr>
              <w:widowControl/>
              <w:suppressAutoHyphens w:val="0"/>
              <w:spacing w:before="60" w:after="60"/>
              <w:ind w:left="160" w:right="160"/>
            </w:pPr>
            <w:r w:rsidRPr="00FD58CB">
              <w:t>КОСГУ</w:t>
            </w:r>
          </w:p>
        </w:tc>
        <w:tc>
          <w:tcPr>
            <w:tcW w:w="2750" w:type="dxa"/>
            <w:shd w:val="clear" w:color="auto" w:fill="auto"/>
          </w:tcPr>
          <w:p w:rsidR="00AD02ED" w:rsidRPr="00FD58CB" w:rsidRDefault="00AD02ED">
            <w:pPr>
              <w:widowControl/>
              <w:suppressAutoHyphens w:val="0"/>
              <w:snapToGrid w:val="0"/>
              <w:spacing w:before="60" w:after="60"/>
              <w:ind w:left="160" w:right="160"/>
            </w:pPr>
          </w:p>
        </w:tc>
      </w:tr>
      <w:tr w:rsidR="003E6073" w:rsidRPr="00FD58CB" w:rsidTr="00AD02ED">
        <w:tc>
          <w:tcPr>
            <w:tcW w:w="1723" w:type="dxa"/>
            <w:shd w:val="clear" w:color="auto" w:fill="auto"/>
          </w:tcPr>
          <w:p w:rsidR="00AD02ED" w:rsidRPr="00FD58CB" w:rsidRDefault="00AD02ED" w:rsidP="00AD02ED">
            <w:pPr>
              <w:widowControl/>
              <w:suppressAutoHyphens w:val="0"/>
              <w:spacing w:before="60" w:after="60"/>
              <w:ind w:left="160" w:right="160"/>
            </w:pPr>
            <w:r w:rsidRPr="00FD58CB">
              <w:t>304 04</w:t>
            </w:r>
          </w:p>
        </w:tc>
        <w:tc>
          <w:tcPr>
            <w:tcW w:w="1418" w:type="dxa"/>
            <w:shd w:val="clear" w:color="auto" w:fill="auto"/>
          </w:tcPr>
          <w:p w:rsidR="00AD02ED" w:rsidRPr="00FD58CB" w:rsidRDefault="00AD02ED">
            <w:r w:rsidRPr="00FD58CB">
              <w:t>Раздел, подраздел</w:t>
            </w:r>
          </w:p>
        </w:tc>
        <w:tc>
          <w:tcPr>
            <w:tcW w:w="1135" w:type="dxa"/>
            <w:shd w:val="clear" w:color="auto" w:fill="auto"/>
          </w:tcPr>
          <w:p w:rsidR="00AD02ED" w:rsidRPr="00FD58CB" w:rsidRDefault="00AD02ED" w:rsidP="00121F7F">
            <w:r w:rsidRPr="00FD58CB">
              <w:t>ЦСР</w:t>
            </w:r>
          </w:p>
        </w:tc>
        <w:tc>
          <w:tcPr>
            <w:tcW w:w="1276" w:type="dxa"/>
            <w:shd w:val="clear" w:color="auto" w:fill="auto"/>
          </w:tcPr>
          <w:p w:rsidR="00AD02ED" w:rsidRPr="00FD58CB" w:rsidRDefault="00AD02ED" w:rsidP="00121F7F">
            <w:r w:rsidRPr="00FD58CB">
              <w:t>ВР</w:t>
            </w:r>
          </w:p>
        </w:tc>
        <w:tc>
          <w:tcPr>
            <w:tcW w:w="1277" w:type="dxa"/>
            <w:shd w:val="clear" w:color="auto" w:fill="auto"/>
          </w:tcPr>
          <w:p w:rsidR="00AD02ED" w:rsidRPr="00FD58CB" w:rsidRDefault="00AD02ED">
            <w:pPr>
              <w:widowControl/>
              <w:suppressAutoHyphens w:val="0"/>
              <w:spacing w:before="60" w:after="60"/>
              <w:ind w:left="160" w:right="160"/>
            </w:pPr>
            <w:r w:rsidRPr="00FD58CB">
              <w:t>КОСГУ</w:t>
            </w:r>
          </w:p>
        </w:tc>
        <w:tc>
          <w:tcPr>
            <w:tcW w:w="2750" w:type="dxa"/>
            <w:shd w:val="clear" w:color="auto" w:fill="auto"/>
          </w:tcPr>
          <w:p w:rsidR="00AD02ED" w:rsidRPr="00FD58CB" w:rsidRDefault="00AD02ED">
            <w:pPr>
              <w:widowControl/>
              <w:suppressAutoHyphens w:val="0"/>
              <w:spacing w:before="60" w:after="60"/>
              <w:ind w:left="160" w:right="160"/>
            </w:pPr>
            <w:r w:rsidRPr="00FD58CB">
              <w:t>–</w:t>
            </w:r>
          </w:p>
        </w:tc>
      </w:tr>
      <w:tr w:rsidR="003E6073" w:rsidRPr="00FD58CB" w:rsidTr="00AD02ED">
        <w:tc>
          <w:tcPr>
            <w:tcW w:w="1723" w:type="dxa"/>
            <w:shd w:val="clear" w:color="auto" w:fill="auto"/>
          </w:tcPr>
          <w:p w:rsidR="00AD02ED" w:rsidRPr="00FD58CB" w:rsidRDefault="00AD02ED">
            <w:pPr>
              <w:widowControl/>
              <w:suppressAutoHyphens w:val="0"/>
              <w:spacing w:before="60" w:after="60"/>
              <w:ind w:left="160" w:right="160"/>
            </w:pPr>
            <w:r w:rsidRPr="00FD58CB">
              <w:t>401 60</w:t>
            </w:r>
          </w:p>
        </w:tc>
        <w:tc>
          <w:tcPr>
            <w:tcW w:w="1418" w:type="dxa"/>
            <w:shd w:val="clear" w:color="auto" w:fill="auto"/>
          </w:tcPr>
          <w:p w:rsidR="00AD02ED" w:rsidRPr="00FD58CB" w:rsidRDefault="00AD02ED">
            <w:r w:rsidRPr="00FD58CB">
              <w:t>Раздел, подраздел</w:t>
            </w:r>
          </w:p>
        </w:tc>
        <w:tc>
          <w:tcPr>
            <w:tcW w:w="1135" w:type="dxa"/>
            <w:shd w:val="clear" w:color="auto" w:fill="auto"/>
          </w:tcPr>
          <w:p w:rsidR="00AD02ED" w:rsidRPr="00FD58CB" w:rsidRDefault="00AD02ED" w:rsidP="00121F7F">
            <w:r w:rsidRPr="00FD58CB">
              <w:t>ЦСР</w:t>
            </w:r>
          </w:p>
        </w:tc>
        <w:tc>
          <w:tcPr>
            <w:tcW w:w="1276" w:type="dxa"/>
            <w:shd w:val="clear" w:color="auto" w:fill="auto"/>
          </w:tcPr>
          <w:p w:rsidR="00AD02ED" w:rsidRPr="00FD58CB" w:rsidRDefault="00AD02ED" w:rsidP="00121F7F">
            <w:r w:rsidRPr="00FD58CB">
              <w:t>ВР</w:t>
            </w:r>
          </w:p>
        </w:tc>
        <w:tc>
          <w:tcPr>
            <w:tcW w:w="1277" w:type="dxa"/>
            <w:shd w:val="clear" w:color="auto" w:fill="auto"/>
          </w:tcPr>
          <w:p w:rsidR="00AD02ED" w:rsidRPr="00FD58CB" w:rsidRDefault="00AD02ED">
            <w:pPr>
              <w:widowControl/>
              <w:suppressAutoHyphens w:val="0"/>
              <w:spacing w:before="60" w:after="60"/>
              <w:ind w:left="160" w:right="160"/>
            </w:pPr>
            <w:r w:rsidRPr="00FD58CB">
              <w:t>КОСГУ</w:t>
            </w:r>
          </w:p>
        </w:tc>
        <w:tc>
          <w:tcPr>
            <w:tcW w:w="2750" w:type="dxa"/>
            <w:shd w:val="clear" w:color="auto" w:fill="auto"/>
          </w:tcPr>
          <w:p w:rsidR="00AD02ED" w:rsidRPr="00FD58CB" w:rsidRDefault="00AD02ED">
            <w:pPr>
              <w:widowControl/>
              <w:suppressAutoHyphens w:val="0"/>
              <w:snapToGrid w:val="0"/>
              <w:spacing w:before="60" w:after="60"/>
              <w:ind w:left="160" w:right="160"/>
            </w:pPr>
          </w:p>
        </w:tc>
      </w:tr>
    </w:tbl>
    <w:p w:rsidR="00DE170B" w:rsidRPr="00FD58CB" w:rsidRDefault="00DE170B" w:rsidP="001C45E8">
      <w:pPr>
        <w:keepNext/>
        <w:tabs>
          <w:tab w:val="left" w:pos="0"/>
        </w:tabs>
        <w:spacing w:before="240" w:after="60"/>
      </w:pPr>
      <w:bookmarkStart w:id="9" w:name="_3.4.%D0%9F%D0%B5%D1%80%D0%B2%D0%B8%D1%8"/>
      <w:bookmarkStart w:id="10" w:name="_3.4_%D0%9F%D0%B5%D1%80%D0%B2%D0%B8%D1%8"/>
      <w:bookmarkEnd w:id="9"/>
      <w:bookmarkEnd w:id="10"/>
      <w:r w:rsidRPr="00FD58CB">
        <w:rPr>
          <w:b/>
          <w:bCs/>
        </w:rPr>
        <w:t>3.4 Первичные учетные документы, правила построчного перевода на русский язык первичных (сводных) учетных документов, составленных на иных языках</w:t>
      </w:r>
    </w:p>
    <w:p w:rsidR="00DE170B" w:rsidRPr="00FD58CB" w:rsidRDefault="00DE170B">
      <w:pPr>
        <w:tabs>
          <w:tab w:val="left" w:pos="0"/>
        </w:tabs>
        <w:spacing w:line="276" w:lineRule="auto"/>
        <w:jc w:val="both"/>
      </w:pPr>
      <w:proofErr w:type="gramStart"/>
      <w:r w:rsidRPr="00FD58CB">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w:t>
      </w:r>
      <w:proofErr w:type="gramEnd"/>
    </w:p>
    <w:p w:rsidR="00DE170B" w:rsidRPr="00FD58CB" w:rsidRDefault="00DE170B">
      <w:pPr>
        <w:tabs>
          <w:tab w:val="left" w:pos="0"/>
        </w:tabs>
        <w:spacing w:line="276" w:lineRule="auto"/>
        <w:jc w:val="both"/>
      </w:pPr>
      <w:r w:rsidRPr="00FD58CB">
        <w:t xml:space="preserve"> 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DE170B" w:rsidRPr="00FD58CB" w:rsidRDefault="00DE170B">
      <w:pPr>
        <w:tabs>
          <w:tab w:val="left" w:pos="0"/>
        </w:tabs>
        <w:spacing w:line="276" w:lineRule="auto"/>
        <w:jc w:val="both"/>
      </w:pPr>
      <w:r w:rsidRPr="00FD58CB">
        <w:t xml:space="preserve">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w:t>
      </w:r>
      <w:proofErr w:type="gramStart"/>
      <w:r w:rsidRPr="00FD58CB">
        <w:t>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w:t>
      </w:r>
      <w:proofErr w:type="gramEnd"/>
      <w:r w:rsidRPr="00FD58CB">
        <w:t xml:space="preserve"> об оказании услуг по ведению бухгалтерского учета, </w:t>
      </w:r>
      <w:proofErr w:type="gramStart"/>
      <w:r w:rsidRPr="00FD58CB">
        <w:t>обязательны</w:t>
      </w:r>
      <w:proofErr w:type="gramEnd"/>
      <w:r w:rsidRPr="00FD58CB">
        <w:t xml:space="preserve"> для всех работников экономического субъекта. Требование может быть составлено на бумажном носителе и предано лицу, ответственному за оформление факта хозяйственной жизни, под роспись либо отправлено по электронной почте с уведомлением о получении.</w:t>
      </w:r>
    </w:p>
    <w:p w:rsidR="00DE170B" w:rsidRPr="00FD58CB" w:rsidRDefault="00DE170B">
      <w:pPr>
        <w:tabs>
          <w:tab w:val="left" w:pos="0"/>
        </w:tabs>
        <w:spacing w:line="276" w:lineRule="auto"/>
        <w:jc w:val="both"/>
      </w:pPr>
      <w:r w:rsidRPr="00FD58CB">
        <w:t xml:space="preserve">При реализации учреждением товаров, работ и услуг с применением контрольно-кассовой </w:t>
      </w:r>
      <w:r w:rsidRPr="00FD58CB">
        <w:lastRenderedPageBreak/>
        <w:t>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DE170B" w:rsidRPr="00FD58CB" w:rsidRDefault="00DE170B">
      <w:pPr>
        <w:tabs>
          <w:tab w:val="left" w:pos="0"/>
        </w:tabs>
        <w:spacing w:line="276" w:lineRule="auto"/>
        <w:jc w:val="both"/>
      </w:pPr>
      <w:r w:rsidRPr="00FD58CB">
        <w:t>Формы первичных (сводных) учетных документов оформляются в соответствии с Приложением  № 6.2 «График документооборота» настоящей учетной политики.</w:t>
      </w:r>
    </w:p>
    <w:p w:rsidR="00DE170B" w:rsidRPr="00FD58CB" w:rsidRDefault="00DE170B">
      <w:pPr>
        <w:tabs>
          <w:tab w:val="left" w:pos="0"/>
        </w:tabs>
        <w:spacing w:line="276" w:lineRule="auto"/>
        <w:jc w:val="both"/>
      </w:pPr>
      <w:r w:rsidRPr="00FD58CB">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DE170B" w:rsidRPr="00FD58CB" w:rsidRDefault="00DE170B">
      <w:pPr>
        <w:tabs>
          <w:tab w:val="left" w:pos="0"/>
        </w:tabs>
        <w:spacing w:line="276" w:lineRule="auto"/>
        <w:jc w:val="both"/>
      </w:pPr>
      <w:proofErr w:type="gramStart"/>
      <w:r w:rsidRPr="00FD58CB">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w:t>
      </w:r>
      <w:proofErr w:type="gramEnd"/>
      <w:r w:rsidRPr="00FD58CB">
        <w:t xml:space="preserve"> Формы первичных учетных документов, разработанные учреждением самостоятельно, а также порядок их заполнения приведены в Приложении № 6.3 «Перечень применяемых первичных документов дополнительно к предусмотренным Приказом Минфина РФ    № 52н и их формы» к учетной политике.</w:t>
      </w:r>
    </w:p>
    <w:p w:rsidR="00DE170B" w:rsidRPr="00FD58CB" w:rsidRDefault="00DE170B">
      <w:pPr>
        <w:shd w:val="clear" w:color="auto" w:fill="FFFFFF"/>
        <w:tabs>
          <w:tab w:val="left" w:pos="0"/>
        </w:tabs>
        <w:autoSpaceDE w:val="0"/>
        <w:spacing w:line="276" w:lineRule="auto"/>
        <w:jc w:val="both"/>
      </w:pPr>
      <w:r w:rsidRPr="00FD58CB">
        <w:t xml:space="preserve">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DE170B" w:rsidRPr="00FD58CB" w:rsidRDefault="00DE170B">
      <w:pPr>
        <w:shd w:val="clear" w:color="auto" w:fill="FFFFFF"/>
        <w:tabs>
          <w:tab w:val="left" w:pos="0"/>
        </w:tabs>
        <w:autoSpaceDE w:val="0"/>
        <w:spacing w:line="276" w:lineRule="auto"/>
        <w:jc w:val="both"/>
      </w:pPr>
      <w:r w:rsidRPr="00FD58CB">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DE170B" w:rsidRPr="00FD58CB" w:rsidRDefault="00DE170B">
      <w:pPr>
        <w:shd w:val="clear" w:color="auto" w:fill="FFFFFF"/>
        <w:tabs>
          <w:tab w:val="left" w:pos="0"/>
        </w:tabs>
        <w:autoSpaceDE w:val="0"/>
        <w:spacing w:line="276" w:lineRule="auto"/>
        <w:jc w:val="both"/>
      </w:pPr>
      <w:r w:rsidRPr="00FD58CB">
        <w:t xml:space="preserve">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w:t>
      </w:r>
      <w:proofErr w:type="gramStart"/>
      <w:r w:rsidRPr="00FD58CB">
        <w:t>особенности</w:t>
      </w:r>
      <w:proofErr w:type="gramEnd"/>
      <w:r w:rsidRPr="00FD58CB">
        <w:t xml:space="preserve"> оформления которых определяются законодательными и (или) иными нормативными правовыми актами Российской Федерации.</w:t>
      </w:r>
    </w:p>
    <w:p w:rsidR="00DE170B" w:rsidRPr="00FD58CB" w:rsidRDefault="00DE170B">
      <w:pPr>
        <w:shd w:val="clear" w:color="auto" w:fill="FFFFFF"/>
        <w:tabs>
          <w:tab w:val="left" w:pos="0"/>
        </w:tabs>
        <w:autoSpaceDE w:val="0"/>
        <w:spacing w:line="276" w:lineRule="auto"/>
        <w:jc w:val="both"/>
      </w:pPr>
      <w:proofErr w:type="gramStart"/>
      <w:r w:rsidRPr="00FD58CB">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roofErr w:type="gramEnd"/>
    </w:p>
    <w:p w:rsidR="00DE170B" w:rsidRPr="00FD58CB" w:rsidRDefault="00DE170B">
      <w:pPr>
        <w:shd w:val="clear" w:color="auto" w:fill="FFFFFF"/>
        <w:tabs>
          <w:tab w:val="left" w:pos="0"/>
        </w:tabs>
        <w:autoSpaceDE w:val="0"/>
        <w:spacing w:line="276" w:lineRule="auto"/>
        <w:jc w:val="both"/>
      </w:pPr>
      <w:r w:rsidRPr="00FD58CB">
        <w:t xml:space="preserve"> 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DE170B" w:rsidRPr="00FD58CB" w:rsidRDefault="00DE170B">
      <w:pPr>
        <w:shd w:val="clear" w:color="auto" w:fill="FFFFFF"/>
        <w:tabs>
          <w:tab w:val="left" w:pos="0"/>
        </w:tabs>
        <w:autoSpaceDE w:val="0"/>
        <w:spacing w:line="276" w:lineRule="auto"/>
        <w:jc w:val="both"/>
      </w:pPr>
      <w:r w:rsidRPr="00FD58CB">
        <w:t xml:space="preserve"> 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w:t>
      </w:r>
      <w:r w:rsidRPr="00FD58CB">
        <w:lastRenderedPageBreak/>
        <w:t>внесения исправлений.</w:t>
      </w:r>
    </w:p>
    <w:p w:rsidR="00DE170B" w:rsidRPr="00FD58CB" w:rsidRDefault="00DE170B" w:rsidP="00060D5E">
      <w:pPr>
        <w:keepNext/>
        <w:tabs>
          <w:tab w:val="left" w:pos="0"/>
        </w:tabs>
        <w:spacing w:before="240" w:after="60"/>
        <w:rPr>
          <w:color w:val="auto"/>
        </w:rPr>
      </w:pPr>
      <w:bookmarkStart w:id="11" w:name="_3.5.%D0%A0%D0%B5%D0%B3%D0%B8%D1%81%D1%8"/>
      <w:bookmarkStart w:id="12" w:name="_3.5_%D0%A0%D0%B5%D0%B3%D0%B8%D1%81%D1%8"/>
      <w:bookmarkEnd w:id="11"/>
      <w:bookmarkEnd w:id="12"/>
      <w:r w:rsidRPr="00FD58CB">
        <w:rPr>
          <w:b/>
          <w:bCs/>
        </w:rPr>
        <w:t>3.5 Регистры бухгалтерского учета</w:t>
      </w:r>
    </w:p>
    <w:p w:rsidR="00DE170B" w:rsidRPr="00FD58CB" w:rsidRDefault="00DE170B" w:rsidP="00060D5E">
      <w:pPr>
        <w:tabs>
          <w:tab w:val="left" w:pos="0"/>
        </w:tabs>
        <w:spacing w:line="276" w:lineRule="auto"/>
        <w:jc w:val="both"/>
        <w:rPr>
          <w:color w:val="auto"/>
        </w:rPr>
      </w:pPr>
      <w:proofErr w:type="gramStart"/>
      <w:r w:rsidRPr="00FD58CB">
        <w:rPr>
          <w:color w:val="auto"/>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учета, составляемых по формам, установленным Приказом Минфина РФ от 01.12.2010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w:t>
      </w:r>
      <w:proofErr w:type="spellStart"/>
      <w:r w:rsidRPr="00FD58CB">
        <w:rPr>
          <w:color w:val="auto"/>
        </w:rPr>
        <w:t>местногосамоуправления</w:t>
      </w:r>
      <w:proofErr w:type="spellEnd"/>
      <w:proofErr w:type="gramEnd"/>
      <w:r w:rsidRPr="00FD58CB">
        <w:rPr>
          <w:color w:val="auto"/>
        </w:rPr>
        <w:t xml:space="preserve">, </w:t>
      </w:r>
      <w:proofErr w:type="gramStart"/>
      <w:r w:rsidRPr="00FD58CB">
        <w:rPr>
          <w:color w:val="auto"/>
        </w:rPr>
        <w:t>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31.12.2016 № 256н «Концептуальные основы бухгалтерского учета и отчетности организаций государственного сектора»,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w:t>
      </w:r>
      <w:proofErr w:type="gramEnd"/>
      <w:r w:rsidRPr="00FD58CB">
        <w:rPr>
          <w:color w:val="auto"/>
        </w:rPr>
        <w:t xml:space="preserve"> фондами, государственными (муниципальными) учреждениями, и Методических указаний по их применению</w:t>
      </w:r>
      <w:proofErr w:type="gramStart"/>
      <w:r w:rsidRPr="00FD58CB">
        <w:rPr>
          <w:color w:val="auto"/>
        </w:rPr>
        <w:t>»</w:t>
      </w:r>
      <w:r w:rsidRPr="00FD58CB">
        <w:t>(</w:t>
      </w:r>
      <w:proofErr w:type="gramEnd"/>
      <w:r w:rsidRPr="00FD58CB">
        <w:t>с изменениями и дополнениями).</w:t>
      </w:r>
      <w:r w:rsidRPr="00FD58CB">
        <w:rPr>
          <w:color w:val="auto"/>
        </w:rPr>
        <w:t xml:space="preserve"> Перечень применяемых регистров бухгалтерского учета, применяемых учреждением, приведен в Приложении № 6.5 к настоящей учетной политике.</w:t>
      </w:r>
    </w:p>
    <w:p w:rsidR="00DE170B" w:rsidRPr="00FD58CB" w:rsidRDefault="00DE170B" w:rsidP="00060D5E">
      <w:pPr>
        <w:tabs>
          <w:tab w:val="left" w:pos="0"/>
          <w:tab w:val="left" w:pos="567"/>
        </w:tabs>
        <w:spacing w:line="276" w:lineRule="auto"/>
        <w:jc w:val="both"/>
        <w:rPr>
          <w:color w:val="auto"/>
        </w:rPr>
      </w:pPr>
      <w:r w:rsidRPr="00FD58CB">
        <w:rPr>
          <w:color w:val="auto"/>
        </w:rPr>
        <w:t>Дополнительно к установленным Приказом Минфина РФ № 52н формам регистров бухгалтерского учета в учреждении применяются дополнительные формы, приведенные в Приложении № 6.5 к настоящей учетной политике.</w:t>
      </w:r>
    </w:p>
    <w:p w:rsidR="00DE170B" w:rsidRPr="00FD58CB" w:rsidRDefault="00DE170B" w:rsidP="00060D5E">
      <w:pPr>
        <w:tabs>
          <w:tab w:val="left" w:pos="0"/>
        </w:tabs>
        <w:spacing w:line="276" w:lineRule="auto"/>
        <w:jc w:val="both"/>
      </w:pPr>
      <w:proofErr w:type="gramStart"/>
      <w:r w:rsidRPr="00FD58CB">
        <w:t xml:space="preserve">Регистры бухгалтерского учета формируются в виде книг, журналов, карточек на бумажных носителях, ввиду отсутствия (наличия)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 52н, а также перечень регистров бухгалтерского учета, применяемых дополнительно» к учетной политике. </w:t>
      </w:r>
      <w:proofErr w:type="gramEnd"/>
    </w:p>
    <w:p w:rsidR="00DE170B" w:rsidRPr="00FD58CB" w:rsidRDefault="00DE170B" w:rsidP="00060D5E">
      <w:pPr>
        <w:tabs>
          <w:tab w:val="left" w:pos="0"/>
        </w:tabs>
        <w:spacing w:line="276" w:lineRule="auto"/>
        <w:jc w:val="both"/>
      </w:pPr>
      <w:r w:rsidRPr="00FD58CB">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DE170B" w:rsidRPr="00FD58CB" w:rsidRDefault="00DE170B" w:rsidP="00FE4BFD">
      <w:pPr>
        <w:numPr>
          <w:ilvl w:val="0"/>
          <w:numId w:val="5"/>
        </w:numPr>
        <w:tabs>
          <w:tab w:val="left" w:pos="0"/>
        </w:tabs>
        <w:spacing w:line="276" w:lineRule="auto"/>
        <w:ind w:left="851" w:hanging="284"/>
        <w:jc w:val="both"/>
      </w:pPr>
      <w:r w:rsidRPr="00FD58CB">
        <w:t>Журнал операций по счету «Касса» (1);</w:t>
      </w:r>
    </w:p>
    <w:p w:rsidR="00DE170B" w:rsidRPr="00FD58CB" w:rsidRDefault="00DE170B" w:rsidP="00FE4BFD">
      <w:pPr>
        <w:numPr>
          <w:ilvl w:val="0"/>
          <w:numId w:val="5"/>
        </w:numPr>
        <w:tabs>
          <w:tab w:val="left" w:pos="0"/>
        </w:tabs>
        <w:spacing w:line="276" w:lineRule="auto"/>
        <w:ind w:left="851" w:hanging="284"/>
        <w:jc w:val="both"/>
      </w:pPr>
      <w:r w:rsidRPr="00FD58CB">
        <w:t>Журнал операций с безналичными денежными средствами (2);</w:t>
      </w:r>
    </w:p>
    <w:p w:rsidR="00DE170B" w:rsidRPr="00FD58CB" w:rsidRDefault="00DE170B" w:rsidP="00FE4BFD">
      <w:pPr>
        <w:numPr>
          <w:ilvl w:val="0"/>
          <w:numId w:val="5"/>
        </w:numPr>
        <w:tabs>
          <w:tab w:val="left" w:pos="0"/>
        </w:tabs>
        <w:spacing w:line="276" w:lineRule="auto"/>
        <w:ind w:left="851" w:hanging="284"/>
        <w:jc w:val="both"/>
      </w:pPr>
      <w:r w:rsidRPr="00FD58CB">
        <w:t>Журнал операций расчетов с подотчетными лицами (3);</w:t>
      </w:r>
    </w:p>
    <w:p w:rsidR="00DE170B" w:rsidRPr="00FD58CB" w:rsidRDefault="00DE170B" w:rsidP="00FE4BFD">
      <w:pPr>
        <w:numPr>
          <w:ilvl w:val="0"/>
          <w:numId w:val="5"/>
        </w:numPr>
        <w:tabs>
          <w:tab w:val="left" w:pos="0"/>
        </w:tabs>
        <w:spacing w:line="276" w:lineRule="auto"/>
        <w:ind w:left="851" w:hanging="284"/>
        <w:jc w:val="both"/>
      </w:pPr>
      <w:r w:rsidRPr="00FD58CB">
        <w:t>Журнал операций расчетов с поставщиками и подрядчиками (4);</w:t>
      </w:r>
    </w:p>
    <w:p w:rsidR="00DE170B" w:rsidRPr="00FD58CB" w:rsidRDefault="00DE170B" w:rsidP="00FE4BFD">
      <w:pPr>
        <w:numPr>
          <w:ilvl w:val="0"/>
          <w:numId w:val="5"/>
        </w:numPr>
        <w:tabs>
          <w:tab w:val="left" w:pos="0"/>
        </w:tabs>
        <w:spacing w:line="276" w:lineRule="auto"/>
        <w:ind w:left="851" w:hanging="284"/>
        <w:jc w:val="both"/>
      </w:pPr>
      <w:r w:rsidRPr="00FD58CB">
        <w:t>Журнал операций расчетов с дебиторами по доходам (5);</w:t>
      </w:r>
    </w:p>
    <w:p w:rsidR="00DE170B" w:rsidRPr="00FD58CB" w:rsidRDefault="00DE170B" w:rsidP="00FE4BFD">
      <w:pPr>
        <w:numPr>
          <w:ilvl w:val="0"/>
          <w:numId w:val="5"/>
        </w:numPr>
        <w:tabs>
          <w:tab w:val="left" w:pos="0"/>
        </w:tabs>
        <w:spacing w:line="276" w:lineRule="auto"/>
        <w:ind w:left="851" w:hanging="284"/>
        <w:jc w:val="both"/>
      </w:pPr>
      <w:r w:rsidRPr="00FD58CB">
        <w:t>Журнал операций расчетов по оплате труда, денежному довольствию и стипендиям (6);</w:t>
      </w:r>
    </w:p>
    <w:p w:rsidR="00DE170B" w:rsidRPr="00FD58CB" w:rsidRDefault="00DE170B" w:rsidP="00FE4BFD">
      <w:pPr>
        <w:numPr>
          <w:ilvl w:val="0"/>
          <w:numId w:val="5"/>
        </w:numPr>
        <w:tabs>
          <w:tab w:val="left" w:pos="0"/>
        </w:tabs>
        <w:spacing w:line="276" w:lineRule="auto"/>
        <w:ind w:left="851" w:hanging="284"/>
        <w:jc w:val="both"/>
      </w:pPr>
      <w:r w:rsidRPr="00FD58CB">
        <w:t>Журнал операций по выбытию и перемещению нефинансовых активов (7);</w:t>
      </w:r>
    </w:p>
    <w:p w:rsidR="00DE170B" w:rsidRPr="00FD58CB" w:rsidRDefault="00DE170B" w:rsidP="00FE4BFD">
      <w:pPr>
        <w:numPr>
          <w:ilvl w:val="0"/>
          <w:numId w:val="5"/>
        </w:numPr>
        <w:tabs>
          <w:tab w:val="left" w:pos="0"/>
        </w:tabs>
        <w:spacing w:line="276" w:lineRule="auto"/>
        <w:ind w:left="851" w:hanging="284"/>
        <w:jc w:val="both"/>
      </w:pPr>
      <w:r w:rsidRPr="00FD58CB">
        <w:t>Журнал по прочим операциям (8);</w:t>
      </w:r>
    </w:p>
    <w:p w:rsidR="00DE170B" w:rsidRPr="00FD58CB" w:rsidRDefault="002A4BCC" w:rsidP="002A4BCC">
      <w:r w:rsidRPr="00FD58CB">
        <w:t xml:space="preserve">          -   </w:t>
      </w:r>
      <w:r w:rsidR="00DE170B" w:rsidRPr="00FD58CB">
        <w:t>Журнал по санкционированию (8.1) (далее - Журналы операций);</w:t>
      </w:r>
    </w:p>
    <w:p w:rsidR="00DE170B" w:rsidRPr="00FD58CB" w:rsidRDefault="002A4BCC" w:rsidP="002A4BCC">
      <w:r w:rsidRPr="00FD58CB">
        <w:lastRenderedPageBreak/>
        <w:t xml:space="preserve">          -   </w:t>
      </w:r>
      <w:r w:rsidR="00DE170B" w:rsidRPr="00FD58CB">
        <w:t xml:space="preserve">Журнал по исправлению ошибок прошлых лет (8 – </w:t>
      </w:r>
      <w:proofErr w:type="spellStart"/>
      <w:r w:rsidR="00DE170B" w:rsidRPr="00FD58CB">
        <w:t>ош</w:t>
      </w:r>
      <w:proofErr w:type="spellEnd"/>
      <w:r w:rsidR="00DE170B" w:rsidRPr="00FD58CB">
        <w:t>)  (далее - Журналы операций);</w:t>
      </w:r>
    </w:p>
    <w:p w:rsidR="00DE170B" w:rsidRPr="00FD58CB" w:rsidRDefault="00DE170B" w:rsidP="002A4BCC">
      <w:r w:rsidRPr="00FD58CB">
        <w:t xml:space="preserve">Журнал операций </w:t>
      </w:r>
      <w:proofErr w:type="spellStart"/>
      <w:r w:rsidRPr="00FD58CB">
        <w:t>межотчетного</w:t>
      </w:r>
      <w:proofErr w:type="spellEnd"/>
      <w:r w:rsidRPr="00FD58CB">
        <w:t xml:space="preserve"> периода (8 – </w:t>
      </w:r>
      <w:proofErr w:type="spellStart"/>
      <w:r w:rsidRPr="00FD58CB">
        <w:t>мо</w:t>
      </w:r>
      <w:proofErr w:type="spellEnd"/>
      <w:r w:rsidRPr="00FD58CB">
        <w:t>)  (далее - Журналы операций);</w:t>
      </w:r>
    </w:p>
    <w:p w:rsidR="00DE170B" w:rsidRPr="00FD58CB" w:rsidRDefault="00DE170B" w:rsidP="00FE4BFD">
      <w:pPr>
        <w:numPr>
          <w:ilvl w:val="0"/>
          <w:numId w:val="5"/>
        </w:numPr>
        <w:tabs>
          <w:tab w:val="left" w:pos="0"/>
        </w:tabs>
        <w:spacing w:line="276" w:lineRule="auto"/>
        <w:ind w:left="851" w:hanging="284"/>
        <w:jc w:val="both"/>
      </w:pPr>
      <w:r w:rsidRPr="00FD58CB">
        <w:t>Главная книга;</w:t>
      </w:r>
    </w:p>
    <w:p w:rsidR="00DE170B" w:rsidRPr="00FD58CB" w:rsidRDefault="00DE170B" w:rsidP="00FE4BFD">
      <w:pPr>
        <w:numPr>
          <w:ilvl w:val="0"/>
          <w:numId w:val="5"/>
        </w:numPr>
        <w:tabs>
          <w:tab w:val="left" w:pos="0"/>
        </w:tabs>
        <w:spacing w:line="276" w:lineRule="auto"/>
        <w:ind w:left="851" w:hanging="284"/>
        <w:jc w:val="both"/>
      </w:pPr>
      <w:r w:rsidRPr="00FD58CB">
        <w:t>иных регистрах, предусмотренных Приложением № 6.5 к учетной политике.</w:t>
      </w:r>
    </w:p>
    <w:p w:rsidR="00DE170B" w:rsidRPr="00FD58CB" w:rsidRDefault="00DE170B" w:rsidP="00060D5E">
      <w:pPr>
        <w:tabs>
          <w:tab w:val="left" w:pos="0"/>
        </w:tabs>
        <w:spacing w:line="276" w:lineRule="auto"/>
        <w:jc w:val="both"/>
      </w:pPr>
      <w:r w:rsidRPr="00FD58CB">
        <w:t xml:space="preserve">По истечении каждого отчетного периода </w:t>
      </w:r>
      <w:proofErr w:type="gramStart"/>
      <w:r w:rsidRPr="00FD58CB">
        <w:t xml:space="preserve">( </w:t>
      </w:r>
      <w:proofErr w:type="gramEnd"/>
      <w:r w:rsidRPr="00FD58CB">
        <w:t xml:space="preserve">квартала)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FD58CB">
        <w:t>сброшюровываются</w:t>
      </w:r>
      <w:proofErr w:type="spellEnd"/>
      <w:r w:rsidRPr="00FD58CB">
        <w:t>. На обложке указывается: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количество листов в папке (деле).</w:t>
      </w:r>
    </w:p>
    <w:p w:rsidR="00DE170B" w:rsidRPr="00FD58CB" w:rsidRDefault="00DE170B" w:rsidP="00D6260F">
      <w:pPr>
        <w:tabs>
          <w:tab w:val="left" w:pos="0"/>
        </w:tabs>
        <w:spacing w:line="276" w:lineRule="auto"/>
        <w:jc w:val="both"/>
      </w:pPr>
      <w:r w:rsidRPr="00FD58CB">
        <w:t>В Главной книге (ф.0504072) отражаются в хронологическом порядке записи по счетам бюджетного учета в порядке возрастания.</w:t>
      </w:r>
    </w:p>
    <w:p w:rsidR="00DE170B" w:rsidRPr="00FD58CB" w:rsidRDefault="00DE170B" w:rsidP="00D6260F">
      <w:r w:rsidRPr="00FD58CB">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DE170B" w:rsidRPr="00FD58CB" w:rsidRDefault="00DE170B" w:rsidP="00D6260F">
      <w:proofErr w:type="gramStart"/>
      <w:r w:rsidRPr="00FD58CB">
        <w:t>Формирование регистров бухгалтерского учета на бумажном носителе осуществляется с периодичностью, установленной в Приложении №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roofErr w:type="gramEnd"/>
    </w:p>
    <w:p w:rsidR="00DE170B" w:rsidRPr="00FD58CB" w:rsidRDefault="00DE170B" w:rsidP="00060D5E">
      <w:pPr>
        <w:keepNext/>
        <w:tabs>
          <w:tab w:val="left" w:pos="0"/>
        </w:tabs>
        <w:spacing w:before="240" w:after="60"/>
        <w:rPr>
          <w:b/>
          <w:color w:val="auto"/>
        </w:rPr>
      </w:pPr>
      <w:bookmarkStart w:id="13" w:name="_3.7_%D0%98%D0%BD%D0%B2%D0%B5%D0%BD%D1%8"/>
      <w:bookmarkStart w:id="14" w:name="_3.6.%D0%A0%D0%B5%D0%B3%D0%B8%D1%81%D1%8"/>
      <w:bookmarkStart w:id="15" w:name="_3.6_%D0%A0%D0%B5%D0%B3%D0%B8%D1%81%D1%8"/>
      <w:bookmarkEnd w:id="13"/>
      <w:bookmarkEnd w:id="14"/>
      <w:bookmarkEnd w:id="15"/>
      <w:r w:rsidRPr="00FD58CB">
        <w:rPr>
          <w:b/>
          <w:bCs/>
        </w:rPr>
        <w:t>3.6 Регистры налогового учета</w:t>
      </w:r>
    </w:p>
    <w:p w:rsidR="00DE170B" w:rsidRPr="00FD58CB" w:rsidRDefault="00DE170B" w:rsidP="00060D5E">
      <w:pPr>
        <w:tabs>
          <w:tab w:val="left" w:pos="0"/>
          <w:tab w:val="left" w:pos="567"/>
        </w:tabs>
        <w:spacing w:line="276" w:lineRule="auto"/>
        <w:jc w:val="both"/>
      </w:pPr>
      <w:r w:rsidRPr="00FD58CB">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 6.8.</w:t>
      </w:r>
    </w:p>
    <w:p w:rsidR="00DE170B" w:rsidRPr="00FD58CB" w:rsidRDefault="00DE170B" w:rsidP="00060D5E">
      <w:pPr>
        <w:keepNext/>
        <w:tabs>
          <w:tab w:val="left" w:pos="0"/>
        </w:tabs>
        <w:spacing w:before="240" w:after="60"/>
      </w:pPr>
      <w:bookmarkStart w:id="16" w:name="_3.7.%D0%98%D0%BD%D0%B2%D0%B5%D0%BD%D1%8"/>
      <w:bookmarkEnd w:id="16"/>
      <w:r w:rsidRPr="00FD58CB">
        <w:rPr>
          <w:b/>
          <w:bCs/>
        </w:rPr>
        <w:t>3.7 Инвентаризация активов и обязательств</w:t>
      </w:r>
    </w:p>
    <w:p w:rsidR="00DE170B" w:rsidRPr="00FD58CB" w:rsidRDefault="00DE170B" w:rsidP="00060D5E">
      <w:pPr>
        <w:tabs>
          <w:tab w:val="left" w:pos="0"/>
          <w:tab w:val="left" w:pos="1276"/>
        </w:tabs>
        <w:spacing w:line="276" w:lineRule="auto"/>
        <w:jc w:val="both"/>
        <w:rPr>
          <w:color w:val="auto"/>
        </w:rPr>
      </w:pPr>
      <w:r w:rsidRPr="00FD58CB">
        <w:rPr>
          <w:color w:val="auto"/>
        </w:rPr>
        <w:t>Порядок проведения инвентаризации в учреждении установлены в Приложении № 6.19 «Положение о проведении инвентаризации активов и обязательств».</w:t>
      </w:r>
    </w:p>
    <w:p w:rsidR="00DE170B" w:rsidRPr="00FD58CB" w:rsidRDefault="00DE170B" w:rsidP="00060D5E">
      <w:pPr>
        <w:tabs>
          <w:tab w:val="left" w:pos="0"/>
          <w:tab w:val="left" w:pos="1276"/>
        </w:tabs>
        <w:spacing w:line="276" w:lineRule="auto"/>
        <w:jc w:val="both"/>
        <w:rPr>
          <w:color w:val="auto"/>
        </w:rPr>
      </w:pPr>
      <w:r w:rsidRPr="00FD58CB">
        <w:rPr>
          <w:color w:val="auto"/>
        </w:rPr>
        <w:t xml:space="preserve">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w:t>
      </w:r>
    </w:p>
    <w:p w:rsidR="00DE170B" w:rsidRPr="00FD58CB" w:rsidRDefault="00DE170B" w:rsidP="00060D5E">
      <w:pPr>
        <w:tabs>
          <w:tab w:val="left" w:pos="0"/>
          <w:tab w:val="left" w:pos="1276"/>
        </w:tabs>
        <w:spacing w:line="276" w:lineRule="auto"/>
        <w:jc w:val="both"/>
        <w:rPr>
          <w:color w:val="auto"/>
          <w:shd w:val="clear" w:color="auto" w:fill="FFFF00"/>
        </w:rPr>
      </w:pPr>
      <w:r w:rsidRPr="00FD58CB">
        <w:rPr>
          <w:color w:val="auto"/>
        </w:rPr>
        <w:t xml:space="preserve">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отдельный </w:t>
      </w:r>
      <w:r w:rsidRPr="00FD58CB">
        <w:t>приказ руководителя.</w:t>
      </w:r>
    </w:p>
    <w:p w:rsidR="00DE170B" w:rsidRPr="00FD58CB" w:rsidRDefault="00DE170B" w:rsidP="00060D5E">
      <w:pPr>
        <w:tabs>
          <w:tab w:val="left" w:pos="0"/>
          <w:tab w:val="left" w:pos="1276"/>
        </w:tabs>
        <w:spacing w:line="276" w:lineRule="auto"/>
        <w:jc w:val="both"/>
        <w:rPr>
          <w:color w:val="auto"/>
          <w:shd w:val="clear" w:color="auto" w:fill="FFFF00"/>
        </w:rPr>
      </w:pPr>
      <w:r w:rsidRPr="00FD58CB">
        <w:rPr>
          <w:color w:val="auto"/>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DE170B" w:rsidRPr="00FD58CB" w:rsidRDefault="00DE170B" w:rsidP="00060D5E">
      <w:pPr>
        <w:tabs>
          <w:tab w:val="left" w:pos="0"/>
          <w:tab w:val="left" w:pos="1276"/>
        </w:tabs>
        <w:spacing w:after="195" w:line="276" w:lineRule="auto"/>
        <w:jc w:val="both"/>
        <w:rPr>
          <w:color w:val="auto"/>
        </w:rPr>
      </w:pPr>
      <w:r w:rsidRPr="00FD58CB">
        <w:rPr>
          <w:color w:val="auto"/>
        </w:rPr>
        <w:t>Состав постоянно действующей комиссии для проведения инвентаризации (далее – Комиссия) утвержден Приложением № 6.10 «Состав постоянно действующей комиссии для проведения инвентаризации».</w:t>
      </w:r>
      <w:r w:rsidR="009B43F8">
        <w:rPr>
          <w:color w:val="auto"/>
        </w:rPr>
        <w:t xml:space="preserve"> </w:t>
      </w:r>
      <w:r w:rsidRPr="00FD58CB">
        <w:rPr>
          <w:color w:val="auto"/>
        </w:rPr>
        <w:t xml:space="preserve">Внезапную проверку кассы осуществляет комиссия в составе, утвержденном Приложением № 6.11 «Состав комиссии, осуществляющей внезапную </w:t>
      </w:r>
      <w:r w:rsidRPr="00FD58CB">
        <w:rPr>
          <w:color w:val="auto"/>
        </w:rPr>
        <w:lastRenderedPageBreak/>
        <w:t>проверку кассы».</w:t>
      </w:r>
    </w:p>
    <w:p w:rsidR="00DE170B" w:rsidRPr="00FD58CB" w:rsidRDefault="00DE170B" w:rsidP="00060D5E">
      <w:pPr>
        <w:pStyle w:val="4"/>
        <w:tabs>
          <w:tab w:val="clear" w:pos="864"/>
        </w:tabs>
        <w:ind w:left="0" w:firstLine="0"/>
        <w:rPr>
          <w:sz w:val="24"/>
          <w:szCs w:val="24"/>
        </w:rPr>
      </w:pPr>
      <w:bookmarkStart w:id="17" w:name="_3.8.%D0%92%D0%BD%D1%83%D1%82%D1%80%D0%B"/>
      <w:bookmarkStart w:id="18" w:name="_3.8_%D0%92%D0%BD%D1%83%D1%82%D1%80%D0%B"/>
      <w:bookmarkEnd w:id="17"/>
      <w:bookmarkEnd w:id="18"/>
      <w:r w:rsidRPr="00FD58CB">
        <w:rPr>
          <w:sz w:val="24"/>
          <w:szCs w:val="24"/>
        </w:rPr>
        <w:t>3.8.Внутренняя и регламентированная отчетность</w:t>
      </w:r>
    </w:p>
    <w:p w:rsidR="00DE170B" w:rsidRPr="00FD58CB" w:rsidRDefault="00DE170B" w:rsidP="001C45E8">
      <w:pPr>
        <w:tabs>
          <w:tab w:val="left" w:pos="0"/>
          <w:tab w:val="left" w:pos="567"/>
        </w:tabs>
        <w:spacing w:line="276" w:lineRule="auto"/>
        <w:jc w:val="both"/>
      </w:pPr>
      <w:r w:rsidRPr="00FD58CB">
        <w:t>Составление регламентированной отчетности производится в соответствии с Приказом Минфина России от 28.12.2010 № 191н (</w:t>
      </w:r>
      <w:r w:rsidRPr="00FD58CB">
        <w:rPr>
          <w:color w:val="auto"/>
          <w:spacing w:val="-5"/>
        </w:rPr>
        <w:t>с изменениями и дополнениями</w:t>
      </w:r>
      <w:r w:rsidRPr="00FD58CB">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E170B" w:rsidRPr="00FD58CB" w:rsidRDefault="00DE170B" w:rsidP="00060D5E">
      <w:pPr>
        <w:tabs>
          <w:tab w:val="left" w:pos="0"/>
          <w:tab w:val="left" w:pos="567"/>
        </w:tabs>
        <w:spacing w:line="276" w:lineRule="auto"/>
        <w:jc w:val="both"/>
      </w:pPr>
      <w:r w:rsidRPr="00FD58CB">
        <w:t>Месячная, квартальная и годовая отчетности формируются на бумажных носителях и в электронном виде. Представляется  в установленные сроки с использованием электронных сре</w:t>
      </w:r>
      <w:proofErr w:type="gramStart"/>
      <w:r w:rsidRPr="00FD58CB">
        <w:t>дств св</w:t>
      </w:r>
      <w:proofErr w:type="gramEnd"/>
      <w:r w:rsidRPr="00FD58CB">
        <w:t>язи и каналов для передачи информации  после утверждения руководителем.</w:t>
      </w:r>
    </w:p>
    <w:p w:rsidR="00DE170B" w:rsidRPr="00FD58CB" w:rsidRDefault="00DE170B" w:rsidP="00060D5E">
      <w:pPr>
        <w:tabs>
          <w:tab w:val="left" w:pos="0"/>
          <w:tab w:val="left" w:pos="567"/>
        </w:tabs>
        <w:spacing w:line="276" w:lineRule="auto"/>
        <w:jc w:val="both"/>
      </w:pPr>
      <w:r w:rsidRPr="00FD58CB">
        <w:t>Перечень форм регламентированной бюджетной отчетности учреждения, сроки предоставления, лицо, ответственное за их своевременное и достоверное предоставление адресату, приведены в Приложении № 6.12 к настоящей учетной политике.</w:t>
      </w:r>
    </w:p>
    <w:p w:rsidR="00DE170B" w:rsidRPr="00FD58CB" w:rsidRDefault="00DE170B" w:rsidP="00060D5E">
      <w:pPr>
        <w:tabs>
          <w:tab w:val="left" w:pos="0"/>
          <w:tab w:val="left" w:pos="567"/>
        </w:tabs>
        <w:spacing w:line="276" w:lineRule="auto"/>
        <w:jc w:val="both"/>
      </w:pPr>
      <w:r w:rsidRPr="00FD58CB">
        <w:t>Перечень форм внутренней отчетности, необходимой для составления достоверной бюджетной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 6.12 к настоящей учетной политике.</w:t>
      </w:r>
    </w:p>
    <w:p w:rsidR="00DE170B" w:rsidRDefault="00DE170B" w:rsidP="00060D5E">
      <w:pPr>
        <w:tabs>
          <w:tab w:val="left" w:pos="0"/>
          <w:tab w:val="left" w:pos="567"/>
        </w:tabs>
        <w:spacing w:line="276" w:lineRule="auto"/>
        <w:jc w:val="both"/>
        <w:rPr>
          <w:color w:val="auto"/>
        </w:rPr>
      </w:pPr>
      <w:r w:rsidRPr="00FD58CB">
        <w:rPr>
          <w:color w:val="auto"/>
        </w:rPr>
        <w:t>Представление налоговой и иной отчетности осуществляется в  сроки, установленные нормативными документами Российской Федерации.</w:t>
      </w:r>
    </w:p>
    <w:p w:rsidR="00815D3F" w:rsidRDefault="00815D3F" w:rsidP="00815D3F">
      <w:pPr>
        <w:widowControl/>
        <w:suppressAutoHyphens w:val="0"/>
        <w:autoSpaceDE w:val="0"/>
        <w:autoSpaceDN w:val="0"/>
        <w:adjustRightInd w:val="0"/>
        <w:jc w:val="both"/>
        <w:rPr>
          <w:b/>
          <w:color w:val="auto"/>
        </w:rPr>
      </w:pPr>
      <w:r w:rsidRPr="00815D3F">
        <w:rPr>
          <w:b/>
          <w:color w:val="auto"/>
        </w:rPr>
        <w:t>3.9</w:t>
      </w:r>
      <w:r>
        <w:rPr>
          <w:b/>
          <w:color w:val="auto"/>
        </w:rPr>
        <w:t xml:space="preserve"> Признание событий после отчетной даты</w:t>
      </w:r>
    </w:p>
    <w:p w:rsidR="00815D3F" w:rsidRDefault="00815D3F" w:rsidP="00815D3F">
      <w:pPr>
        <w:widowControl/>
        <w:suppressAutoHyphens w:val="0"/>
        <w:autoSpaceDE w:val="0"/>
        <w:autoSpaceDN w:val="0"/>
        <w:adjustRightInd w:val="0"/>
        <w:jc w:val="both"/>
        <w:rPr>
          <w:color w:val="auto"/>
          <w:lang w:eastAsia="ru-RU"/>
        </w:rPr>
      </w:pPr>
      <w:r>
        <w:rPr>
          <w:color w:val="auto"/>
        </w:rPr>
        <w:t xml:space="preserve"> </w:t>
      </w:r>
      <w:r w:rsidRPr="00815D3F">
        <w:rPr>
          <w:color w:val="auto"/>
          <w:lang w:eastAsia="ru-RU"/>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8" w:history="1">
        <w:r w:rsidRPr="00815D3F">
          <w:rPr>
            <w:color w:val="auto"/>
            <w:lang w:eastAsia="ru-RU"/>
          </w:rPr>
          <w:t>СГС</w:t>
        </w:r>
      </w:hyperlink>
      <w:r w:rsidRPr="00815D3F">
        <w:rPr>
          <w:color w:val="auto"/>
          <w:lang w:eastAsia="ru-RU"/>
        </w:rPr>
        <w:t xml:space="preserve"> "События после отчетной даты".</w:t>
      </w:r>
    </w:p>
    <w:p w:rsidR="00815D3F" w:rsidRPr="00FD58CB" w:rsidRDefault="00815D3F" w:rsidP="00060D5E">
      <w:pPr>
        <w:tabs>
          <w:tab w:val="left" w:pos="0"/>
          <w:tab w:val="left" w:pos="567"/>
        </w:tabs>
        <w:spacing w:line="276" w:lineRule="auto"/>
        <w:jc w:val="both"/>
        <w:rPr>
          <w:b/>
          <w:bCs/>
        </w:rPr>
      </w:pPr>
    </w:p>
    <w:p w:rsidR="00DE170B" w:rsidRPr="00FD58CB" w:rsidRDefault="00815D3F" w:rsidP="00060D5E">
      <w:pPr>
        <w:pStyle w:val="4"/>
        <w:tabs>
          <w:tab w:val="clear" w:pos="864"/>
        </w:tabs>
        <w:ind w:left="0" w:firstLine="0"/>
        <w:rPr>
          <w:sz w:val="24"/>
          <w:szCs w:val="24"/>
        </w:rPr>
      </w:pPr>
      <w:bookmarkStart w:id="19" w:name="_3.9_%D0%9E%D1%80%D0%B3%D0%B0%D0%BD%D0%B"/>
      <w:bookmarkStart w:id="20" w:name="_3.9.%D0%9E%D1%80%D0%B3%D0%B0%D0%BD%D0%B"/>
      <w:bookmarkEnd w:id="19"/>
      <w:bookmarkEnd w:id="20"/>
      <w:r>
        <w:rPr>
          <w:sz w:val="24"/>
          <w:szCs w:val="24"/>
        </w:rPr>
        <w:t>3</w:t>
      </w:r>
      <w:r w:rsidR="00DE170B" w:rsidRPr="00FD58CB">
        <w:rPr>
          <w:sz w:val="24"/>
          <w:szCs w:val="24"/>
        </w:rPr>
        <w:t>.</w:t>
      </w:r>
      <w:r>
        <w:rPr>
          <w:sz w:val="24"/>
          <w:szCs w:val="24"/>
        </w:rPr>
        <w:t xml:space="preserve">10. </w:t>
      </w:r>
      <w:r w:rsidR="00DE170B" w:rsidRPr="00FD58CB">
        <w:rPr>
          <w:sz w:val="24"/>
          <w:szCs w:val="24"/>
        </w:rPr>
        <w:t>Организация внутреннего контроля</w:t>
      </w:r>
    </w:p>
    <w:p w:rsidR="00DE170B" w:rsidRPr="00FD58CB" w:rsidRDefault="00DE170B" w:rsidP="00060D5E">
      <w:pPr>
        <w:tabs>
          <w:tab w:val="left" w:pos="0"/>
          <w:tab w:val="left" w:pos="567"/>
        </w:tabs>
        <w:spacing w:line="276" w:lineRule="auto"/>
        <w:jc w:val="both"/>
      </w:pPr>
      <w:r w:rsidRPr="00FD58CB">
        <w:t>Организация внутреннего контроля в учреждении осуществляется в соответствии с Приложением № 6.17 «Положение о внутреннем финансовом контроле учреждения» к настоящей учетной политике.</w:t>
      </w:r>
    </w:p>
    <w:p w:rsidR="00DE170B" w:rsidRPr="00FD58CB" w:rsidRDefault="00DE170B" w:rsidP="00060D5E">
      <w:pPr>
        <w:tabs>
          <w:tab w:val="left" w:pos="0"/>
          <w:tab w:val="left" w:pos="567"/>
        </w:tabs>
        <w:spacing w:line="276" w:lineRule="auto"/>
        <w:jc w:val="both"/>
      </w:pPr>
      <w:r w:rsidRPr="00FD58CB">
        <w:t>Внутренний финансовый контроль в учреждении обеспечивается путем:</w:t>
      </w:r>
    </w:p>
    <w:p w:rsidR="00DE170B" w:rsidRPr="00FD58CB" w:rsidRDefault="00DE170B">
      <w:pPr>
        <w:tabs>
          <w:tab w:val="left" w:pos="0"/>
          <w:tab w:val="left" w:pos="567"/>
        </w:tabs>
        <w:spacing w:line="276" w:lineRule="auto"/>
        <w:ind w:firstLine="284"/>
        <w:jc w:val="both"/>
      </w:pPr>
      <w:r w:rsidRPr="00FD58CB">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 6.2 к настоящей учетной политике); </w:t>
      </w:r>
    </w:p>
    <w:p w:rsidR="00DE170B" w:rsidRPr="00FD58CB" w:rsidRDefault="00DE170B">
      <w:pPr>
        <w:tabs>
          <w:tab w:val="left" w:pos="0"/>
          <w:tab w:val="left" w:pos="567"/>
        </w:tabs>
        <w:spacing w:line="276" w:lineRule="auto"/>
        <w:ind w:firstLine="284"/>
        <w:jc w:val="both"/>
      </w:pPr>
      <w:r w:rsidRPr="00FD58CB">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DE170B" w:rsidRPr="00FD58CB" w:rsidRDefault="00DE170B">
      <w:pPr>
        <w:tabs>
          <w:tab w:val="left" w:pos="0"/>
          <w:tab w:val="left" w:pos="567"/>
        </w:tabs>
        <w:spacing w:line="276" w:lineRule="auto"/>
        <w:ind w:firstLine="284"/>
        <w:jc w:val="both"/>
      </w:pPr>
      <w:r w:rsidRPr="00FD58CB">
        <w:t>3) проведения обязательных плановых и внезапных инвентаризаций в соответствии с порядком проведения инвентаризации в учреждении.</w:t>
      </w:r>
    </w:p>
    <w:p w:rsidR="00DE170B" w:rsidRPr="00FD58CB" w:rsidRDefault="00DE170B" w:rsidP="00060D5E">
      <w:pPr>
        <w:spacing w:line="276" w:lineRule="auto"/>
        <w:jc w:val="both"/>
      </w:pPr>
      <w:r w:rsidRPr="00FD58CB">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DE170B" w:rsidRPr="00FD58CB" w:rsidRDefault="00DE170B" w:rsidP="00060D5E">
      <w:pPr>
        <w:tabs>
          <w:tab w:val="left" w:pos="0"/>
          <w:tab w:val="left" w:pos="567"/>
        </w:tabs>
        <w:spacing w:line="276" w:lineRule="auto"/>
        <w:jc w:val="both"/>
      </w:pPr>
      <w:proofErr w:type="gramStart"/>
      <w:r w:rsidRPr="00FD58CB">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roofErr w:type="gramEnd"/>
    </w:p>
    <w:p w:rsidR="00DE170B" w:rsidRPr="00FD58CB" w:rsidRDefault="00DE170B" w:rsidP="00060D5E">
      <w:pPr>
        <w:tabs>
          <w:tab w:val="left" w:pos="0"/>
          <w:tab w:val="left" w:pos="567"/>
        </w:tabs>
        <w:spacing w:line="276" w:lineRule="auto"/>
        <w:jc w:val="both"/>
        <w:rPr>
          <w:b/>
          <w:bCs/>
        </w:rPr>
      </w:pPr>
      <w:r w:rsidRPr="00FD58CB">
        <w:rPr>
          <w:b/>
          <w:bCs/>
        </w:rPr>
        <w:lastRenderedPageBreak/>
        <w:t>3.1</w:t>
      </w:r>
      <w:r w:rsidR="00815D3F">
        <w:rPr>
          <w:b/>
          <w:bCs/>
        </w:rPr>
        <w:t>1</w:t>
      </w:r>
      <w:r w:rsidRPr="00FD58CB">
        <w:rPr>
          <w:b/>
          <w:bCs/>
        </w:rPr>
        <w:t xml:space="preserve">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DE170B" w:rsidRPr="00FD58CB" w:rsidRDefault="00DE170B" w:rsidP="00060D5E">
      <w:pPr>
        <w:tabs>
          <w:tab w:val="left" w:pos="0"/>
        </w:tabs>
        <w:spacing w:line="276" w:lineRule="auto"/>
        <w:jc w:val="both"/>
      </w:pPr>
      <w:r w:rsidRPr="00FD58CB">
        <w:t>Передача дел осуществляется на основании приказа руководителя организации.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(руководителя, аудитора, секретаря).</w:t>
      </w:r>
    </w:p>
    <w:p w:rsidR="00DE170B" w:rsidRPr="00FD58CB" w:rsidRDefault="00DE170B" w:rsidP="00060D5E">
      <w:pPr>
        <w:tabs>
          <w:tab w:val="left" w:pos="0"/>
        </w:tabs>
        <w:spacing w:line="276" w:lineRule="auto"/>
        <w:jc w:val="both"/>
      </w:pPr>
      <w:r w:rsidRPr="00FD58CB">
        <w:t>В приказе о передаче дел следует указать:</w:t>
      </w:r>
    </w:p>
    <w:p w:rsidR="00DE170B" w:rsidRPr="00FD58CB" w:rsidRDefault="00DE170B" w:rsidP="00FE4BFD">
      <w:pPr>
        <w:numPr>
          <w:ilvl w:val="0"/>
          <w:numId w:val="22"/>
        </w:numPr>
        <w:tabs>
          <w:tab w:val="left" w:pos="567"/>
        </w:tabs>
        <w:spacing w:line="276" w:lineRule="auto"/>
        <w:ind w:left="567" w:hanging="283"/>
        <w:jc w:val="both"/>
      </w:pPr>
      <w:r w:rsidRPr="00FD58CB">
        <w:t>причину проведения приема-передачи дел (увольнение должностного лица, на которого возложено ведение бухгалтерского учета);</w:t>
      </w:r>
    </w:p>
    <w:p w:rsidR="00DE170B" w:rsidRPr="00FD58CB" w:rsidRDefault="00DE170B" w:rsidP="00FE4BFD">
      <w:pPr>
        <w:numPr>
          <w:ilvl w:val="0"/>
          <w:numId w:val="22"/>
        </w:numPr>
        <w:tabs>
          <w:tab w:val="left" w:pos="567"/>
        </w:tabs>
        <w:spacing w:line="276" w:lineRule="auto"/>
        <w:ind w:left="567" w:hanging="283"/>
        <w:jc w:val="both"/>
      </w:pPr>
      <w:r w:rsidRPr="00FD58CB">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 3 ст. 77 ТК РФ), то на расторжение трудового договора у работодателя есть две недели (ст. 80 ТК РФ). В этом случае целесообразно установить срок, равный двум неделям;</w:t>
      </w:r>
    </w:p>
    <w:p w:rsidR="00DE170B" w:rsidRPr="00FD58CB" w:rsidRDefault="00DE170B" w:rsidP="00FE4BFD">
      <w:pPr>
        <w:numPr>
          <w:ilvl w:val="0"/>
          <w:numId w:val="22"/>
        </w:numPr>
        <w:tabs>
          <w:tab w:val="left" w:pos="567"/>
        </w:tabs>
        <w:spacing w:line="276" w:lineRule="auto"/>
        <w:ind w:left="567" w:hanging="283"/>
        <w:jc w:val="both"/>
      </w:pPr>
      <w:r w:rsidRPr="00FD58CB">
        <w:t>лиц, ответственных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DE170B" w:rsidRPr="00FD58CB" w:rsidRDefault="00DE170B" w:rsidP="00FE4BFD">
      <w:pPr>
        <w:numPr>
          <w:ilvl w:val="0"/>
          <w:numId w:val="22"/>
        </w:numPr>
        <w:tabs>
          <w:tab w:val="left" w:pos="567"/>
        </w:tabs>
        <w:spacing w:line="276" w:lineRule="auto"/>
        <w:ind w:left="567" w:hanging="283"/>
        <w:jc w:val="both"/>
      </w:pPr>
      <w:r w:rsidRPr="00FD58CB">
        <w:t>состав комиссии и председателя комиссии по передаче дел.</w:t>
      </w:r>
    </w:p>
    <w:p w:rsidR="00DE170B" w:rsidRPr="00FD58CB" w:rsidRDefault="00DE170B" w:rsidP="00060D5E">
      <w:pPr>
        <w:tabs>
          <w:tab w:val="left" w:pos="0"/>
        </w:tabs>
        <w:spacing w:line="276" w:lineRule="auto"/>
        <w:jc w:val="both"/>
      </w:pPr>
      <w:r w:rsidRPr="00FD58CB">
        <w:t>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службы безопасности и прочие сотрудники. При создании комиссии ответственность за организацию и проведение передачи дел возлагается на председателя комиссии.</w:t>
      </w:r>
    </w:p>
    <w:p w:rsidR="00DE170B" w:rsidRPr="00FD58CB" w:rsidRDefault="00DE170B" w:rsidP="00060D5E">
      <w:pPr>
        <w:tabs>
          <w:tab w:val="left" w:pos="0"/>
        </w:tabs>
        <w:spacing w:line="276" w:lineRule="auto"/>
        <w:jc w:val="both"/>
      </w:pPr>
      <w:r w:rsidRPr="00FD58CB">
        <w:t>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DE170B" w:rsidRPr="00FD58CB" w:rsidRDefault="00DE170B" w:rsidP="00060D5E">
      <w:pPr>
        <w:tabs>
          <w:tab w:val="left" w:pos="0"/>
        </w:tabs>
        <w:spacing w:line="276" w:lineRule="auto"/>
        <w:jc w:val="both"/>
      </w:pPr>
      <w:r w:rsidRPr="00FD58CB">
        <w:t>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DE170B" w:rsidRPr="00FD58CB" w:rsidRDefault="00DE170B" w:rsidP="00060D5E">
      <w:pPr>
        <w:tabs>
          <w:tab w:val="left" w:pos="0"/>
        </w:tabs>
        <w:spacing w:line="276" w:lineRule="auto"/>
        <w:jc w:val="both"/>
      </w:pPr>
      <w:r w:rsidRPr="00FD58CB">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DE170B" w:rsidRPr="00FD58CB" w:rsidRDefault="00DE170B">
      <w:pPr>
        <w:tabs>
          <w:tab w:val="left" w:pos="0"/>
        </w:tabs>
        <w:spacing w:line="276" w:lineRule="auto"/>
        <w:ind w:firstLine="284"/>
        <w:jc w:val="both"/>
      </w:pPr>
      <w:r w:rsidRPr="00FD58CB">
        <w:t>Должностное лицо, на которое возложено ведение бухгалтерского учета, должно получить следующие документы:</w:t>
      </w:r>
    </w:p>
    <w:p w:rsidR="00DE170B" w:rsidRPr="00FD58CB" w:rsidRDefault="00DE170B">
      <w:pPr>
        <w:tabs>
          <w:tab w:val="left" w:pos="0"/>
        </w:tabs>
        <w:spacing w:line="276" w:lineRule="auto"/>
        <w:ind w:firstLine="284"/>
        <w:jc w:val="both"/>
      </w:pPr>
      <w:r w:rsidRPr="00FD58CB">
        <w:t>Учредительные и регистрационные документы:</w:t>
      </w:r>
    </w:p>
    <w:p w:rsidR="00DE170B" w:rsidRPr="00FD58CB" w:rsidRDefault="00DE170B" w:rsidP="00FE4BFD">
      <w:pPr>
        <w:numPr>
          <w:ilvl w:val="0"/>
          <w:numId w:val="17"/>
        </w:numPr>
        <w:tabs>
          <w:tab w:val="left" w:pos="0"/>
        </w:tabs>
        <w:spacing w:line="276" w:lineRule="auto"/>
        <w:ind w:hanging="436"/>
        <w:jc w:val="both"/>
      </w:pPr>
      <w:r w:rsidRPr="00FD58CB">
        <w:t>Устав, учредительный договор;</w:t>
      </w:r>
    </w:p>
    <w:p w:rsidR="00DE170B" w:rsidRPr="00FD58CB" w:rsidRDefault="00DE170B" w:rsidP="00FE4BFD">
      <w:pPr>
        <w:numPr>
          <w:ilvl w:val="0"/>
          <w:numId w:val="17"/>
        </w:numPr>
        <w:tabs>
          <w:tab w:val="left" w:pos="0"/>
        </w:tabs>
        <w:spacing w:line="276" w:lineRule="auto"/>
        <w:ind w:hanging="436"/>
        <w:jc w:val="both"/>
      </w:pPr>
      <w:r w:rsidRPr="00FD58CB">
        <w:t>Выписка из ЕГРЮЛ;</w:t>
      </w:r>
    </w:p>
    <w:p w:rsidR="00DE170B" w:rsidRPr="00FD58CB" w:rsidRDefault="00DE170B" w:rsidP="00FE4BFD">
      <w:pPr>
        <w:numPr>
          <w:ilvl w:val="0"/>
          <w:numId w:val="17"/>
        </w:numPr>
        <w:tabs>
          <w:tab w:val="left" w:pos="0"/>
        </w:tabs>
        <w:spacing w:line="276" w:lineRule="auto"/>
        <w:ind w:hanging="436"/>
        <w:jc w:val="both"/>
      </w:pPr>
      <w:r w:rsidRPr="00FD58CB">
        <w:lastRenderedPageBreak/>
        <w:t>Свидетельство о регистрации;</w:t>
      </w:r>
    </w:p>
    <w:p w:rsidR="00DE170B" w:rsidRPr="00FD58CB" w:rsidRDefault="00DE170B" w:rsidP="00FE4BFD">
      <w:pPr>
        <w:numPr>
          <w:ilvl w:val="0"/>
          <w:numId w:val="17"/>
        </w:numPr>
        <w:tabs>
          <w:tab w:val="left" w:pos="0"/>
        </w:tabs>
        <w:spacing w:line="276" w:lineRule="auto"/>
        <w:ind w:hanging="436"/>
        <w:jc w:val="both"/>
      </w:pPr>
      <w:r w:rsidRPr="00FD58CB">
        <w:t>Свидетельство о постановке на учет в налоговых органах;</w:t>
      </w:r>
    </w:p>
    <w:p w:rsidR="00DE170B" w:rsidRPr="00FD58CB" w:rsidRDefault="00DE170B" w:rsidP="00FE4BFD">
      <w:pPr>
        <w:numPr>
          <w:ilvl w:val="0"/>
          <w:numId w:val="17"/>
        </w:numPr>
        <w:tabs>
          <w:tab w:val="left" w:pos="0"/>
        </w:tabs>
        <w:spacing w:line="276" w:lineRule="auto"/>
        <w:ind w:hanging="436"/>
        <w:jc w:val="both"/>
      </w:pPr>
      <w:r w:rsidRPr="00FD58CB">
        <w:t>Свидетельство о постановке на учет в Пенсионном фонде, Фонде социального страхования.</w:t>
      </w:r>
    </w:p>
    <w:p w:rsidR="00DE170B" w:rsidRPr="00FD58CB" w:rsidRDefault="00DE170B">
      <w:pPr>
        <w:tabs>
          <w:tab w:val="left" w:pos="0"/>
        </w:tabs>
        <w:spacing w:line="276" w:lineRule="auto"/>
        <w:ind w:firstLine="284"/>
        <w:jc w:val="both"/>
      </w:pPr>
      <w:r w:rsidRPr="00FD58CB">
        <w:t>Документы, связанные с организацией бухгалтерского учета:</w:t>
      </w:r>
    </w:p>
    <w:p w:rsidR="00DE170B" w:rsidRPr="00FD58CB" w:rsidRDefault="00DE170B" w:rsidP="00FE4BFD">
      <w:pPr>
        <w:numPr>
          <w:ilvl w:val="0"/>
          <w:numId w:val="8"/>
        </w:numPr>
        <w:tabs>
          <w:tab w:val="left" w:pos="0"/>
        </w:tabs>
        <w:spacing w:line="276" w:lineRule="auto"/>
        <w:ind w:hanging="436"/>
        <w:jc w:val="both"/>
      </w:pPr>
      <w:r w:rsidRPr="00FD58CB">
        <w:t>Учетная политика;</w:t>
      </w:r>
    </w:p>
    <w:p w:rsidR="00DE170B" w:rsidRPr="00FD58CB" w:rsidRDefault="00DE170B" w:rsidP="00FE4BFD">
      <w:pPr>
        <w:numPr>
          <w:ilvl w:val="0"/>
          <w:numId w:val="8"/>
        </w:numPr>
        <w:tabs>
          <w:tab w:val="left" w:pos="0"/>
        </w:tabs>
        <w:spacing w:line="276" w:lineRule="auto"/>
        <w:ind w:hanging="436"/>
        <w:jc w:val="both"/>
      </w:pPr>
      <w:r w:rsidRPr="00FD58CB">
        <w:t>Должностные инструкции работников бухгалтерии;</w:t>
      </w:r>
    </w:p>
    <w:p w:rsidR="00DE170B" w:rsidRPr="00FD58CB" w:rsidRDefault="00DE170B" w:rsidP="00FE4BFD">
      <w:pPr>
        <w:numPr>
          <w:ilvl w:val="0"/>
          <w:numId w:val="8"/>
        </w:numPr>
        <w:tabs>
          <w:tab w:val="left" w:pos="0"/>
        </w:tabs>
        <w:spacing w:line="276" w:lineRule="auto"/>
        <w:ind w:hanging="436"/>
        <w:jc w:val="both"/>
      </w:pPr>
      <w:r w:rsidRPr="00FD58CB">
        <w:t>Регистры бухгалтерского и налогового учета;</w:t>
      </w:r>
    </w:p>
    <w:p w:rsidR="00DE170B" w:rsidRPr="00FD58CB" w:rsidRDefault="00DE170B" w:rsidP="00FE4BFD">
      <w:pPr>
        <w:numPr>
          <w:ilvl w:val="0"/>
          <w:numId w:val="8"/>
        </w:numPr>
        <w:tabs>
          <w:tab w:val="left" w:pos="0"/>
        </w:tabs>
        <w:spacing w:line="276" w:lineRule="auto"/>
        <w:ind w:hanging="436"/>
        <w:jc w:val="both"/>
      </w:pPr>
      <w:proofErr w:type="spellStart"/>
      <w:r w:rsidRPr="00FD58CB">
        <w:t>Оборотно</w:t>
      </w:r>
      <w:proofErr w:type="spellEnd"/>
      <w:r w:rsidRPr="00FD58CB">
        <w:t xml:space="preserve"> - сальдовые ведомости по всем счетам бухгалтерского учета;</w:t>
      </w:r>
    </w:p>
    <w:p w:rsidR="00DE170B" w:rsidRPr="00FD58CB" w:rsidRDefault="00DE170B" w:rsidP="00FE4BFD">
      <w:pPr>
        <w:numPr>
          <w:ilvl w:val="0"/>
          <w:numId w:val="8"/>
        </w:numPr>
        <w:tabs>
          <w:tab w:val="left" w:pos="0"/>
        </w:tabs>
        <w:spacing w:line="276" w:lineRule="auto"/>
        <w:ind w:hanging="436"/>
        <w:jc w:val="both"/>
      </w:pPr>
      <w:r w:rsidRPr="00FD58CB">
        <w:t>Регистры бухгалтерского и налогового учета по всем счетам.</w:t>
      </w:r>
    </w:p>
    <w:p w:rsidR="00DE170B" w:rsidRPr="00FD58CB" w:rsidRDefault="00DE170B">
      <w:pPr>
        <w:tabs>
          <w:tab w:val="left" w:pos="0"/>
        </w:tabs>
        <w:spacing w:line="276" w:lineRule="auto"/>
        <w:ind w:firstLine="284"/>
        <w:jc w:val="both"/>
      </w:pPr>
      <w:r w:rsidRPr="00FD58CB">
        <w:t>Бухгалтерская, финансовая и налоговая отчетности:</w:t>
      </w:r>
    </w:p>
    <w:p w:rsidR="00DE170B" w:rsidRPr="00FD58CB" w:rsidRDefault="00DE170B" w:rsidP="00FE4BFD">
      <w:pPr>
        <w:numPr>
          <w:ilvl w:val="0"/>
          <w:numId w:val="14"/>
        </w:numPr>
        <w:tabs>
          <w:tab w:val="left" w:pos="0"/>
        </w:tabs>
        <w:spacing w:line="276" w:lineRule="auto"/>
        <w:ind w:hanging="436"/>
        <w:jc w:val="both"/>
      </w:pPr>
      <w:r w:rsidRPr="00FD58CB">
        <w:t>Бухгалтерская отчетность;</w:t>
      </w:r>
    </w:p>
    <w:p w:rsidR="00DE170B" w:rsidRPr="00FD58CB" w:rsidRDefault="00DE170B" w:rsidP="00FE4BFD">
      <w:pPr>
        <w:numPr>
          <w:ilvl w:val="0"/>
          <w:numId w:val="14"/>
        </w:numPr>
        <w:tabs>
          <w:tab w:val="left" w:pos="0"/>
        </w:tabs>
        <w:spacing w:line="276" w:lineRule="auto"/>
        <w:ind w:hanging="436"/>
        <w:jc w:val="both"/>
      </w:pPr>
      <w:r w:rsidRPr="00FD58CB">
        <w:t>Декларации и расчеты по всем налогам;</w:t>
      </w:r>
    </w:p>
    <w:p w:rsidR="00DE170B" w:rsidRPr="00FD58CB" w:rsidRDefault="00DE170B" w:rsidP="00FE4BFD">
      <w:pPr>
        <w:numPr>
          <w:ilvl w:val="0"/>
          <w:numId w:val="14"/>
        </w:numPr>
        <w:tabs>
          <w:tab w:val="left" w:pos="0"/>
        </w:tabs>
        <w:spacing w:line="276" w:lineRule="auto"/>
        <w:ind w:hanging="436"/>
        <w:jc w:val="both"/>
      </w:pPr>
      <w:r w:rsidRPr="00FD58CB">
        <w:t>Книги покупок и продаж;</w:t>
      </w:r>
    </w:p>
    <w:p w:rsidR="00DE170B" w:rsidRPr="00FD58CB" w:rsidRDefault="00DE170B" w:rsidP="00FE4BFD">
      <w:pPr>
        <w:numPr>
          <w:ilvl w:val="0"/>
          <w:numId w:val="14"/>
        </w:numPr>
        <w:tabs>
          <w:tab w:val="left" w:pos="0"/>
        </w:tabs>
        <w:spacing w:line="276" w:lineRule="auto"/>
        <w:ind w:hanging="436"/>
        <w:jc w:val="both"/>
      </w:pPr>
      <w:r w:rsidRPr="00FD58CB">
        <w:t>Журнал учета полученных и выставленных счетов – фактур.</w:t>
      </w:r>
    </w:p>
    <w:p w:rsidR="00DE170B" w:rsidRPr="00FD58CB" w:rsidRDefault="00DE170B">
      <w:pPr>
        <w:tabs>
          <w:tab w:val="left" w:pos="0"/>
        </w:tabs>
        <w:spacing w:line="276" w:lineRule="auto"/>
        <w:ind w:firstLine="284"/>
        <w:jc w:val="both"/>
      </w:pPr>
      <w:r w:rsidRPr="00FD58CB">
        <w:t>Документы по инвентаризации:</w:t>
      </w:r>
    </w:p>
    <w:p w:rsidR="00DE170B" w:rsidRPr="00FD58CB" w:rsidRDefault="00DE170B" w:rsidP="00FE4BFD">
      <w:pPr>
        <w:numPr>
          <w:ilvl w:val="0"/>
          <w:numId w:val="18"/>
        </w:numPr>
        <w:tabs>
          <w:tab w:val="left" w:pos="0"/>
        </w:tabs>
        <w:spacing w:line="276" w:lineRule="auto"/>
        <w:ind w:hanging="436"/>
        <w:jc w:val="both"/>
      </w:pPr>
      <w:r w:rsidRPr="00FD58CB">
        <w:t>Приказ о проведении инвентаризации;</w:t>
      </w:r>
    </w:p>
    <w:p w:rsidR="00DE170B" w:rsidRPr="00FD58CB" w:rsidRDefault="00DE170B" w:rsidP="00FE4BFD">
      <w:pPr>
        <w:numPr>
          <w:ilvl w:val="0"/>
          <w:numId w:val="18"/>
        </w:numPr>
        <w:tabs>
          <w:tab w:val="left" w:pos="0"/>
        </w:tabs>
        <w:spacing w:line="276" w:lineRule="auto"/>
        <w:ind w:hanging="436"/>
        <w:jc w:val="both"/>
      </w:pPr>
      <w:r w:rsidRPr="00FD58CB">
        <w:t>Инвентаризационные описи (акты) и сличительные описи;</w:t>
      </w:r>
    </w:p>
    <w:p w:rsidR="00DE170B" w:rsidRPr="00FD58CB" w:rsidRDefault="00DE170B" w:rsidP="00FE4BFD">
      <w:pPr>
        <w:numPr>
          <w:ilvl w:val="0"/>
          <w:numId w:val="18"/>
        </w:numPr>
        <w:tabs>
          <w:tab w:val="left" w:pos="0"/>
        </w:tabs>
        <w:spacing w:line="276" w:lineRule="auto"/>
        <w:ind w:hanging="436"/>
        <w:jc w:val="both"/>
      </w:pPr>
      <w:r w:rsidRPr="00FD58CB">
        <w:t>Документы, касающиеся взаимоотношений с налоговыми органами:</w:t>
      </w:r>
    </w:p>
    <w:p w:rsidR="00DE170B" w:rsidRPr="00FD58CB" w:rsidRDefault="00DE170B" w:rsidP="00FE4BFD">
      <w:pPr>
        <w:numPr>
          <w:ilvl w:val="0"/>
          <w:numId w:val="18"/>
        </w:numPr>
        <w:tabs>
          <w:tab w:val="left" w:pos="0"/>
        </w:tabs>
        <w:spacing w:line="276" w:lineRule="auto"/>
        <w:ind w:hanging="436"/>
        <w:jc w:val="both"/>
      </w:pPr>
      <w:r w:rsidRPr="00FD58CB">
        <w:t>Акты налоговых проверок;</w:t>
      </w:r>
    </w:p>
    <w:p w:rsidR="00DE170B" w:rsidRPr="00FD58CB" w:rsidRDefault="00DE170B" w:rsidP="00FE4BFD">
      <w:pPr>
        <w:numPr>
          <w:ilvl w:val="0"/>
          <w:numId w:val="18"/>
        </w:numPr>
        <w:tabs>
          <w:tab w:val="left" w:pos="0"/>
        </w:tabs>
        <w:spacing w:line="276" w:lineRule="auto"/>
        <w:ind w:hanging="436"/>
        <w:jc w:val="both"/>
      </w:pPr>
      <w:r w:rsidRPr="00FD58CB">
        <w:t>Акты сверок с налоговыми органами.</w:t>
      </w:r>
    </w:p>
    <w:p w:rsidR="00DE170B" w:rsidRPr="00FD58CB" w:rsidRDefault="00DE170B">
      <w:pPr>
        <w:tabs>
          <w:tab w:val="left" w:pos="0"/>
        </w:tabs>
        <w:spacing w:line="276" w:lineRule="auto"/>
        <w:ind w:firstLine="284"/>
        <w:jc w:val="both"/>
      </w:pPr>
      <w:r w:rsidRPr="00FD58CB">
        <w:t>Документы по учету НФА:</w:t>
      </w:r>
    </w:p>
    <w:p w:rsidR="00DE170B" w:rsidRPr="00FD58CB" w:rsidRDefault="00DE170B" w:rsidP="00FE4BFD">
      <w:pPr>
        <w:numPr>
          <w:ilvl w:val="0"/>
          <w:numId w:val="1"/>
        </w:numPr>
        <w:tabs>
          <w:tab w:val="left" w:pos="0"/>
        </w:tabs>
        <w:spacing w:line="276" w:lineRule="auto"/>
        <w:ind w:hanging="436"/>
        <w:jc w:val="both"/>
      </w:pPr>
      <w:r w:rsidRPr="00FD58CB">
        <w:t>Приказ о создании комиссии по приемке основных средств;</w:t>
      </w:r>
    </w:p>
    <w:p w:rsidR="00DE170B" w:rsidRPr="00FD58CB" w:rsidRDefault="00DE170B" w:rsidP="00FE4BFD">
      <w:pPr>
        <w:numPr>
          <w:ilvl w:val="0"/>
          <w:numId w:val="1"/>
        </w:numPr>
        <w:tabs>
          <w:tab w:val="left" w:pos="0"/>
        </w:tabs>
        <w:spacing w:line="276" w:lineRule="auto"/>
        <w:ind w:hanging="436"/>
        <w:jc w:val="both"/>
      </w:pPr>
      <w:r w:rsidRPr="00FD58CB">
        <w:t>Акты приемки-передачи НФА;</w:t>
      </w:r>
    </w:p>
    <w:p w:rsidR="00DE170B" w:rsidRPr="00FD58CB" w:rsidRDefault="00DE170B" w:rsidP="00FE4BFD">
      <w:pPr>
        <w:numPr>
          <w:ilvl w:val="0"/>
          <w:numId w:val="1"/>
        </w:numPr>
        <w:tabs>
          <w:tab w:val="left" w:pos="0"/>
        </w:tabs>
        <w:spacing w:line="276" w:lineRule="auto"/>
        <w:ind w:hanging="436"/>
        <w:jc w:val="both"/>
      </w:pPr>
      <w:r w:rsidRPr="00FD58CB">
        <w:t>Инвентарные карточки;</w:t>
      </w:r>
    </w:p>
    <w:p w:rsidR="00DE170B" w:rsidRPr="00FD58CB" w:rsidRDefault="00DE170B" w:rsidP="00FE4BFD">
      <w:pPr>
        <w:numPr>
          <w:ilvl w:val="0"/>
          <w:numId w:val="1"/>
        </w:numPr>
        <w:tabs>
          <w:tab w:val="left" w:pos="0"/>
        </w:tabs>
        <w:spacing w:line="276" w:lineRule="auto"/>
        <w:ind w:hanging="436"/>
        <w:jc w:val="both"/>
      </w:pPr>
      <w:r w:rsidRPr="00FD58CB">
        <w:t>Акты на списание НФА;</w:t>
      </w:r>
    </w:p>
    <w:p w:rsidR="00DE170B" w:rsidRPr="00FD58CB" w:rsidRDefault="00DE170B" w:rsidP="00FE4BFD">
      <w:pPr>
        <w:numPr>
          <w:ilvl w:val="0"/>
          <w:numId w:val="1"/>
        </w:numPr>
        <w:tabs>
          <w:tab w:val="left" w:pos="0"/>
        </w:tabs>
        <w:spacing w:line="276" w:lineRule="auto"/>
        <w:ind w:hanging="436"/>
        <w:jc w:val="both"/>
      </w:pPr>
      <w:r w:rsidRPr="00FD58CB">
        <w:t>Документы по учету НФА.</w:t>
      </w:r>
    </w:p>
    <w:p w:rsidR="00DE170B" w:rsidRPr="00FD58CB" w:rsidRDefault="00DE170B">
      <w:pPr>
        <w:tabs>
          <w:tab w:val="left" w:pos="0"/>
        </w:tabs>
        <w:spacing w:line="276" w:lineRule="auto"/>
        <w:ind w:firstLine="284"/>
        <w:jc w:val="both"/>
      </w:pPr>
      <w:r w:rsidRPr="00FD58CB">
        <w:t>Документы по учету денежных средств:</w:t>
      </w:r>
    </w:p>
    <w:p w:rsidR="00DE170B" w:rsidRPr="00FD58CB" w:rsidRDefault="00DE170B" w:rsidP="00FE4BFD">
      <w:pPr>
        <w:numPr>
          <w:ilvl w:val="0"/>
          <w:numId w:val="9"/>
        </w:numPr>
        <w:tabs>
          <w:tab w:val="left" w:pos="0"/>
        </w:tabs>
        <w:spacing w:line="276" w:lineRule="auto"/>
        <w:ind w:hanging="436"/>
        <w:jc w:val="both"/>
      </w:pPr>
      <w:r w:rsidRPr="00FD58CB">
        <w:t>Кассовая книга, приходные и расходные кассовые ордера;</w:t>
      </w:r>
    </w:p>
    <w:p w:rsidR="00DE170B" w:rsidRPr="00FD58CB" w:rsidRDefault="00DE170B" w:rsidP="00FE4BFD">
      <w:pPr>
        <w:numPr>
          <w:ilvl w:val="0"/>
          <w:numId w:val="9"/>
        </w:numPr>
        <w:tabs>
          <w:tab w:val="left" w:pos="0"/>
        </w:tabs>
        <w:spacing w:line="276" w:lineRule="auto"/>
        <w:ind w:hanging="436"/>
        <w:jc w:val="both"/>
      </w:pPr>
      <w:r w:rsidRPr="00FD58CB">
        <w:t>Платежные поручения;</w:t>
      </w:r>
    </w:p>
    <w:p w:rsidR="00DE170B" w:rsidRPr="00FD58CB" w:rsidRDefault="00DE170B" w:rsidP="00FE4BFD">
      <w:pPr>
        <w:numPr>
          <w:ilvl w:val="0"/>
          <w:numId w:val="9"/>
        </w:numPr>
        <w:tabs>
          <w:tab w:val="left" w:pos="0"/>
        </w:tabs>
        <w:spacing w:line="276" w:lineRule="auto"/>
        <w:ind w:hanging="436"/>
        <w:jc w:val="both"/>
      </w:pPr>
      <w:r w:rsidRPr="00FD58CB">
        <w:t>Выписки по лицевым счетам.</w:t>
      </w:r>
    </w:p>
    <w:p w:rsidR="00DE170B" w:rsidRPr="00FD58CB" w:rsidRDefault="00DE170B">
      <w:pPr>
        <w:tabs>
          <w:tab w:val="left" w:pos="0"/>
        </w:tabs>
        <w:spacing w:line="276" w:lineRule="auto"/>
        <w:ind w:firstLine="284"/>
        <w:jc w:val="both"/>
      </w:pPr>
      <w:r w:rsidRPr="00FD58CB">
        <w:t>Документы по учету труда и  заработной платы:</w:t>
      </w:r>
    </w:p>
    <w:p w:rsidR="00DE170B" w:rsidRPr="00FD58CB" w:rsidRDefault="00DE170B" w:rsidP="00FE4BFD">
      <w:pPr>
        <w:numPr>
          <w:ilvl w:val="0"/>
          <w:numId w:val="19"/>
        </w:numPr>
        <w:tabs>
          <w:tab w:val="left" w:pos="0"/>
        </w:tabs>
        <w:spacing w:line="276" w:lineRule="auto"/>
        <w:ind w:hanging="436"/>
        <w:jc w:val="both"/>
      </w:pPr>
      <w:r w:rsidRPr="00FD58CB">
        <w:t>Трудовые договоры;</w:t>
      </w:r>
    </w:p>
    <w:p w:rsidR="00DE170B" w:rsidRPr="00FD58CB" w:rsidRDefault="00DE170B" w:rsidP="00FE4BFD">
      <w:pPr>
        <w:numPr>
          <w:ilvl w:val="0"/>
          <w:numId w:val="19"/>
        </w:numPr>
        <w:tabs>
          <w:tab w:val="left" w:pos="0"/>
        </w:tabs>
        <w:spacing w:line="276" w:lineRule="auto"/>
        <w:ind w:hanging="436"/>
        <w:jc w:val="both"/>
      </w:pPr>
      <w:r w:rsidRPr="00FD58CB">
        <w:t>Приказы о приеме на работу, увольнении, премировании;</w:t>
      </w:r>
    </w:p>
    <w:p w:rsidR="00DE170B" w:rsidRPr="00FD58CB" w:rsidRDefault="00DE170B" w:rsidP="00FE4BFD">
      <w:pPr>
        <w:numPr>
          <w:ilvl w:val="0"/>
          <w:numId w:val="19"/>
        </w:numPr>
        <w:tabs>
          <w:tab w:val="left" w:pos="0"/>
        </w:tabs>
        <w:spacing w:line="276" w:lineRule="auto"/>
        <w:ind w:hanging="436"/>
        <w:jc w:val="both"/>
      </w:pPr>
      <w:r w:rsidRPr="00FD58CB">
        <w:t>Штатное расписание;</w:t>
      </w:r>
    </w:p>
    <w:p w:rsidR="00DE170B" w:rsidRPr="00FD58CB" w:rsidRDefault="00DE170B" w:rsidP="00FE4BFD">
      <w:pPr>
        <w:numPr>
          <w:ilvl w:val="0"/>
          <w:numId w:val="19"/>
        </w:numPr>
        <w:tabs>
          <w:tab w:val="left" w:pos="0"/>
        </w:tabs>
        <w:spacing w:line="276" w:lineRule="auto"/>
        <w:ind w:hanging="436"/>
        <w:jc w:val="both"/>
      </w:pPr>
      <w:r w:rsidRPr="00FD58CB">
        <w:t>Табели учета рабочего времени;</w:t>
      </w:r>
    </w:p>
    <w:p w:rsidR="00DE170B" w:rsidRPr="00FD58CB" w:rsidRDefault="00DE170B" w:rsidP="00FE4BFD">
      <w:pPr>
        <w:numPr>
          <w:ilvl w:val="0"/>
          <w:numId w:val="19"/>
        </w:numPr>
        <w:tabs>
          <w:tab w:val="left" w:pos="0"/>
        </w:tabs>
        <w:spacing w:line="276" w:lineRule="auto"/>
        <w:ind w:hanging="436"/>
        <w:jc w:val="both"/>
      </w:pPr>
      <w:r w:rsidRPr="00FD58CB">
        <w:t>Расчетно-платежные ведомости.</w:t>
      </w:r>
    </w:p>
    <w:p w:rsidR="00DE170B" w:rsidRPr="00FD58CB" w:rsidRDefault="00DE170B">
      <w:pPr>
        <w:tabs>
          <w:tab w:val="left" w:pos="0"/>
        </w:tabs>
        <w:spacing w:line="276" w:lineRule="auto"/>
        <w:ind w:firstLine="284"/>
        <w:jc w:val="both"/>
      </w:pPr>
      <w:r w:rsidRPr="00FD58CB">
        <w:t>Документы по расчетам с подотчетными лицами:</w:t>
      </w:r>
    </w:p>
    <w:p w:rsidR="00DE170B" w:rsidRPr="00FD58CB" w:rsidRDefault="00DE170B" w:rsidP="00FE4BFD">
      <w:pPr>
        <w:numPr>
          <w:ilvl w:val="0"/>
          <w:numId w:val="28"/>
        </w:numPr>
        <w:tabs>
          <w:tab w:val="left" w:pos="0"/>
        </w:tabs>
        <w:spacing w:line="276" w:lineRule="auto"/>
        <w:ind w:hanging="436"/>
        <w:jc w:val="both"/>
      </w:pPr>
      <w:r w:rsidRPr="00FD58CB">
        <w:t>Авансовые отчеты.</w:t>
      </w:r>
    </w:p>
    <w:p w:rsidR="00DE170B" w:rsidRPr="00FD58CB" w:rsidRDefault="00DE170B">
      <w:pPr>
        <w:tabs>
          <w:tab w:val="left" w:pos="0"/>
        </w:tabs>
        <w:spacing w:line="276" w:lineRule="auto"/>
        <w:ind w:firstLine="284"/>
        <w:jc w:val="both"/>
      </w:pPr>
      <w:r w:rsidRPr="00FD58CB">
        <w:t xml:space="preserve">Документы по учету расчетов с контрагентами: </w:t>
      </w:r>
    </w:p>
    <w:p w:rsidR="00DE170B" w:rsidRPr="00FD58CB" w:rsidRDefault="00DE170B" w:rsidP="00FE4BFD">
      <w:pPr>
        <w:numPr>
          <w:ilvl w:val="0"/>
          <w:numId w:val="13"/>
        </w:numPr>
        <w:tabs>
          <w:tab w:val="left" w:pos="0"/>
        </w:tabs>
        <w:spacing w:line="276" w:lineRule="auto"/>
        <w:ind w:hanging="436"/>
        <w:jc w:val="both"/>
      </w:pPr>
      <w:r w:rsidRPr="00FD58CB">
        <w:t>Договоры с поставщиками и покупателями;</w:t>
      </w:r>
    </w:p>
    <w:p w:rsidR="00DE170B" w:rsidRPr="00FD58CB" w:rsidRDefault="00DE170B" w:rsidP="00FE4BFD">
      <w:pPr>
        <w:numPr>
          <w:ilvl w:val="0"/>
          <w:numId w:val="13"/>
        </w:numPr>
        <w:tabs>
          <w:tab w:val="left" w:pos="0"/>
        </w:tabs>
        <w:spacing w:line="276" w:lineRule="auto"/>
        <w:ind w:hanging="436"/>
        <w:jc w:val="both"/>
      </w:pPr>
      <w:r w:rsidRPr="00FD58CB">
        <w:t>Акты сверок с дебиторами и кредиторами;</w:t>
      </w:r>
    </w:p>
    <w:p w:rsidR="00DE170B" w:rsidRPr="00FD58CB" w:rsidRDefault="00DE170B" w:rsidP="00FE4BFD">
      <w:pPr>
        <w:numPr>
          <w:ilvl w:val="0"/>
          <w:numId w:val="13"/>
        </w:numPr>
        <w:tabs>
          <w:tab w:val="left" w:pos="0"/>
        </w:tabs>
        <w:spacing w:line="276" w:lineRule="auto"/>
        <w:ind w:hanging="436"/>
        <w:jc w:val="both"/>
      </w:pPr>
      <w:r w:rsidRPr="00FD58CB">
        <w:t>Товарные накладные, акты выполненных работ, оказанных услуг.</w:t>
      </w:r>
    </w:p>
    <w:p w:rsidR="00DE170B" w:rsidRPr="00FD58CB" w:rsidRDefault="00DE170B">
      <w:pPr>
        <w:tabs>
          <w:tab w:val="left" w:pos="0"/>
        </w:tabs>
        <w:spacing w:line="276" w:lineRule="auto"/>
        <w:ind w:firstLine="284"/>
        <w:jc w:val="both"/>
      </w:pPr>
      <w:r w:rsidRPr="00FD58CB">
        <w:t>Прочие документы:</w:t>
      </w:r>
    </w:p>
    <w:p w:rsidR="00DE170B" w:rsidRPr="00FD58CB" w:rsidRDefault="00DE170B" w:rsidP="00743153">
      <w:pPr>
        <w:tabs>
          <w:tab w:val="left" w:pos="0"/>
          <w:tab w:val="left" w:pos="709"/>
        </w:tabs>
        <w:spacing w:line="276" w:lineRule="auto"/>
        <w:ind w:left="284"/>
      </w:pPr>
      <w:r w:rsidRPr="00FD58CB">
        <w:t xml:space="preserve">Первичные документы по учету займов, финансовых вложений, нематериальных </w:t>
      </w:r>
      <w:r w:rsidR="00743153">
        <w:t>активов;</w:t>
      </w:r>
    </w:p>
    <w:p w:rsidR="00DE170B" w:rsidRPr="00FD58CB" w:rsidRDefault="00DE170B" w:rsidP="00FE4BFD">
      <w:pPr>
        <w:numPr>
          <w:ilvl w:val="0"/>
          <w:numId w:val="2"/>
        </w:numPr>
        <w:tabs>
          <w:tab w:val="left" w:pos="0"/>
          <w:tab w:val="left" w:pos="709"/>
        </w:tabs>
        <w:spacing w:line="276" w:lineRule="auto"/>
        <w:ind w:hanging="2345"/>
        <w:jc w:val="both"/>
      </w:pPr>
      <w:r w:rsidRPr="00FD58CB">
        <w:lastRenderedPageBreak/>
        <w:t>Бухгалтерские справки;</w:t>
      </w:r>
    </w:p>
    <w:p w:rsidR="00DE170B" w:rsidRPr="00FD58CB" w:rsidRDefault="00DE170B" w:rsidP="00FE4BFD">
      <w:pPr>
        <w:numPr>
          <w:ilvl w:val="0"/>
          <w:numId w:val="2"/>
        </w:numPr>
        <w:tabs>
          <w:tab w:val="left" w:pos="0"/>
          <w:tab w:val="left" w:pos="709"/>
        </w:tabs>
        <w:spacing w:line="276" w:lineRule="auto"/>
        <w:ind w:hanging="2345"/>
        <w:jc w:val="both"/>
      </w:pPr>
      <w:r w:rsidRPr="00FD58CB">
        <w:t>Путевые листы;</w:t>
      </w:r>
    </w:p>
    <w:p w:rsidR="00DE170B" w:rsidRPr="00FD58CB" w:rsidRDefault="00DE170B" w:rsidP="00FE4BFD">
      <w:pPr>
        <w:numPr>
          <w:ilvl w:val="0"/>
          <w:numId w:val="2"/>
        </w:numPr>
        <w:tabs>
          <w:tab w:val="left" w:pos="0"/>
          <w:tab w:val="left" w:pos="709"/>
        </w:tabs>
        <w:spacing w:line="276" w:lineRule="auto"/>
        <w:ind w:hanging="2345"/>
        <w:jc w:val="both"/>
      </w:pPr>
      <w:r w:rsidRPr="00FD58CB">
        <w:t>Бланки строгой отчетности;</w:t>
      </w:r>
    </w:p>
    <w:p w:rsidR="00DE170B" w:rsidRPr="00FD58CB" w:rsidRDefault="00DE170B" w:rsidP="00FE4BFD">
      <w:pPr>
        <w:numPr>
          <w:ilvl w:val="0"/>
          <w:numId w:val="2"/>
        </w:numPr>
        <w:tabs>
          <w:tab w:val="left" w:pos="0"/>
          <w:tab w:val="left" w:pos="709"/>
        </w:tabs>
        <w:spacing w:line="276" w:lineRule="auto"/>
        <w:ind w:hanging="2345"/>
        <w:jc w:val="both"/>
      </w:pPr>
      <w:r w:rsidRPr="00FD58CB">
        <w:t>Доверенности;</w:t>
      </w:r>
    </w:p>
    <w:p w:rsidR="00DE170B" w:rsidRPr="00FD58CB" w:rsidRDefault="00DE170B" w:rsidP="00FE4BFD">
      <w:pPr>
        <w:numPr>
          <w:ilvl w:val="0"/>
          <w:numId w:val="2"/>
        </w:numPr>
        <w:tabs>
          <w:tab w:val="left" w:pos="0"/>
          <w:tab w:val="left" w:pos="709"/>
        </w:tabs>
        <w:spacing w:line="276" w:lineRule="auto"/>
        <w:ind w:hanging="2345"/>
        <w:jc w:val="both"/>
      </w:pPr>
      <w:r w:rsidRPr="00FD58CB">
        <w:t>другие документы.</w:t>
      </w:r>
    </w:p>
    <w:p w:rsidR="00DE170B" w:rsidRPr="00FD58CB" w:rsidRDefault="00DE170B" w:rsidP="00060D5E">
      <w:pPr>
        <w:tabs>
          <w:tab w:val="left" w:pos="0"/>
        </w:tabs>
        <w:spacing w:line="276" w:lineRule="auto"/>
        <w:jc w:val="both"/>
      </w:pPr>
      <w:r w:rsidRPr="00FD58CB">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DE170B" w:rsidRPr="00FD58CB" w:rsidRDefault="00DE170B" w:rsidP="00060D5E">
      <w:pPr>
        <w:tabs>
          <w:tab w:val="left" w:pos="0"/>
        </w:tabs>
        <w:spacing w:line="276" w:lineRule="auto"/>
        <w:jc w:val="both"/>
      </w:pPr>
      <w:r w:rsidRPr="00FD58CB">
        <w:t>В акте приема-передачи дел следует отразить:</w:t>
      </w:r>
    </w:p>
    <w:p w:rsidR="00DE170B" w:rsidRPr="00FD58CB" w:rsidRDefault="00DE170B">
      <w:pPr>
        <w:tabs>
          <w:tab w:val="left" w:pos="0"/>
        </w:tabs>
        <w:spacing w:line="276" w:lineRule="auto"/>
        <w:ind w:firstLine="284"/>
        <w:jc w:val="both"/>
      </w:pPr>
      <w:r w:rsidRPr="00FD58CB">
        <w:t>-      Ф.И.О. лиц, сдающих и принимающих дела;</w:t>
      </w:r>
    </w:p>
    <w:p w:rsidR="00DE170B" w:rsidRPr="00FD58CB" w:rsidRDefault="00DE170B" w:rsidP="00FE4BFD">
      <w:pPr>
        <w:numPr>
          <w:ilvl w:val="0"/>
          <w:numId w:val="7"/>
        </w:numPr>
        <w:tabs>
          <w:tab w:val="left" w:pos="0"/>
        </w:tabs>
        <w:spacing w:line="276" w:lineRule="auto"/>
        <w:ind w:hanging="436"/>
        <w:jc w:val="both"/>
      </w:pPr>
      <w:r w:rsidRPr="00FD58CB">
        <w:t>дату передачи дел;</w:t>
      </w:r>
    </w:p>
    <w:p w:rsidR="00DE170B" w:rsidRPr="00FD58CB" w:rsidRDefault="00DE170B" w:rsidP="00FE4BFD">
      <w:pPr>
        <w:numPr>
          <w:ilvl w:val="0"/>
          <w:numId w:val="7"/>
        </w:numPr>
        <w:tabs>
          <w:tab w:val="left" w:pos="0"/>
        </w:tabs>
        <w:spacing w:line="276" w:lineRule="auto"/>
        <w:ind w:hanging="436"/>
        <w:jc w:val="both"/>
      </w:pPr>
      <w:r w:rsidRPr="00FD58CB">
        <w:t>период, за который осуществлена передача дел;</w:t>
      </w:r>
    </w:p>
    <w:p w:rsidR="00DE170B" w:rsidRPr="00FD58CB" w:rsidRDefault="00DE170B" w:rsidP="00FE4BFD">
      <w:pPr>
        <w:numPr>
          <w:ilvl w:val="0"/>
          <w:numId w:val="7"/>
        </w:numPr>
        <w:tabs>
          <w:tab w:val="left" w:pos="0"/>
        </w:tabs>
        <w:spacing w:line="276" w:lineRule="auto"/>
        <w:ind w:hanging="436"/>
        <w:jc w:val="both"/>
      </w:pPr>
      <w:r w:rsidRPr="00FD58CB">
        <w:t>дату и номер приказа, на основании которого проведен прием-передача дел;</w:t>
      </w:r>
    </w:p>
    <w:p w:rsidR="00DE170B" w:rsidRPr="00FD58CB" w:rsidRDefault="00DE170B" w:rsidP="00FE4BFD">
      <w:pPr>
        <w:numPr>
          <w:ilvl w:val="0"/>
          <w:numId w:val="7"/>
        </w:numPr>
        <w:tabs>
          <w:tab w:val="left" w:pos="0"/>
        </w:tabs>
        <w:spacing w:line="276" w:lineRule="auto"/>
        <w:ind w:hanging="436"/>
        <w:jc w:val="both"/>
      </w:pPr>
      <w:r w:rsidRPr="00FD58CB">
        <w:t>наименование и количество число переданных документов (дел, папок, подшивок);</w:t>
      </w:r>
    </w:p>
    <w:p w:rsidR="00DE170B" w:rsidRPr="00FD58CB" w:rsidRDefault="00DE170B" w:rsidP="00FE4BFD">
      <w:pPr>
        <w:numPr>
          <w:ilvl w:val="0"/>
          <w:numId w:val="7"/>
        </w:numPr>
        <w:tabs>
          <w:tab w:val="left" w:pos="0"/>
        </w:tabs>
        <w:spacing w:line="276" w:lineRule="auto"/>
        <w:ind w:hanging="436"/>
        <w:jc w:val="both"/>
      </w:pPr>
      <w:r w:rsidRPr="00FD58CB">
        <w:t>серии и номера неиспользованных банковских чековых книжек, бланков строгой отчетности;</w:t>
      </w:r>
    </w:p>
    <w:p w:rsidR="00DE170B" w:rsidRPr="00FD58CB" w:rsidRDefault="00DE170B" w:rsidP="00FE4BFD">
      <w:pPr>
        <w:numPr>
          <w:ilvl w:val="0"/>
          <w:numId w:val="7"/>
        </w:numPr>
        <w:tabs>
          <w:tab w:val="left" w:pos="0"/>
        </w:tabs>
        <w:spacing w:line="276" w:lineRule="auto"/>
        <w:ind w:hanging="436"/>
        <w:jc w:val="both"/>
      </w:pPr>
      <w:r w:rsidRPr="00FD58CB">
        <w:t>список документов, которые отсутствуют (утеряны) на момент передачи дел;</w:t>
      </w:r>
    </w:p>
    <w:p w:rsidR="00DE170B" w:rsidRPr="00FD58CB" w:rsidRDefault="00DE170B" w:rsidP="00FE4BFD">
      <w:pPr>
        <w:numPr>
          <w:ilvl w:val="0"/>
          <w:numId w:val="7"/>
        </w:numPr>
        <w:tabs>
          <w:tab w:val="left" w:pos="0"/>
        </w:tabs>
        <w:spacing w:line="276" w:lineRule="auto"/>
        <w:ind w:hanging="436"/>
        <w:jc w:val="both"/>
      </w:pPr>
      <w:r w:rsidRPr="00FD58CB">
        <w:t>все ошибки, нарушения, недочеты, недостатки, которые были обнаружены в процессе передачи дел, в оформлении первичных документов,</w:t>
      </w:r>
    </w:p>
    <w:p w:rsidR="00DE170B" w:rsidRPr="00FD58CB" w:rsidRDefault="00DE170B" w:rsidP="00FE4BFD">
      <w:pPr>
        <w:numPr>
          <w:ilvl w:val="0"/>
          <w:numId w:val="7"/>
        </w:numPr>
        <w:tabs>
          <w:tab w:val="left" w:pos="0"/>
        </w:tabs>
        <w:spacing w:line="276" w:lineRule="auto"/>
        <w:ind w:hanging="436"/>
        <w:jc w:val="both"/>
      </w:pPr>
      <w:r w:rsidRPr="00FD58CB">
        <w:t>число переданных печатей, штампов и тому подобное.</w:t>
      </w:r>
    </w:p>
    <w:p w:rsidR="00DE170B" w:rsidRPr="00FD58CB" w:rsidRDefault="00DE170B" w:rsidP="00060D5E">
      <w:pPr>
        <w:tabs>
          <w:tab w:val="left" w:pos="0"/>
        </w:tabs>
        <w:spacing w:line="276" w:lineRule="auto"/>
        <w:jc w:val="both"/>
      </w:pPr>
      <w:r w:rsidRPr="00FD58CB">
        <w:t>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DE170B" w:rsidRPr="00FD58CB" w:rsidRDefault="00DE170B">
      <w:pPr>
        <w:spacing w:line="276" w:lineRule="auto"/>
        <w:ind w:firstLine="284"/>
        <w:jc w:val="both"/>
      </w:pPr>
    </w:p>
    <w:p w:rsidR="00DE170B" w:rsidRPr="00FD58CB" w:rsidRDefault="00DE170B">
      <w:pPr>
        <w:pStyle w:val="4"/>
        <w:ind w:left="0" w:firstLine="284"/>
        <w:jc w:val="both"/>
        <w:rPr>
          <w:sz w:val="24"/>
          <w:szCs w:val="24"/>
        </w:rPr>
      </w:pPr>
      <w:bookmarkStart w:id="21" w:name="_%D0%A0%D0%B0%D0%B7%D0%B4%D0%B5%D0%BB_4."/>
      <w:bookmarkEnd w:id="21"/>
      <w:r w:rsidRPr="00FD58CB">
        <w:rPr>
          <w:sz w:val="24"/>
          <w:szCs w:val="24"/>
        </w:rPr>
        <w:t>Раздел 4. Методологический раздел для целей бухгалтерского (бюджетного) учета</w:t>
      </w:r>
    </w:p>
    <w:p w:rsidR="00DE170B" w:rsidRPr="00FD58CB" w:rsidRDefault="00DE170B" w:rsidP="007E7ADD">
      <w:pPr>
        <w:pStyle w:val="4"/>
        <w:tabs>
          <w:tab w:val="clear" w:pos="864"/>
        </w:tabs>
        <w:ind w:left="0" w:firstLine="0"/>
        <w:rPr>
          <w:sz w:val="24"/>
          <w:szCs w:val="24"/>
        </w:rPr>
      </w:pPr>
      <w:bookmarkStart w:id="22" w:name="_4.1_%D0%9E%D0%B1%D1%89%D0%B8%D0%B5_%D0%"/>
      <w:bookmarkEnd w:id="22"/>
      <w:r w:rsidRPr="00FD58CB">
        <w:rPr>
          <w:sz w:val="24"/>
          <w:szCs w:val="24"/>
        </w:rPr>
        <w:t>4.1 Общие положения</w:t>
      </w:r>
    </w:p>
    <w:p w:rsidR="00DE170B" w:rsidRPr="00FD58CB" w:rsidRDefault="00DE170B" w:rsidP="007E7ADD">
      <w:pPr>
        <w:tabs>
          <w:tab w:val="left" w:pos="0"/>
          <w:tab w:val="left" w:pos="567"/>
        </w:tabs>
        <w:spacing w:after="195" w:line="276" w:lineRule="auto"/>
        <w:jc w:val="both"/>
        <w:rPr>
          <w:color w:val="auto"/>
        </w:rPr>
      </w:pPr>
      <w:proofErr w:type="gramStart"/>
      <w:r w:rsidRPr="00FD58CB">
        <w:rPr>
          <w:color w:val="auto"/>
        </w:rPr>
        <w:t>Учреждение осуществляет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w:t>
      </w:r>
      <w:proofErr w:type="gramEnd"/>
      <w:r w:rsidRPr="00FD58CB">
        <w:rPr>
          <w:color w:val="auto"/>
        </w:rPr>
        <w:t xml:space="preserve">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 157н (с изменениями и дополнениями), Приказом Минфина России от 31.12.2016 № 256н (с изменениями и дополнениями) «Концептуальные основы бухгалтерского учета и отчетности организаций государственного сектора».</w:t>
      </w:r>
    </w:p>
    <w:p w:rsidR="00DE170B" w:rsidRPr="00FD58CB" w:rsidRDefault="00DE170B" w:rsidP="007E7ADD">
      <w:pPr>
        <w:spacing w:line="276" w:lineRule="auto"/>
        <w:jc w:val="both"/>
        <w:rPr>
          <w:color w:val="auto"/>
        </w:rPr>
      </w:pPr>
      <w:r w:rsidRPr="00FD58CB">
        <w:rPr>
          <w:color w:val="auto"/>
        </w:rPr>
        <w:t xml:space="preserve">При ведении бюджетного учета учреждениями,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w:t>
      </w:r>
      <w:r w:rsidRPr="00FD58CB">
        <w:rPr>
          <w:color w:val="auto"/>
        </w:rPr>
        <w:lastRenderedPageBreak/>
        <w:t>Федерации (бюджетная деятельность), 3 - средства во временном распоряжении.</w:t>
      </w:r>
    </w:p>
    <w:p w:rsidR="00DE170B" w:rsidRPr="00FD58CB" w:rsidRDefault="00DE170B" w:rsidP="007E7ADD">
      <w:pPr>
        <w:spacing w:line="276" w:lineRule="auto"/>
        <w:jc w:val="both"/>
        <w:rPr>
          <w:color w:val="auto"/>
        </w:rPr>
      </w:pPr>
      <w:r w:rsidRPr="00FD58CB">
        <w:rPr>
          <w:color w:val="auto"/>
        </w:rPr>
        <w:t xml:space="preserve">Применение учреждениями,  кодов бюджетной классификации Российской Федерации при формировании 1-17 разрядов </w:t>
      </w:r>
      <w:proofErr w:type="gramStart"/>
      <w:r w:rsidRPr="00FD58CB">
        <w:rPr>
          <w:color w:val="auto"/>
        </w:rPr>
        <w:t>номера счета Плана счетов бюджетного учета</w:t>
      </w:r>
      <w:proofErr w:type="gramEnd"/>
      <w:r w:rsidRPr="00FD58CB">
        <w:rPr>
          <w:color w:val="auto"/>
        </w:rPr>
        <w:t xml:space="preserve"> осуществляется в соответствии с приложением № 2 к Инструкции № 162н.</w:t>
      </w:r>
    </w:p>
    <w:p w:rsidR="00DE170B" w:rsidRPr="00FD58CB" w:rsidRDefault="00DE170B" w:rsidP="004518CA">
      <w:r w:rsidRPr="00FD58CB">
        <w:t>Бюджетный учет осуществляется с применением дополнительного аналитического разреза - детализация КОСГУ, - обеспечивающего формирование в бюджетном учете дополнительной информации, необходимой внутренним, внешним пользователям бюджетной отчетности учреждения (например):</w:t>
      </w:r>
    </w:p>
    <w:p w:rsidR="00DE170B" w:rsidRPr="00FD58CB" w:rsidRDefault="00DE170B" w:rsidP="004518CA">
      <w:r w:rsidRPr="00FD58CB">
        <w:t>КОСГУ 223:электроснабжение</w:t>
      </w:r>
      <w:proofErr w:type="gramStart"/>
      <w:r w:rsidRPr="00FD58CB">
        <w:t>;г</w:t>
      </w:r>
      <w:proofErr w:type="gramEnd"/>
      <w:r w:rsidRPr="00FD58CB">
        <w:t>азоснабжение.</w:t>
      </w:r>
    </w:p>
    <w:p w:rsidR="00DE170B" w:rsidRPr="00FD58CB" w:rsidRDefault="00DE170B" w:rsidP="007E7ADD">
      <w:pPr>
        <w:tabs>
          <w:tab w:val="left" w:pos="0"/>
          <w:tab w:val="left" w:pos="1276"/>
        </w:tabs>
        <w:spacing w:line="276" w:lineRule="auto"/>
        <w:jc w:val="both"/>
        <w:rPr>
          <w:b/>
          <w:color w:val="auto"/>
        </w:rPr>
      </w:pPr>
      <w:r w:rsidRPr="00FD58CB">
        <w:rPr>
          <w:b/>
          <w:color w:val="auto"/>
        </w:rPr>
        <w:t>Методы оценки отдельных видов имущества и обязательств</w:t>
      </w:r>
    </w:p>
    <w:p w:rsidR="00DE170B" w:rsidRPr="00FD58CB" w:rsidRDefault="00DE170B" w:rsidP="007E7ADD">
      <w:pPr>
        <w:tabs>
          <w:tab w:val="left" w:pos="0"/>
          <w:tab w:val="left" w:pos="1276"/>
        </w:tabs>
        <w:spacing w:line="276" w:lineRule="auto"/>
        <w:jc w:val="both"/>
      </w:pPr>
      <w:r w:rsidRPr="00FD58CB">
        <w:rPr>
          <w:color w:val="auto"/>
        </w:rPr>
        <w:t xml:space="preserve">Основным методом определения справедливой стоимости для различных видов активов и обязательств в учреждении является </w:t>
      </w:r>
      <w:r w:rsidRPr="00FD58CB">
        <w:t>(выбрать):</w:t>
      </w:r>
    </w:p>
    <w:p w:rsidR="00DE170B" w:rsidRPr="00FD58CB" w:rsidRDefault="00DE170B" w:rsidP="007E7ADD">
      <w:pPr>
        <w:tabs>
          <w:tab w:val="left" w:pos="0"/>
          <w:tab w:val="left" w:pos="1276"/>
        </w:tabs>
        <w:spacing w:line="276" w:lineRule="auto"/>
        <w:jc w:val="both"/>
      </w:pPr>
      <w:r w:rsidRPr="00FD58CB">
        <w:rPr>
          <w:color w:val="auto"/>
        </w:rPr>
        <w:t xml:space="preserve">– </w:t>
      </w:r>
      <w:r w:rsidRPr="00FD58CB">
        <w:t>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w:t>
      </w:r>
      <w:r w:rsidR="004518CA" w:rsidRPr="00FD58CB">
        <w:t>овершенных без отсрочки платежа</w:t>
      </w:r>
      <w:proofErr w:type="gramStart"/>
      <w:r w:rsidR="004518CA" w:rsidRPr="00FD58CB">
        <w:t>.</w:t>
      </w:r>
      <w:r w:rsidRPr="00FD58CB">
        <w:rPr>
          <w:color w:val="auto"/>
        </w:rPr>
        <w:t>.</w:t>
      </w:r>
      <w:proofErr w:type="gramEnd"/>
    </w:p>
    <w:p w:rsidR="00DE170B" w:rsidRPr="00FD58CB" w:rsidRDefault="00DE170B" w:rsidP="007E7ADD">
      <w:pPr>
        <w:tabs>
          <w:tab w:val="left" w:pos="0"/>
          <w:tab w:val="left" w:pos="1276"/>
        </w:tabs>
        <w:spacing w:line="276" w:lineRule="auto"/>
        <w:jc w:val="both"/>
        <w:rPr>
          <w:color w:val="auto"/>
        </w:rPr>
      </w:pPr>
      <w:r w:rsidRPr="00FD58CB">
        <w:rPr>
          <w:color w:val="auto"/>
        </w:rPr>
        <w:t>При переоценке объекта основных средств (в том числе объектов основных средств, отчуждаемых не в пользу организаций бюджетной сферы) сумма накопленной амортизации, исчисленная на дату переоценки, учитывается одним из следующих способов:</w:t>
      </w:r>
    </w:p>
    <w:p w:rsidR="00DE170B" w:rsidRPr="00FD58CB" w:rsidRDefault="00DE170B" w:rsidP="00C04D95">
      <w:r w:rsidRPr="00FD58CB">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r w:rsidR="00C04D95" w:rsidRPr="00FD58CB">
        <w:t>.</w:t>
      </w:r>
    </w:p>
    <w:p w:rsidR="00DE170B" w:rsidRPr="00FD58CB" w:rsidRDefault="00DE170B" w:rsidP="00CB7100">
      <w:pPr>
        <w:pStyle w:val="4"/>
        <w:tabs>
          <w:tab w:val="left" w:pos="0"/>
        </w:tabs>
        <w:ind w:left="0" w:firstLine="0"/>
        <w:jc w:val="both"/>
        <w:rPr>
          <w:sz w:val="24"/>
          <w:szCs w:val="24"/>
        </w:rPr>
      </w:pPr>
      <w:proofErr w:type="gramStart"/>
      <w:r w:rsidRPr="00FD58CB">
        <w:rPr>
          <w:b w:val="0"/>
          <w:sz w:val="24"/>
          <w:szCs w:val="24"/>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roofErr w:type="gramEnd"/>
    </w:p>
    <w:p w:rsidR="00DE170B" w:rsidRPr="00FD58CB" w:rsidRDefault="00DE170B" w:rsidP="00FE3068">
      <w:r w:rsidRPr="00FD58CB">
        <w:t>Определение срока полезного использования НФА</w:t>
      </w:r>
    </w:p>
    <w:p w:rsidR="00DE170B" w:rsidRPr="00FD58CB" w:rsidRDefault="00DE170B" w:rsidP="00FE3068">
      <w:r w:rsidRPr="00FD58CB">
        <w:t xml:space="preserve">  В учреждении срок полезного использования НФА определяется (выбрать используемый способ):</w:t>
      </w:r>
    </w:p>
    <w:p w:rsidR="00DE170B" w:rsidRPr="00FD58CB" w:rsidRDefault="00DE170B" w:rsidP="00FE3068">
      <w:r w:rsidRPr="00FD58CB">
        <w:t>Исходя из ожидаемого срока получения экономических выгод и (или) полезного потенциала, заключенных в активе, признаваемом объектом основных средств.</w:t>
      </w:r>
    </w:p>
    <w:p w:rsidR="00DE170B" w:rsidRPr="00FD58CB" w:rsidRDefault="00DE170B" w:rsidP="007E7ADD">
      <w:pPr>
        <w:pStyle w:val="4"/>
        <w:tabs>
          <w:tab w:val="clear" w:pos="864"/>
        </w:tabs>
        <w:ind w:left="0" w:firstLine="0"/>
        <w:jc w:val="both"/>
        <w:rPr>
          <w:sz w:val="24"/>
          <w:szCs w:val="24"/>
        </w:rPr>
      </w:pPr>
      <w:bookmarkStart w:id="23" w:name="_4.2_%D0%9E%D1%81%D0%BD%D0%BE%D0%B2%D0%B"/>
      <w:bookmarkEnd w:id="23"/>
      <w:r w:rsidRPr="00FD58CB">
        <w:rPr>
          <w:sz w:val="24"/>
          <w:szCs w:val="24"/>
        </w:rPr>
        <w:t>4.2 Основные средства, нематериальные активы и непроизведенные активы</w:t>
      </w:r>
    </w:p>
    <w:p w:rsidR="00DE170B" w:rsidRPr="00FD58CB" w:rsidRDefault="00DE170B" w:rsidP="007E7ADD">
      <w:pPr>
        <w:jc w:val="both"/>
      </w:pPr>
      <w:r w:rsidRPr="00FD58CB">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жизни».</w:t>
      </w:r>
    </w:p>
    <w:p w:rsidR="00DE170B" w:rsidRPr="00FD58CB" w:rsidRDefault="00DE170B" w:rsidP="007E7ADD">
      <w:pPr>
        <w:tabs>
          <w:tab w:val="left" w:pos="0"/>
          <w:tab w:val="left" w:pos="1276"/>
        </w:tabs>
        <w:spacing w:after="195" w:line="276" w:lineRule="auto"/>
        <w:jc w:val="both"/>
        <w:rPr>
          <w:color w:val="auto"/>
        </w:rPr>
      </w:pPr>
      <w:r w:rsidRPr="00FD58CB">
        <w:rPr>
          <w:color w:val="auto"/>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DE170B" w:rsidRPr="00FD58CB" w:rsidRDefault="00DE170B" w:rsidP="00CB7100">
      <w:pPr>
        <w:tabs>
          <w:tab w:val="left" w:pos="0"/>
          <w:tab w:val="left" w:pos="1276"/>
        </w:tabs>
        <w:spacing w:after="195" w:line="276" w:lineRule="auto"/>
        <w:jc w:val="both"/>
        <w:rPr>
          <w:color w:val="auto"/>
        </w:rPr>
      </w:pPr>
      <w:r w:rsidRPr="00FD58CB">
        <w:rPr>
          <w:color w:val="auto"/>
        </w:rPr>
        <w:t xml:space="preserve">Состав комиссии по поступлению и выбытию имущества учреждения указан в Приложении         </w:t>
      </w:r>
      <w:r w:rsidRPr="00FD58CB">
        <w:rPr>
          <w:color w:val="auto"/>
        </w:rPr>
        <w:lastRenderedPageBreak/>
        <w:t>№ 6.13.Положение о комиссии по поступлению и выбытию активов закреплено в Приложении № 6.15.</w:t>
      </w:r>
      <w:r w:rsidRPr="00FD58CB">
        <w:t>Для систематизации информации по соответствующей аналитической 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аналитический учет по счету 10600 «Вложения в нефинансовые активы» ведется в</w:t>
      </w:r>
      <w:proofErr w:type="gramStart"/>
      <w:r w:rsidRPr="00FD58CB">
        <w:t xml:space="preserve"> :</w:t>
      </w:r>
      <w:proofErr w:type="gramEnd"/>
      <w:r w:rsidR="00FE3068" w:rsidRPr="00FD58CB">
        <w:t xml:space="preserve"> -  </w:t>
      </w:r>
      <w:proofErr w:type="spellStart"/>
      <w:r w:rsidR="00FE3068" w:rsidRPr="00FD58CB">
        <w:t>многографной</w:t>
      </w:r>
      <w:proofErr w:type="spellEnd"/>
      <w:r w:rsidR="00FE3068" w:rsidRPr="00FD58CB">
        <w:t xml:space="preserve"> карточке.</w:t>
      </w:r>
    </w:p>
    <w:p w:rsidR="00604310" w:rsidRPr="00FD58CB" w:rsidRDefault="00DE170B" w:rsidP="00604310">
      <w:pPr>
        <w:tabs>
          <w:tab w:val="left" w:pos="0"/>
          <w:tab w:val="left" w:pos="1276"/>
        </w:tabs>
        <w:spacing w:after="195" w:line="360" w:lineRule="auto"/>
        <w:jc w:val="both"/>
        <w:rPr>
          <w:b/>
          <w:color w:val="auto"/>
        </w:rPr>
      </w:pPr>
      <w:r w:rsidRPr="00FD58CB">
        <w:rPr>
          <w:b/>
          <w:color w:val="auto"/>
        </w:rPr>
        <w:t>Основные средства</w:t>
      </w:r>
    </w:p>
    <w:p w:rsidR="00DE170B" w:rsidRPr="00FD58CB" w:rsidRDefault="00DE170B" w:rsidP="00604310">
      <w:pPr>
        <w:tabs>
          <w:tab w:val="left" w:pos="0"/>
          <w:tab w:val="left" w:pos="1276"/>
        </w:tabs>
        <w:spacing w:after="195" w:line="360" w:lineRule="auto"/>
        <w:jc w:val="both"/>
        <w:rPr>
          <w:b/>
          <w:color w:val="auto"/>
        </w:rPr>
      </w:pPr>
      <w:r w:rsidRPr="00FD58CB">
        <w:rPr>
          <w:color w:val="auto"/>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31.12.2016 № 257н «Основные средства».</w:t>
      </w:r>
    </w:p>
    <w:p w:rsidR="00DE170B" w:rsidRPr="00FD58CB" w:rsidRDefault="00DE170B" w:rsidP="007E7ADD">
      <w:pPr>
        <w:tabs>
          <w:tab w:val="left" w:pos="0"/>
          <w:tab w:val="left" w:pos="1276"/>
        </w:tabs>
        <w:spacing w:after="195" w:line="276" w:lineRule="auto"/>
        <w:jc w:val="both"/>
      </w:pPr>
      <w:r w:rsidRPr="00FD58CB">
        <w:rPr>
          <w:b/>
          <w:color w:val="auto"/>
        </w:rPr>
        <w:t>Порядок  формирования инвентарного номера объектов основных средств</w:t>
      </w:r>
    </w:p>
    <w:p w:rsidR="00DE170B" w:rsidRPr="00FD58CB" w:rsidRDefault="00DE170B" w:rsidP="00604310">
      <w:r w:rsidRPr="00FD58CB">
        <w:t xml:space="preserve">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Инвентарные номера основных средств состоят из 12 символов, где (например): </w:t>
      </w:r>
    </w:p>
    <w:p w:rsidR="00DE170B" w:rsidRPr="00FD58CB" w:rsidRDefault="00DE170B" w:rsidP="00604310">
      <w:r w:rsidRPr="00FD58CB">
        <w:t>1 - код финансового обеспечения;</w:t>
      </w:r>
    </w:p>
    <w:p w:rsidR="00DE170B" w:rsidRPr="00FD58CB" w:rsidRDefault="00DE170B" w:rsidP="00604310">
      <w:r w:rsidRPr="00FD58CB">
        <w:t>2-4 - синтетический счет учета ОС;</w:t>
      </w:r>
    </w:p>
    <w:p w:rsidR="00DE170B" w:rsidRPr="00FD58CB" w:rsidRDefault="00DE170B" w:rsidP="00604310">
      <w:r w:rsidRPr="00FD58CB">
        <w:t>5-6 - аналитический счет учета ОС;</w:t>
      </w:r>
    </w:p>
    <w:p w:rsidR="00DE170B" w:rsidRPr="00FD58CB" w:rsidRDefault="00DE170B" w:rsidP="00604310">
      <w:r w:rsidRPr="00FD58CB">
        <w:t>7-12 - порядковый номер.</w:t>
      </w:r>
    </w:p>
    <w:p w:rsidR="00DE170B" w:rsidRPr="00FD58CB" w:rsidRDefault="00DE170B" w:rsidP="00604310"/>
    <w:p w:rsidR="00DE170B" w:rsidRPr="00FD58CB" w:rsidRDefault="00DE170B" w:rsidP="00604310">
      <w:r w:rsidRPr="00FD58CB">
        <w:t>При получении ОС путем безвозмездной передачи  объекта инвентарный номер:</w:t>
      </w:r>
    </w:p>
    <w:p w:rsidR="00DE170B" w:rsidRPr="00FD58CB" w:rsidRDefault="00DE170B" w:rsidP="00604310">
      <w:r w:rsidRPr="00FD58CB">
        <w:t>присваивается новый.</w:t>
      </w:r>
    </w:p>
    <w:p w:rsidR="00DE170B" w:rsidRPr="00FD58CB" w:rsidRDefault="00DE170B" w:rsidP="00604310"/>
    <w:p w:rsidR="00DE170B" w:rsidRPr="00FD58CB" w:rsidRDefault="00DE170B">
      <w:pPr>
        <w:tabs>
          <w:tab w:val="left" w:pos="0"/>
        </w:tabs>
        <w:spacing w:line="276" w:lineRule="auto"/>
        <w:ind w:firstLine="284"/>
        <w:jc w:val="both"/>
        <w:rPr>
          <w:color w:val="auto"/>
          <w:shd w:val="clear" w:color="auto" w:fill="00FFFF"/>
        </w:rPr>
      </w:pPr>
      <w:r w:rsidRPr="00FD58CB">
        <w:rPr>
          <w:b/>
          <w:color w:val="auto"/>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DE170B" w:rsidRPr="00FD58CB" w:rsidRDefault="00DE170B" w:rsidP="007E7ADD">
      <w:pPr>
        <w:tabs>
          <w:tab w:val="left" w:pos="0"/>
        </w:tabs>
        <w:spacing w:line="276" w:lineRule="auto"/>
        <w:jc w:val="both"/>
        <w:rPr>
          <w:color w:val="auto"/>
        </w:rPr>
      </w:pPr>
      <w:r w:rsidRPr="00FD58CB">
        <w:rPr>
          <w:color w:val="auto"/>
        </w:rPr>
        <w:t>С целью бухгалтерского учета движения однородных объектов основных средств они объединяются в один инвентарный объект, признаваемый в дальнейшем комплексом объектов основных средств.</w:t>
      </w:r>
    </w:p>
    <w:p w:rsidR="00DE170B" w:rsidRPr="00FD58CB" w:rsidRDefault="00DE170B" w:rsidP="007E7ADD">
      <w:pPr>
        <w:tabs>
          <w:tab w:val="left" w:pos="0"/>
        </w:tabs>
        <w:spacing w:line="276" w:lineRule="auto"/>
        <w:jc w:val="both"/>
        <w:rPr>
          <w:color w:val="auto"/>
        </w:rPr>
      </w:pPr>
      <w:r w:rsidRPr="00FD58CB">
        <w:rPr>
          <w:color w:val="auto"/>
        </w:rPr>
        <w:t>Однородными объектами в учреждении признаются объекты с одинаковыми характеристиками, назначением, датой приобретения, принятия к учету и ввода в эксплуатацию, полученные от одного поставщика при условии, что их первоначальная стоимость незначительна.</w:t>
      </w:r>
    </w:p>
    <w:p w:rsidR="00DE170B" w:rsidRPr="00FD58CB" w:rsidRDefault="00DE170B" w:rsidP="007E7ADD">
      <w:pPr>
        <w:tabs>
          <w:tab w:val="left" w:pos="0"/>
        </w:tabs>
        <w:spacing w:line="276" w:lineRule="auto"/>
        <w:jc w:val="both"/>
        <w:rPr>
          <w:color w:val="auto"/>
        </w:rPr>
      </w:pPr>
      <w:r w:rsidRPr="00FD58CB">
        <w:rPr>
          <w:color w:val="auto"/>
        </w:rPr>
        <w:t>В виде комплекса объектов основных средств в учреждении учитываются:</w:t>
      </w:r>
    </w:p>
    <w:p w:rsidR="00DE170B" w:rsidRPr="00FD58CB" w:rsidRDefault="00DE170B" w:rsidP="00BE668B">
      <w:r w:rsidRPr="00FD58CB">
        <w:t>- библиотечные фонды;</w:t>
      </w:r>
    </w:p>
    <w:p w:rsidR="00DE170B" w:rsidRPr="00FD58CB" w:rsidRDefault="00DE170B" w:rsidP="00BE668B">
      <w:r w:rsidRPr="00FD58CB">
        <w:t>- периферийные устройства и компьютерное оборудование</w:t>
      </w:r>
      <w:r w:rsidR="00BE668B" w:rsidRPr="00FD58CB">
        <w:t>.</w:t>
      </w:r>
    </w:p>
    <w:p w:rsidR="00DE170B" w:rsidRPr="00FD58CB" w:rsidRDefault="00DE170B" w:rsidP="007E7ADD">
      <w:pPr>
        <w:tabs>
          <w:tab w:val="left" w:pos="0"/>
        </w:tabs>
        <w:spacing w:line="276" w:lineRule="auto"/>
        <w:jc w:val="both"/>
        <w:rPr>
          <w:color w:val="auto"/>
          <w:shd w:val="clear" w:color="auto" w:fill="FFFF00"/>
        </w:rPr>
      </w:pPr>
      <w:r w:rsidRPr="00FD58CB">
        <w:rPr>
          <w:color w:val="auto"/>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w:t>
      </w:r>
      <w:proofErr w:type="gramStart"/>
      <w:r w:rsidRPr="00FD58CB">
        <w:rPr>
          <w:color w:val="auto"/>
        </w:rPr>
        <w:t xml:space="preserve"> :</w:t>
      </w:r>
      <w:proofErr w:type="gramEnd"/>
    </w:p>
    <w:p w:rsidR="00DE170B" w:rsidRPr="00FD58CB" w:rsidRDefault="00DE170B" w:rsidP="00BE668B">
      <w:r w:rsidRPr="00FD58CB">
        <w:t xml:space="preserve">критерии, установленные Стандартом «Основные средства» для начисления 100% </w:t>
      </w:r>
      <w:r w:rsidRPr="00FD58CB">
        <w:lastRenderedPageBreak/>
        <w:t>амортизации при вводе в эксплуатацию.</w:t>
      </w:r>
    </w:p>
    <w:p w:rsidR="00DE170B" w:rsidRPr="00FD58CB" w:rsidRDefault="00DE170B" w:rsidP="007E7ADD">
      <w:pPr>
        <w:tabs>
          <w:tab w:val="left" w:pos="0"/>
        </w:tabs>
        <w:spacing w:after="195" w:line="276" w:lineRule="auto"/>
        <w:jc w:val="both"/>
        <w:rPr>
          <w:color w:val="auto"/>
        </w:rPr>
      </w:pPr>
      <w:r w:rsidRPr="00FD58CB">
        <w:rPr>
          <w:b/>
          <w:color w:val="auto"/>
        </w:rPr>
        <w:t>Метод (методы) начисления амортизации</w:t>
      </w:r>
    </w:p>
    <w:p w:rsidR="00DE170B" w:rsidRPr="00FD58CB" w:rsidRDefault="00DE170B" w:rsidP="007E7ADD">
      <w:pPr>
        <w:tabs>
          <w:tab w:val="left" w:pos="0"/>
        </w:tabs>
        <w:spacing w:line="276" w:lineRule="auto"/>
        <w:jc w:val="both"/>
        <w:rPr>
          <w:color w:val="auto"/>
        </w:rPr>
      </w:pPr>
      <w:r w:rsidRPr="00FD58CB">
        <w:rPr>
          <w:color w:val="auto"/>
        </w:rPr>
        <w:t>Начисление амортизации объекта основных сре</w:t>
      </w:r>
      <w:proofErr w:type="gramStart"/>
      <w:r w:rsidRPr="00FD58CB">
        <w:rPr>
          <w:color w:val="auto"/>
        </w:rPr>
        <w:t>дств пр</w:t>
      </w:r>
      <w:proofErr w:type="gramEnd"/>
      <w:r w:rsidRPr="00FD58CB">
        <w:rPr>
          <w:color w:val="auto"/>
        </w:rPr>
        <w:t>оизводится одним из следующих методов:</w:t>
      </w:r>
    </w:p>
    <w:p w:rsidR="00DE170B" w:rsidRPr="00FD58CB" w:rsidRDefault="00BE668B" w:rsidP="007E7ADD">
      <w:pPr>
        <w:spacing w:line="276" w:lineRule="auto"/>
        <w:jc w:val="both"/>
        <w:rPr>
          <w:color w:val="auto"/>
        </w:rPr>
      </w:pPr>
      <w:r w:rsidRPr="00FD58CB">
        <w:rPr>
          <w:color w:val="auto"/>
        </w:rPr>
        <w:t>Л</w:t>
      </w:r>
      <w:r w:rsidR="00DE170B" w:rsidRPr="00FD58CB">
        <w:rPr>
          <w:color w:val="auto"/>
        </w:rPr>
        <w:t>инейным</w:t>
      </w:r>
      <w:r w:rsidR="00D42395" w:rsidRPr="00FD58CB">
        <w:rPr>
          <w:color w:val="auto"/>
        </w:rPr>
        <w:t>.</w:t>
      </w:r>
    </w:p>
    <w:p w:rsidR="00DE170B" w:rsidRDefault="00DE170B" w:rsidP="007E7ADD">
      <w:pPr>
        <w:pBdr>
          <w:bottom w:val="single" w:sz="8" w:space="4" w:color="000000"/>
        </w:pBdr>
        <w:tabs>
          <w:tab w:val="left" w:pos="0"/>
          <w:tab w:val="left" w:pos="1276"/>
        </w:tabs>
        <w:spacing w:after="195" w:line="276" w:lineRule="auto"/>
        <w:jc w:val="both"/>
        <w:rPr>
          <w:b/>
          <w:color w:val="auto"/>
        </w:rPr>
      </w:pPr>
      <w:r w:rsidRPr="00FD58CB">
        <w:rPr>
          <w:b/>
          <w:color w:val="auto"/>
        </w:rPr>
        <w:t>Непроизведенные активы</w:t>
      </w:r>
    </w:p>
    <w:p w:rsidR="00DE170B" w:rsidRPr="00FD58CB" w:rsidRDefault="00DE170B" w:rsidP="004E6D5C">
      <w:r w:rsidRPr="00FD58CB">
        <w:t>Учет непроизведенных расходов ведется в учреждении в соответствии с Приказом Минфина России от 28.02.2018 № 34н «Непроизведенные активы» (с изменениями и дополнениями).</w:t>
      </w:r>
    </w:p>
    <w:p w:rsidR="00DE170B" w:rsidRPr="00FD58CB" w:rsidRDefault="00DE170B" w:rsidP="004E6D5C">
      <w:r w:rsidRPr="00FD58CB">
        <w:t>После получения кадастровой оценки объекта недвижимости субъект учета переоценивает объект до кадастровой стоимости, признаваемой после этой переоценки первоначальной стоимостью.</w:t>
      </w:r>
    </w:p>
    <w:p w:rsidR="00DE170B" w:rsidRPr="00FD58CB" w:rsidRDefault="00DE170B">
      <w:pPr>
        <w:pStyle w:val="4"/>
        <w:rPr>
          <w:sz w:val="24"/>
          <w:szCs w:val="24"/>
        </w:rPr>
      </w:pPr>
      <w:r w:rsidRPr="00FD58CB">
        <w:rPr>
          <w:sz w:val="24"/>
          <w:szCs w:val="24"/>
        </w:rPr>
        <w:t>4.3. Материальные запасы</w:t>
      </w:r>
    </w:p>
    <w:p w:rsidR="00DE170B" w:rsidRPr="00FD58CB" w:rsidRDefault="00DE170B" w:rsidP="00773834">
      <w:pPr>
        <w:tabs>
          <w:tab w:val="left" w:pos="0"/>
          <w:tab w:val="left" w:pos="1276"/>
        </w:tabs>
        <w:spacing w:after="195" w:line="276" w:lineRule="auto"/>
        <w:jc w:val="both"/>
        <w:rPr>
          <w:color w:val="auto"/>
        </w:rPr>
      </w:pPr>
      <w:r w:rsidRPr="00FD58CB">
        <w:rPr>
          <w:color w:val="auto"/>
        </w:rPr>
        <w:t>Учет материальных запасов в учреждении осуществляется в соответствии с Приказом Минфина России от 07.12.2018 № 256н «</w:t>
      </w:r>
      <w:proofErr w:type="spellStart"/>
      <w:r w:rsidRPr="00FD58CB">
        <w:rPr>
          <w:color w:val="auto"/>
        </w:rPr>
        <w:t>Запасы»</w:t>
      </w:r>
      <w:proofErr w:type="gramStart"/>
      <w:r w:rsidRPr="00FD58CB">
        <w:rPr>
          <w:color w:val="auto"/>
        </w:rPr>
        <w:t>.О</w:t>
      </w:r>
      <w:proofErr w:type="gramEnd"/>
      <w:r w:rsidRPr="00FD58CB">
        <w:rPr>
          <w:color w:val="auto"/>
        </w:rPr>
        <w:t>перации</w:t>
      </w:r>
      <w:proofErr w:type="spellEnd"/>
      <w:r w:rsidRPr="00FD58CB">
        <w:rPr>
          <w:color w:val="auto"/>
        </w:rPr>
        <w:t xml:space="preserve">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w:t>
      </w:r>
      <w:proofErr w:type="spellStart"/>
      <w:r w:rsidRPr="00FD58CB">
        <w:rPr>
          <w:color w:val="auto"/>
        </w:rPr>
        <w:t>жизни».Состав</w:t>
      </w:r>
      <w:proofErr w:type="spellEnd"/>
      <w:r w:rsidRPr="00FD58CB">
        <w:rPr>
          <w:color w:val="auto"/>
        </w:rPr>
        <w:t xml:space="preserve"> комиссии по поступлению и выбытию имущества учреждения указан в Приложении         № 6.13.Единица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w:t>
      </w:r>
      <w:proofErr w:type="gramStart"/>
      <w:r w:rsidRPr="00FD58CB">
        <w:rPr>
          <w:color w:val="auto"/>
        </w:rPr>
        <w:t>контроль за</w:t>
      </w:r>
      <w:proofErr w:type="gramEnd"/>
      <w:r w:rsidRPr="00FD58CB">
        <w:rPr>
          <w:color w:val="auto"/>
        </w:rPr>
        <w:t xml:space="preserve"> их наличием и движением. В зависимости от характера материальных запасов, порядка их приобретения и использования, а также</w:t>
      </w:r>
      <w:r w:rsidR="007E7ADD" w:rsidRPr="00FD58CB">
        <w:rPr>
          <w:color w:val="auto"/>
        </w:rPr>
        <w:t xml:space="preserve"> в соответствии с </w:t>
      </w:r>
      <w:r w:rsidRPr="00FD58CB">
        <w:rPr>
          <w:color w:val="auto"/>
        </w:rPr>
        <w:t xml:space="preserve">п. 8 Стандарта «Запасы» единицей материальных запасов может </w:t>
      </w:r>
      <w:proofErr w:type="spellStart"/>
      <w:r w:rsidRPr="00FD58CB">
        <w:rPr>
          <w:color w:val="auto"/>
        </w:rPr>
        <w:t>быть:</w:t>
      </w:r>
      <w:r w:rsidRPr="00FD58CB">
        <w:t>номенклатурная</w:t>
      </w:r>
      <w:proofErr w:type="spellEnd"/>
      <w:r w:rsidRPr="00FD58CB">
        <w:t xml:space="preserve"> (реестровая) </w:t>
      </w:r>
      <w:proofErr w:type="spellStart"/>
      <w:r w:rsidRPr="00FD58CB">
        <w:t>единица</w:t>
      </w:r>
      <w:proofErr w:type="gramStart"/>
      <w:r w:rsidR="002D1130" w:rsidRPr="00FD58CB">
        <w:t>.</w:t>
      </w:r>
      <w:r w:rsidRPr="00FD58CB">
        <w:rPr>
          <w:color w:val="auto"/>
        </w:rPr>
        <w:t>В</w:t>
      </w:r>
      <w:proofErr w:type="gramEnd"/>
      <w:r w:rsidRPr="00FD58CB">
        <w:rPr>
          <w:color w:val="auto"/>
        </w:rPr>
        <w:t>ыбытие</w:t>
      </w:r>
      <w:proofErr w:type="spellEnd"/>
      <w:r w:rsidRPr="00FD58CB">
        <w:rPr>
          <w:color w:val="auto"/>
        </w:rPr>
        <w:t xml:space="preserve"> (отпуск) запасов производится по:</w:t>
      </w:r>
      <w:r w:rsidRPr="00FD58CB">
        <w:t>-  по средней стоимости.</w:t>
      </w:r>
    </w:p>
    <w:p w:rsidR="00DE170B" w:rsidRPr="00FD58CB" w:rsidRDefault="00DE170B" w:rsidP="00773834">
      <w:pPr>
        <w:tabs>
          <w:tab w:val="left" w:pos="0"/>
        </w:tabs>
        <w:spacing w:line="276" w:lineRule="auto"/>
        <w:jc w:val="both"/>
        <w:rPr>
          <w:color w:val="auto"/>
        </w:rPr>
      </w:pPr>
      <w:r w:rsidRPr="00FD58CB">
        <w:rPr>
          <w:color w:val="auto"/>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складывающейся,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DE170B" w:rsidRPr="00FD58CB" w:rsidRDefault="00DE170B" w:rsidP="004E6D5C">
      <w:r w:rsidRPr="00FD58CB">
        <w:t>Группировка материальных запасов и незавершенного производства в целях обеспечения их аналитического (управленческого) учета осуществляется в следующем порядке (например):</w:t>
      </w:r>
    </w:p>
    <w:p w:rsidR="00DE170B" w:rsidRPr="00FD58CB" w:rsidRDefault="00DE170B" w:rsidP="004E6D5C">
      <w:r w:rsidRPr="00FD58CB">
        <w:t>Материальные запасы:</w:t>
      </w:r>
    </w:p>
    <w:p w:rsidR="00DE170B" w:rsidRPr="00FD58CB" w:rsidRDefault="00DE170B" w:rsidP="004E6D5C">
      <w:r w:rsidRPr="00FD58CB">
        <w:t xml:space="preserve">Материалы (медикаменты, продукты, </w:t>
      </w:r>
      <w:proofErr w:type="spellStart"/>
      <w:r w:rsidRPr="00FD58CB">
        <w:t>гсм</w:t>
      </w:r>
      <w:proofErr w:type="spellEnd"/>
      <w:r w:rsidRPr="00FD58CB">
        <w:t>, строительные материалы, мягкий инвентарь);</w:t>
      </w:r>
    </w:p>
    <w:p w:rsidR="00DE170B" w:rsidRPr="00FD58CB" w:rsidRDefault="00DE170B" w:rsidP="004E6D5C">
      <w:r w:rsidRPr="00FD58CB">
        <w:t>Готовая продукция, биологическая продукция;</w:t>
      </w:r>
    </w:p>
    <w:p w:rsidR="00DE170B" w:rsidRPr="00FD58CB" w:rsidRDefault="00DE170B" w:rsidP="004E6D5C">
      <w:r w:rsidRPr="00FD58CB">
        <w:t>Товары;</w:t>
      </w:r>
    </w:p>
    <w:p w:rsidR="00DE170B" w:rsidRPr="00FD58CB" w:rsidRDefault="00DE170B" w:rsidP="004E6D5C">
      <w:r w:rsidRPr="00FD58CB">
        <w:t>Иные материальные запасы.</w:t>
      </w:r>
    </w:p>
    <w:p w:rsidR="00DE170B" w:rsidRPr="00FD58CB" w:rsidRDefault="00DE170B">
      <w:pPr>
        <w:tabs>
          <w:tab w:val="left" w:pos="0"/>
        </w:tabs>
        <w:spacing w:line="276" w:lineRule="auto"/>
        <w:jc w:val="both"/>
        <w:rPr>
          <w:color w:val="auto"/>
          <w:shd w:val="clear" w:color="auto" w:fill="FFFF00"/>
        </w:rPr>
      </w:pPr>
      <w:r w:rsidRPr="00FD58CB">
        <w:rPr>
          <w:color w:val="auto"/>
        </w:rPr>
        <w:t>Данная группировка осуществляется путем:</w:t>
      </w:r>
    </w:p>
    <w:p w:rsidR="00DE170B" w:rsidRPr="00FD58CB" w:rsidRDefault="00DE170B" w:rsidP="004E6D5C">
      <w:r w:rsidRPr="00FD58CB">
        <w:t>Выбо</w:t>
      </w:r>
      <w:r w:rsidR="004E6D5C" w:rsidRPr="00FD58CB">
        <w:t>ра реквизита «Тип номенклатуры».</w:t>
      </w:r>
    </w:p>
    <w:p w:rsidR="00DE170B" w:rsidRPr="00FD58CB" w:rsidRDefault="00DE170B">
      <w:pPr>
        <w:pStyle w:val="4"/>
        <w:ind w:left="0" w:firstLine="284"/>
        <w:rPr>
          <w:sz w:val="24"/>
          <w:szCs w:val="24"/>
        </w:rPr>
      </w:pPr>
      <w:bookmarkStart w:id="24" w:name="_4.6_%D0%94%D0%B5%D0%BD%D0%B5%D0%B6%D0%B"/>
      <w:bookmarkEnd w:id="24"/>
      <w:r w:rsidRPr="00FD58CB">
        <w:rPr>
          <w:sz w:val="24"/>
          <w:szCs w:val="24"/>
        </w:rPr>
        <w:t>4.4 Денежные средства</w:t>
      </w:r>
    </w:p>
    <w:p w:rsidR="00DE170B" w:rsidRPr="00FD58CB" w:rsidRDefault="00DE170B" w:rsidP="007E7ADD">
      <w:pPr>
        <w:tabs>
          <w:tab w:val="left" w:pos="0"/>
        </w:tabs>
        <w:spacing w:line="276" w:lineRule="auto"/>
        <w:jc w:val="both"/>
      </w:pPr>
      <w:r w:rsidRPr="00FD58CB">
        <w:t xml:space="preserve">Учет кассовых операций в учреждении осуществляется согласно Указанию Банка России от 11.03.2014 № 3210-У (с изменениями и дополнениями) «О порядке ведения кассовых </w:t>
      </w:r>
      <w:r w:rsidRPr="00FD58CB">
        <w:lastRenderedPageBreak/>
        <w:t>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E170B" w:rsidRPr="00FD58CB" w:rsidRDefault="00DE170B" w:rsidP="007E7ADD">
      <w:pPr>
        <w:tabs>
          <w:tab w:val="left" w:pos="0"/>
        </w:tabs>
        <w:spacing w:line="276" w:lineRule="auto"/>
        <w:jc w:val="both"/>
      </w:pPr>
      <w:r w:rsidRPr="00FD58CB">
        <w:t>Состав денежных средств и эквивалентов денежных средств в учреждении:</w:t>
      </w:r>
    </w:p>
    <w:p w:rsidR="00DE170B" w:rsidRPr="00FD58CB" w:rsidRDefault="00DE170B">
      <w:pPr>
        <w:tabs>
          <w:tab w:val="left" w:pos="0"/>
        </w:tabs>
        <w:spacing w:line="276" w:lineRule="auto"/>
        <w:ind w:firstLine="284"/>
        <w:jc w:val="both"/>
      </w:pPr>
    </w:p>
    <w:tbl>
      <w:tblPr>
        <w:tblW w:w="0" w:type="auto"/>
        <w:tblInd w:w="-5" w:type="dxa"/>
        <w:tblLayout w:type="fixed"/>
        <w:tblLook w:val="0000" w:firstRow="0" w:lastRow="0" w:firstColumn="0" w:lastColumn="0" w:noHBand="0" w:noVBand="0"/>
      </w:tblPr>
      <w:tblGrid>
        <w:gridCol w:w="1526"/>
        <w:gridCol w:w="5812"/>
        <w:gridCol w:w="2242"/>
      </w:tblGrid>
      <w:tr w:rsidR="00DE170B" w:rsidRPr="00FD58CB">
        <w:tc>
          <w:tcPr>
            <w:tcW w:w="1526" w:type="dxa"/>
            <w:tcBorders>
              <w:top w:val="single" w:sz="4" w:space="0" w:color="000000"/>
              <w:left w:val="single" w:sz="4" w:space="0" w:color="000000"/>
              <w:bottom w:val="single" w:sz="4" w:space="0" w:color="000000"/>
            </w:tcBorders>
            <w:shd w:val="clear" w:color="auto" w:fill="auto"/>
          </w:tcPr>
          <w:p w:rsidR="00DE170B" w:rsidRPr="00FD58CB" w:rsidRDefault="00DE170B" w:rsidP="00E926AF">
            <w:r w:rsidRPr="00FD58CB">
              <w:t>№</w:t>
            </w:r>
          </w:p>
        </w:tc>
        <w:tc>
          <w:tcPr>
            <w:tcW w:w="5812" w:type="dxa"/>
            <w:tcBorders>
              <w:top w:val="single" w:sz="4" w:space="0" w:color="000000"/>
              <w:left w:val="single" w:sz="4" w:space="0" w:color="000000"/>
              <w:bottom w:val="single" w:sz="4" w:space="0" w:color="000000"/>
            </w:tcBorders>
            <w:shd w:val="clear" w:color="auto" w:fill="auto"/>
          </w:tcPr>
          <w:p w:rsidR="00DE170B" w:rsidRPr="00FD58CB" w:rsidRDefault="00DE170B" w:rsidP="00E926AF">
            <w:r w:rsidRPr="00FD58CB">
              <w:t>Наименование</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26AF">
            <w:r w:rsidRPr="00FD58CB">
              <w:t>Счет учета</w:t>
            </w:r>
          </w:p>
        </w:tc>
      </w:tr>
      <w:tr w:rsidR="00DE170B" w:rsidRPr="00FD58CB">
        <w:tc>
          <w:tcPr>
            <w:tcW w:w="1526" w:type="dxa"/>
            <w:tcBorders>
              <w:top w:val="single" w:sz="4" w:space="0" w:color="000000"/>
              <w:left w:val="single" w:sz="4" w:space="0" w:color="000000"/>
              <w:bottom w:val="single" w:sz="4" w:space="0" w:color="000000"/>
            </w:tcBorders>
            <w:shd w:val="clear" w:color="auto" w:fill="auto"/>
          </w:tcPr>
          <w:p w:rsidR="00DE170B" w:rsidRPr="00FD58CB" w:rsidRDefault="00DE170B" w:rsidP="00E926AF">
            <w:r w:rsidRPr="00FD58CB">
              <w:t>1</w:t>
            </w:r>
          </w:p>
        </w:tc>
        <w:tc>
          <w:tcPr>
            <w:tcW w:w="5812" w:type="dxa"/>
            <w:tcBorders>
              <w:top w:val="single" w:sz="4" w:space="0" w:color="000000"/>
              <w:left w:val="single" w:sz="4" w:space="0" w:color="000000"/>
              <w:bottom w:val="single" w:sz="4" w:space="0" w:color="000000"/>
            </w:tcBorders>
            <w:shd w:val="clear" w:color="auto" w:fill="auto"/>
          </w:tcPr>
          <w:p w:rsidR="00DE170B" w:rsidRPr="00FD58CB" w:rsidRDefault="00DE170B" w:rsidP="00E926AF">
            <w:r w:rsidRPr="00FD58CB">
              <w:t>Денежные средства учреждения на счетах</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26AF">
            <w:r w:rsidRPr="00FD58CB">
              <w:t>201 Х</w:t>
            </w:r>
            <w:proofErr w:type="gramStart"/>
            <w:r w:rsidRPr="00FD58CB">
              <w:t>1</w:t>
            </w:r>
            <w:proofErr w:type="gramEnd"/>
          </w:p>
        </w:tc>
      </w:tr>
      <w:tr w:rsidR="00DE170B" w:rsidRPr="00FD58CB">
        <w:tc>
          <w:tcPr>
            <w:tcW w:w="1526" w:type="dxa"/>
            <w:tcBorders>
              <w:top w:val="single" w:sz="4" w:space="0" w:color="000000"/>
              <w:left w:val="single" w:sz="4" w:space="0" w:color="000000"/>
              <w:bottom w:val="single" w:sz="4" w:space="0" w:color="000000"/>
            </w:tcBorders>
            <w:shd w:val="clear" w:color="auto" w:fill="auto"/>
          </w:tcPr>
          <w:p w:rsidR="00DE170B" w:rsidRPr="00FD58CB" w:rsidRDefault="00E926AF" w:rsidP="00E926AF">
            <w:r w:rsidRPr="00FD58CB">
              <w:t>2</w:t>
            </w:r>
          </w:p>
        </w:tc>
        <w:tc>
          <w:tcPr>
            <w:tcW w:w="5812" w:type="dxa"/>
            <w:tcBorders>
              <w:top w:val="single" w:sz="4" w:space="0" w:color="000000"/>
              <w:left w:val="single" w:sz="4" w:space="0" w:color="000000"/>
              <w:bottom w:val="single" w:sz="4" w:space="0" w:color="000000"/>
            </w:tcBorders>
            <w:shd w:val="clear" w:color="auto" w:fill="auto"/>
          </w:tcPr>
          <w:p w:rsidR="00DE170B" w:rsidRPr="00FD58CB" w:rsidRDefault="00DE170B" w:rsidP="00E926AF">
            <w:r w:rsidRPr="00FD58CB">
              <w:t>Денежные средства учреждения в пути</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26AF">
            <w:r w:rsidRPr="00FD58CB">
              <w:t>201 Х3</w:t>
            </w:r>
          </w:p>
        </w:tc>
      </w:tr>
      <w:tr w:rsidR="00DE170B" w:rsidRPr="00FD58CB">
        <w:tc>
          <w:tcPr>
            <w:tcW w:w="1526" w:type="dxa"/>
            <w:tcBorders>
              <w:top w:val="single" w:sz="4" w:space="0" w:color="000000"/>
              <w:left w:val="single" w:sz="4" w:space="0" w:color="000000"/>
              <w:bottom w:val="single" w:sz="4" w:space="0" w:color="000000"/>
            </w:tcBorders>
            <w:shd w:val="clear" w:color="auto" w:fill="auto"/>
          </w:tcPr>
          <w:p w:rsidR="00DE170B" w:rsidRPr="00FD58CB" w:rsidRDefault="00E926AF" w:rsidP="00E926AF">
            <w:r w:rsidRPr="00FD58CB">
              <w:t>3</w:t>
            </w:r>
          </w:p>
        </w:tc>
        <w:tc>
          <w:tcPr>
            <w:tcW w:w="5812" w:type="dxa"/>
            <w:tcBorders>
              <w:top w:val="single" w:sz="4" w:space="0" w:color="000000"/>
              <w:left w:val="single" w:sz="4" w:space="0" w:color="000000"/>
              <w:bottom w:val="single" w:sz="4" w:space="0" w:color="000000"/>
            </w:tcBorders>
            <w:shd w:val="clear" w:color="auto" w:fill="auto"/>
          </w:tcPr>
          <w:p w:rsidR="00DE170B" w:rsidRPr="00FD58CB" w:rsidRDefault="00DE170B" w:rsidP="00E926AF">
            <w:r w:rsidRPr="00FD58CB">
              <w:t>Касса</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26AF">
            <w:r w:rsidRPr="00FD58CB">
              <w:t>201 34</w:t>
            </w:r>
          </w:p>
        </w:tc>
      </w:tr>
    </w:tbl>
    <w:p w:rsidR="00DE170B" w:rsidRPr="00FD58CB" w:rsidRDefault="00DE170B" w:rsidP="00E926AF"/>
    <w:p w:rsidR="00DE170B" w:rsidRPr="00FD58CB" w:rsidRDefault="00DE170B" w:rsidP="007E7ADD">
      <w:pPr>
        <w:tabs>
          <w:tab w:val="left" w:pos="0"/>
        </w:tabs>
        <w:spacing w:line="276" w:lineRule="auto"/>
        <w:jc w:val="both"/>
      </w:pPr>
      <w:r w:rsidRPr="00FD58CB">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DE170B" w:rsidRPr="00FD58CB" w:rsidRDefault="00DE170B" w:rsidP="007E7ADD">
      <w:pPr>
        <w:tabs>
          <w:tab w:val="left" w:pos="0"/>
        </w:tabs>
        <w:spacing w:line="360" w:lineRule="auto"/>
        <w:jc w:val="both"/>
      </w:pPr>
      <w:r w:rsidRPr="00FD58CB">
        <w:t>В соответствии с пунктом 4 Указания Банка России регистрация приходных и расходных кассовых ордеров осуществляется с применением технических средств.</w:t>
      </w:r>
    </w:p>
    <w:p w:rsidR="00DE170B" w:rsidRPr="00FD58CB" w:rsidRDefault="00DE170B" w:rsidP="007E7ADD">
      <w:pPr>
        <w:tabs>
          <w:tab w:val="left" w:pos="0"/>
        </w:tabs>
        <w:spacing w:line="276" w:lineRule="auto"/>
        <w:jc w:val="both"/>
      </w:pPr>
      <w:r w:rsidRPr="00FD58CB">
        <w:t>Сформированные на бумажных носителях в конце рабочего дня листы Кассово</w:t>
      </w:r>
      <w:r w:rsidR="004B5B1B">
        <w:t>й книги 0310004 сшиваются</w:t>
      </w:r>
      <w:r w:rsidRPr="00FD58CB">
        <w:t xml:space="preserve"> с периодичностью (</w:t>
      </w:r>
      <w:r w:rsidR="00E926AF" w:rsidRPr="00FD58CB">
        <w:t>месяц</w:t>
      </w:r>
      <w:r w:rsidRPr="00FD58CB">
        <w:t>).</w:t>
      </w:r>
    </w:p>
    <w:p w:rsidR="00DE170B" w:rsidRPr="00FD58CB" w:rsidRDefault="00DE170B" w:rsidP="007E7ADD">
      <w:pPr>
        <w:tabs>
          <w:tab w:val="left" w:pos="0"/>
        </w:tabs>
        <w:spacing w:line="276" w:lineRule="auto"/>
        <w:jc w:val="both"/>
      </w:pPr>
      <w:r w:rsidRPr="00FD58CB">
        <w:t>Ведение кассовых операций в учреждении возлагается на (</w:t>
      </w:r>
      <w:r w:rsidR="00E926AF" w:rsidRPr="00FD58CB">
        <w:t>кассира</w:t>
      </w:r>
      <w:r w:rsidRPr="00FD58CB">
        <w:t>).</w:t>
      </w:r>
    </w:p>
    <w:p w:rsidR="00DE170B" w:rsidRPr="00FD58CB" w:rsidRDefault="00DE170B" w:rsidP="007E7ADD">
      <w:pPr>
        <w:tabs>
          <w:tab w:val="left" w:pos="0"/>
        </w:tabs>
        <w:spacing w:line="276" w:lineRule="auto"/>
        <w:jc w:val="both"/>
      </w:pPr>
      <w:r w:rsidRPr="00FD58CB">
        <w:t xml:space="preserve">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w:t>
      </w:r>
      <w:proofErr w:type="gramStart"/>
      <w:r w:rsidRPr="00FD58CB">
        <w:t>операций</w:t>
      </w:r>
      <w:proofErr w:type="gramEnd"/>
      <w:r w:rsidRPr="00FD58CB">
        <w:t xml:space="preserve"> назначенному материально-ответственному лицу и составляется акт приема-передачи кассы.</w:t>
      </w:r>
    </w:p>
    <w:p w:rsidR="00DE170B" w:rsidRPr="00FD58CB" w:rsidRDefault="00DE170B" w:rsidP="007E7ADD">
      <w:pPr>
        <w:tabs>
          <w:tab w:val="left" w:pos="0"/>
        </w:tabs>
        <w:spacing w:line="276" w:lineRule="auto"/>
        <w:jc w:val="both"/>
      </w:pPr>
      <w:r w:rsidRPr="00FD58CB">
        <w:t>Денежные документы учитываются в кассе учреждения по фактической стоимости приобретения.</w:t>
      </w:r>
    </w:p>
    <w:p w:rsidR="00DE170B" w:rsidRPr="00FD58CB" w:rsidRDefault="00DE170B" w:rsidP="007E7ADD">
      <w:pPr>
        <w:tabs>
          <w:tab w:val="left" w:pos="0"/>
        </w:tabs>
        <w:spacing w:line="276" w:lineRule="auto"/>
        <w:jc w:val="both"/>
      </w:pPr>
      <w:r w:rsidRPr="00FD58CB">
        <w:t>Стоимость денежных документов списывается после подтверждения факта их использования.</w:t>
      </w:r>
    </w:p>
    <w:p w:rsidR="00DE170B" w:rsidRPr="00FD58CB" w:rsidRDefault="00DE170B" w:rsidP="007E7ADD">
      <w:pPr>
        <w:tabs>
          <w:tab w:val="left" w:pos="0"/>
        </w:tabs>
        <w:spacing w:line="276" w:lineRule="auto"/>
        <w:jc w:val="both"/>
      </w:pPr>
      <w:r w:rsidRPr="00FD58CB">
        <w:t>Ответственным лицом за соблюдением лимита остатка наличных денежных сре</w:t>
      </w:r>
      <w:proofErr w:type="gramStart"/>
      <w:r w:rsidRPr="00FD58CB">
        <w:t>дств в к</w:t>
      </w:r>
      <w:proofErr w:type="gramEnd"/>
      <w:r w:rsidRPr="00FD58CB">
        <w:t xml:space="preserve">ассе учреждения назначается </w:t>
      </w:r>
      <w:proofErr w:type="spellStart"/>
      <w:r w:rsidR="004B5B1B">
        <w:t>Бубнова</w:t>
      </w:r>
      <w:proofErr w:type="spellEnd"/>
      <w:r w:rsidR="004B5B1B">
        <w:t xml:space="preserve"> Т.В.</w:t>
      </w:r>
    </w:p>
    <w:p w:rsidR="00DE170B" w:rsidRPr="00FD58CB" w:rsidRDefault="00DE170B" w:rsidP="007E7ADD">
      <w:pPr>
        <w:tabs>
          <w:tab w:val="left" w:pos="0"/>
        </w:tabs>
        <w:spacing w:line="276" w:lineRule="auto"/>
        <w:jc w:val="both"/>
      </w:pPr>
      <w:r w:rsidRPr="00FD58CB">
        <w:t xml:space="preserve">В целях обеспечения </w:t>
      </w:r>
      <w:proofErr w:type="gramStart"/>
      <w:r w:rsidRPr="00FD58CB">
        <w:t>контроля за</w:t>
      </w:r>
      <w:proofErr w:type="gramEnd"/>
      <w:r w:rsidRPr="00FD58CB">
        <w:t xml:space="preserve"> денежными средствами и денежными документами, находящимися в кассе учреждения,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DE170B" w:rsidRPr="00FD58CB" w:rsidRDefault="00DE170B" w:rsidP="007E7ADD">
      <w:pPr>
        <w:tabs>
          <w:tab w:val="left" w:pos="0"/>
        </w:tabs>
        <w:spacing w:line="276" w:lineRule="auto"/>
        <w:jc w:val="both"/>
      </w:pPr>
      <w:r w:rsidRPr="00FD58CB">
        <w:t>Для проведения ревизии кассы назначается комиссия, которая составляет акт, утверждаемый руководителем учреждения.</w:t>
      </w:r>
    </w:p>
    <w:p w:rsidR="00DE170B" w:rsidRPr="00FD58CB" w:rsidRDefault="00DE170B" w:rsidP="007E7ADD">
      <w:pPr>
        <w:tabs>
          <w:tab w:val="left" w:pos="0"/>
        </w:tabs>
        <w:spacing w:line="276" w:lineRule="auto"/>
        <w:jc w:val="both"/>
      </w:pPr>
      <w:r w:rsidRPr="00FD58CB">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201.23 «</w:t>
      </w:r>
      <w:r w:rsidRPr="00FD58CB">
        <w:rPr>
          <w:bCs/>
        </w:rPr>
        <w:t>Денежные средства учреждения в пути</w:t>
      </w:r>
      <w:r w:rsidRPr="00FD58CB">
        <w:t>».</w:t>
      </w:r>
      <w:bookmarkStart w:id="25" w:name="_4.7_%D0%94%D0%B5%D0%BD%D0%B5%D0%B6%D0%B"/>
      <w:bookmarkEnd w:id="25"/>
    </w:p>
    <w:p w:rsidR="00DE170B" w:rsidRPr="00FD58CB" w:rsidRDefault="00DE170B" w:rsidP="00E926AF">
      <w:pPr>
        <w:rPr>
          <w:b/>
        </w:rPr>
      </w:pPr>
      <w:bookmarkStart w:id="26" w:name="_4.8_%D0%A0%D0%B0%D1%81%D1%87%D0%B5%D1%8"/>
      <w:bookmarkEnd w:id="26"/>
      <w:r w:rsidRPr="00FD58CB">
        <w:rPr>
          <w:b/>
        </w:rPr>
        <w:t>4.</w:t>
      </w:r>
      <w:r w:rsidR="00CD5669" w:rsidRPr="00FD58CB">
        <w:rPr>
          <w:b/>
        </w:rPr>
        <w:t>5</w:t>
      </w:r>
      <w:r w:rsidR="00E926AF" w:rsidRPr="00FD58CB">
        <w:rPr>
          <w:b/>
        </w:rPr>
        <w:t>.</w:t>
      </w:r>
      <w:r w:rsidRPr="00FD58CB">
        <w:rPr>
          <w:b/>
        </w:rPr>
        <w:t xml:space="preserve"> Расчеты по доходам</w:t>
      </w:r>
    </w:p>
    <w:p w:rsidR="00DE170B" w:rsidRPr="00FD58CB" w:rsidRDefault="00DE170B" w:rsidP="007E7ADD">
      <w:pPr>
        <w:tabs>
          <w:tab w:val="left" w:pos="0"/>
          <w:tab w:val="left" w:pos="1276"/>
          <w:tab w:val="left" w:pos="1701"/>
        </w:tabs>
        <w:spacing w:line="276" w:lineRule="auto"/>
        <w:jc w:val="both"/>
      </w:pPr>
      <w:r w:rsidRPr="00FD58CB">
        <w:rPr>
          <w:b/>
          <w:color w:val="auto"/>
        </w:rPr>
        <w:t>20500 «Расчеты по доходам»</w:t>
      </w:r>
    </w:p>
    <w:p w:rsidR="00DE170B" w:rsidRPr="00FD58CB" w:rsidRDefault="00DE170B" w:rsidP="007E7ADD">
      <w:pPr>
        <w:spacing w:after="195" w:line="276" w:lineRule="auto"/>
        <w:jc w:val="both"/>
      </w:pPr>
      <w:r w:rsidRPr="00FD58CB">
        <w:rPr>
          <w:rStyle w:val="apple-converted-space"/>
          <w:color w:val="auto"/>
        </w:rPr>
        <w:t xml:space="preserve">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w:t>
      </w:r>
      <w:r w:rsidRPr="00FD58CB">
        <w:rPr>
          <w:rStyle w:val="apple-converted-space"/>
          <w:color w:val="auto"/>
        </w:rPr>
        <w:lastRenderedPageBreak/>
        <w:t>предварительных оплат ведется с использованием счета  20500 «Расчеты по доходам».</w:t>
      </w:r>
    </w:p>
    <w:p w:rsidR="00DE170B" w:rsidRPr="00FD58CB" w:rsidRDefault="00DE170B" w:rsidP="00DF0795">
      <w:pPr>
        <w:pStyle w:val="st-j-0-73-5"/>
        <w:suppressAutoHyphens/>
        <w:spacing w:before="0" w:after="80" w:line="276" w:lineRule="auto"/>
        <w:ind w:right="80"/>
        <w:jc w:val="both"/>
        <w:rPr>
          <w:shd w:val="clear" w:color="auto" w:fill="FFFF00"/>
        </w:rPr>
      </w:pPr>
      <w:r w:rsidRPr="00FD58CB">
        <w:t>Начисление доходов производится:</w:t>
      </w:r>
      <w:r w:rsidR="00DF0795" w:rsidRPr="00FD58CB">
        <w:t xml:space="preserve"> ежемесячно.</w:t>
      </w:r>
    </w:p>
    <w:p w:rsidR="00DE170B" w:rsidRPr="00FD58CB" w:rsidRDefault="00DE170B" w:rsidP="007E7ADD">
      <w:pPr>
        <w:tabs>
          <w:tab w:val="left" w:pos="0"/>
          <w:tab w:val="left" w:pos="1276"/>
        </w:tabs>
        <w:spacing w:line="276" w:lineRule="auto"/>
        <w:jc w:val="both"/>
        <w:rPr>
          <w:color w:val="auto"/>
        </w:rPr>
      </w:pPr>
      <w:r w:rsidRPr="00FD58CB">
        <w:rPr>
          <w:b/>
          <w:color w:val="auto"/>
        </w:rPr>
        <w:t>209 «Расчеты по ущербу и иным доходам»</w:t>
      </w:r>
    </w:p>
    <w:p w:rsidR="00DE170B" w:rsidRPr="00FD58CB" w:rsidRDefault="00DE170B" w:rsidP="007E7ADD">
      <w:pPr>
        <w:tabs>
          <w:tab w:val="left" w:pos="0"/>
          <w:tab w:val="left" w:pos="1276"/>
        </w:tabs>
        <w:spacing w:line="276" w:lineRule="auto"/>
        <w:jc w:val="both"/>
        <w:rPr>
          <w:color w:val="auto"/>
          <w:shd w:val="clear" w:color="auto" w:fill="FFFF00"/>
        </w:rPr>
      </w:pPr>
      <w:r w:rsidRPr="00FD58CB">
        <w:rPr>
          <w:color w:val="auto"/>
        </w:rPr>
        <w:t>В учреждении на счете учитываются:</w:t>
      </w:r>
    </w:p>
    <w:p w:rsidR="00DE170B" w:rsidRPr="00FD58CB" w:rsidRDefault="00DE170B" w:rsidP="00DF0795">
      <w:r w:rsidRPr="00FD58CB">
        <w:t xml:space="preserve">расчеты </w:t>
      </w:r>
      <w:proofErr w:type="gramStart"/>
      <w:r w:rsidRPr="00FD58CB">
        <w:t>по суммам задолженности бывших работников перед учреждением за неотработанные дни отпуска при их увольнении до окончания</w:t>
      </w:r>
      <w:proofErr w:type="gramEnd"/>
      <w:r w:rsidRPr="00FD58CB">
        <w:t xml:space="preserve"> того рабочего года, в счет которого он уже получил ежегодный оплачиваемый отпуск;</w:t>
      </w:r>
    </w:p>
    <w:p w:rsidR="00DE170B" w:rsidRPr="00FD58CB" w:rsidRDefault="00DE170B" w:rsidP="00DF0795">
      <w:r w:rsidRPr="00FD58CB">
        <w:t>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DE170B" w:rsidRPr="00FD58CB" w:rsidRDefault="00DE170B" w:rsidP="00DF0795">
      <w:r w:rsidRPr="00FD58CB">
        <w:t>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DE170B" w:rsidRPr="00FD58CB" w:rsidRDefault="00DE170B" w:rsidP="00DF0795">
      <w:r w:rsidRPr="00FD58CB">
        <w:t>расчеты по суммам ущерба, подлежащего возмещению по решению суда в виде компенсации расходов, связанных с судопроизводством (оплата судебных издержек);</w:t>
      </w:r>
    </w:p>
    <w:p w:rsidR="00DE170B" w:rsidRPr="00FD58CB" w:rsidRDefault="00DE170B" w:rsidP="00DF0795">
      <w:r w:rsidRPr="00FD58CB">
        <w:t>расчеты по иным ущербам, а также иным доходам, возникающим в ходе хозяйственной деятельности учреждения, не отраженным на счетах расчетов 20500 «Расчеты по доходам».</w:t>
      </w:r>
    </w:p>
    <w:p w:rsidR="00DE170B" w:rsidRPr="00FD58CB" w:rsidRDefault="00DE170B" w:rsidP="007E7ADD">
      <w:pPr>
        <w:tabs>
          <w:tab w:val="left" w:pos="0"/>
        </w:tabs>
        <w:spacing w:line="276" w:lineRule="auto"/>
        <w:jc w:val="both"/>
        <w:rPr>
          <w:color w:val="auto"/>
        </w:rPr>
      </w:pPr>
      <w:r w:rsidRPr="00FD58CB">
        <w:rPr>
          <w:color w:val="auto"/>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w:t>
      </w:r>
    </w:p>
    <w:p w:rsidR="00DE170B" w:rsidRPr="00FD58CB" w:rsidRDefault="00DE170B" w:rsidP="007E7ADD">
      <w:pPr>
        <w:tabs>
          <w:tab w:val="left" w:pos="0"/>
        </w:tabs>
        <w:spacing w:line="276" w:lineRule="auto"/>
        <w:jc w:val="both"/>
        <w:rPr>
          <w:color w:val="auto"/>
        </w:rPr>
      </w:pPr>
      <w:r w:rsidRPr="00FD58CB">
        <w:rPr>
          <w:color w:val="auto"/>
        </w:rPr>
        <w:t xml:space="preserve"> Под текущей восстановительной стоимостью понимается сумма денежных средств, которая необходима для восстановления указанных активов.</w:t>
      </w:r>
    </w:p>
    <w:p w:rsidR="00DE170B" w:rsidRPr="00FD58CB" w:rsidRDefault="00DE170B" w:rsidP="007E7ADD">
      <w:pPr>
        <w:pStyle w:val="4"/>
        <w:tabs>
          <w:tab w:val="clear" w:pos="864"/>
          <w:tab w:val="left" w:pos="0"/>
        </w:tabs>
        <w:ind w:left="0" w:firstLine="0"/>
        <w:rPr>
          <w:sz w:val="24"/>
          <w:szCs w:val="24"/>
        </w:rPr>
      </w:pPr>
      <w:bookmarkStart w:id="27" w:name="_4.9_%D0%94%D0%BE%D1%85%D0%BE%D0%B4%D1%8"/>
      <w:r w:rsidRPr="00FD58CB">
        <w:rPr>
          <w:sz w:val="24"/>
          <w:szCs w:val="24"/>
        </w:rPr>
        <w:t>4.</w:t>
      </w:r>
      <w:r w:rsidR="00CD5669" w:rsidRPr="00FD58CB">
        <w:rPr>
          <w:sz w:val="24"/>
          <w:szCs w:val="24"/>
        </w:rPr>
        <w:t>6.</w:t>
      </w:r>
      <w:r w:rsidRPr="00FD58CB">
        <w:rPr>
          <w:sz w:val="24"/>
          <w:szCs w:val="24"/>
        </w:rPr>
        <w:t xml:space="preserve"> Расчеты по выплатам</w:t>
      </w:r>
    </w:p>
    <w:p w:rsidR="00DE170B" w:rsidRPr="00FD58CB" w:rsidRDefault="00DE170B" w:rsidP="007E7ADD">
      <w:pPr>
        <w:pStyle w:val="4"/>
        <w:tabs>
          <w:tab w:val="clear" w:pos="864"/>
          <w:tab w:val="left" w:pos="0"/>
        </w:tabs>
        <w:ind w:left="284" w:firstLine="0"/>
        <w:rPr>
          <w:sz w:val="24"/>
          <w:szCs w:val="24"/>
        </w:rPr>
      </w:pPr>
      <w:r w:rsidRPr="00FD58CB">
        <w:rPr>
          <w:sz w:val="24"/>
          <w:szCs w:val="24"/>
        </w:rPr>
        <w:t>20600 «Расчеты по выданным авансам»</w:t>
      </w:r>
    </w:p>
    <w:p w:rsidR="00DE170B" w:rsidRPr="00FD58CB" w:rsidRDefault="00DE170B" w:rsidP="007E7ADD">
      <w:pPr>
        <w:rPr>
          <w:color w:val="auto"/>
        </w:rPr>
      </w:pPr>
      <w:r w:rsidRPr="00FD58CB">
        <w:rPr>
          <w:color w:val="auto"/>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DE170B" w:rsidRPr="00FD58CB" w:rsidRDefault="00DE170B" w:rsidP="007E7ADD">
      <w:pPr>
        <w:jc w:val="both"/>
      </w:pPr>
      <w:r w:rsidRPr="00FD58CB">
        <w:rPr>
          <w:color w:val="auto"/>
        </w:rPr>
        <w:t xml:space="preserve">Аналитический учет расчетов с поставщиками по выданным авансам, </w:t>
      </w:r>
      <w:r w:rsidRPr="00FD58CB">
        <w:t>кроме счетов 206 40 и 206 80, ведется в разрезе:</w:t>
      </w:r>
    </w:p>
    <w:p w:rsidR="00DE170B" w:rsidRPr="00FD58CB" w:rsidRDefault="00DE170B" w:rsidP="00DF0795">
      <w:r w:rsidRPr="00FD58CB">
        <w:t>контрагентов;</w:t>
      </w:r>
    </w:p>
    <w:p w:rsidR="00DE170B" w:rsidRPr="00FD58CB" w:rsidRDefault="00DE170B" w:rsidP="00DF0795">
      <w:r w:rsidRPr="00FD58CB">
        <w:t>договоров и иных оснований возникновения обязательств,</w:t>
      </w:r>
    </w:p>
    <w:p w:rsidR="00DE170B" w:rsidRPr="00FD58CB" w:rsidRDefault="00DE170B" w:rsidP="00DF0795">
      <w:r w:rsidRPr="00FD58CB">
        <w:t>по соответствующим им суммам выданных авансов:</w:t>
      </w:r>
    </w:p>
    <w:p w:rsidR="00DE170B" w:rsidRPr="00FD58CB" w:rsidRDefault="00DE170B" w:rsidP="00DF0795">
      <w:r w:rsidRPr="00FD58CB">
        <w:t>- в Журнале по расчетам с поставщиками и подрядчиками.</w:t>
      </w:r>
    </w:p>
    <w:p w:rsidR="00DE170B" w:rsidRPr="00FD58CB" w:rsidRDefault="00DE170B" w:rsidP="007E7ADD">
      <w:pPr>
        <w:tabs>
          <w:tab w:val="left" w:pos="0"/>
        </w:tabs>
        <w:spacing w:line="360" w:lineRule="auto"/>
        <w:jc w:val="both"/>
        <w:rPr>
          <w:color w:val="auto"/>
        </w:rPr>
      </w:pPr>
      <w:r w:rsidRPr="00FD58CB">
        <w:rPr>
          <w:b/>
          <w:bCs/>
        </w:rPr>
        <w:t>20800 «Расчеты с подотчетными лицами»</w:t>
      </w:r>
    </w:p>
    <w:p w:rsidR="00DE170B" w:rsidRPr="00FD58CB" w:rsidRDefault="00DE170B" w:rsidP="007E7ADD">
      <w:pPr>
        <w:tabs>
          <w:tab w:val="left" w:pos="0"/>
          <w:tab w:val="left" w:pos="1276"/>
        </w:tabs>
        <w:spacing w:after="195" w:line="276" w:lineRule="auto"/>
        <w:jc w:val="both"/>
        <w:rPr>
          <w:color w:val="auto"/>
        </w:rPr>
      </w:pPr>
      <w:r w:rsidRPr="00FD58CB">
        <w:rPr>
          <w:color w:val="auto"/>
        </w:rPr>
        <w:t xml:space="preserve">Наличные денежные средства под отчет выдаются на хозяйственно-операционные нужды материально ответственным лицам, в соответствии с Приложением № 6.6 «Перечень сотрудников (должностей), которым разрешена выдача наличных денежных средств под отчет».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осуществляется по расходному кассовому </w:t>
      </w:r>
      <w:proofErr w:type="spellStart"/>
      <w:r w:rsidRPr="00FD58CB">
        <w:rPr>
          <w:color w:val="auto"/>
        </w:rPr>
        <w:t>ордеру</w:t>
      </w:r>
      <w:proofErr w:type="gramStart"/>
      <w:r w:rsidRPr="00FD58CB">
        <w:rPr>
          <w:color w:val="auto"/>
        </w:rPr>
        <w:t>.Д</w:t>
      </w:r>
      <w:proofErr w:type="gramEnd"/>
      <w:r w:rsidRPr="00FD58CB">
        <w:rPr>
          <w:color w:val="auto"/>
        </w:rPr>
        <w:t>енежные</w:t>
      </w:r>
      <w:proofErr w:type="spellEnd"/>
      <w:r w:rsidRPr="00FD58CB">
        <w:rPr>
          <w:color w:val="auto"/>
        </w:rPr>
        <w:t xml:space="preserve"> средства выдаются в пределах сумм, определяемых целевым назначением. Подотчетные лица, получившие наличные денежные средства под отчет на расходы, не связанные с командировкой, обязаны </w:t>
      </w:r>
      <w:r w:rsidRPr="00FD58CB">
        <w:t>не позднее 10 рабочих дней с</w:t>
      </w:r>
      <w:r w:rsidRPr="00FD58CB">
        <w:rPr>
          <w:color w:val="auto"/>
        </w:rPr>
        <w:t xml:space="preserve"> даты их выдачи предъявить в учреждение авансовый отчет об израсходованных суммах и произвести окончательный расчет по </w:t>
      </w:r>
      <w:proofErr w:type="spellStart"/>
      <w:r w:rsidRPr="00FD58CB">
        <w:rPr>
          <w:color w:val="auto"/>
        </w:rPr>
        <w:t>ним</w:t>
      </w:r>
      <w:proofErr w:type="gramStart"/>
      <w:r w:rsidRPr="00FD58CB">
        <w:rPr>
          <w:color w:val="auto"/>
        </w:rPr>
        <w:t>.В</w:t>
      </w:r>
      <w:proofErr w:type="gramEnd"/>
      <w:r w:rsidRPr="00FD58CB">
        <w:rPr>
          <w:color w:val="auto"/>
        </w:rPr>
        <w:t>ыдача</w:t>
      </w:r>
      <w:proofErr w:type="spellEnd"/>
      <w:r w:rsidRPr="00FD58CB">
        <w:rPr>
          <w:color w:val="auto"/>
        </w:rPr>
        <w:t xml:space="preserve"> наличных денежных средств под отчет производится в соответствии с </w:t>
      </w:r>
      <w:r w:rsidRPr="00FD58CB">
        <w:rPr>
          <w:color w:val="auto"/>
        </w:rPr>
        <w:lastRenderedPageBreak/>
        <w:t xml:space="preserve">Приложением       № 6.14 «Порядок выдачи наличных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w:t>
      </w:r>
      <w:proofErr w:type="spellStart"/>
      <w:r w:rsidRPr="00FD58CB">
        <w:rPr>
          <w:color w:val="auto"/>
        </w:rPr>
        <w:t>документов</w:t>
      </w:r>
      <w:proofErr w:type="gramStart"/>
      <w:r w:rsidRPr="00FD58CB">
        <w:rPr>
          <w:color w:val="auto"/>
        </w:rPr>
        <w:t>.Д</w:t>
      </w:r>
      <w:proofErr w:type="gramEnd"/>
      <w:r w:rsidRPr="00FD58CB">
        <w:rPr>
          <w:color w:val="auto"/>
        </w:rPr>
        <w:t>енежные</w:t>
      </w:r>
      <w:proofErr w:type="spellEnd"/>
      <w:r w:rsidRPr="00FD58CB">
        <w:rPr>
          <w:color w:val="auto"/>
        </w:rPr>
        <w:t xml:space="preserve"> средства под 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w:t>
      </w:r>
      <w:r w:rsidRPr="00FD58CB">
        <w:t>не позднее трех рабочих дней со дня возвращения из командировки предъявить в бухгалтерию авансовый отчет</w:t>
      </w:r>
      <w:r w:rsidRPr="00FD58CB">
        <w:rPr>
          <w:color w:val="auto"/>
        </w:rPr>
        <w:t xml:space="preserve"> с приложением оправдательных </w:t>
      </w:r>
      <w:proofErr w:type="spellStart"/>
      <w:r w:rsidRPr="00FD58CB">
        <w:rPr>
          <w:color w:val="auto"/>
        </w:rPr>
        <w:t>документов</w:t>
      </w:r>
      <w:proofErr w:type="gramStart"/>
      <w:r w:rsidRPr="00FD58CB">
        <w:rPr>
          <w:color w:val="auto"/>
        </w:rPr>
        <w:t>.О</w:t>
      </w:r>
      <w:proofErr w:type="gramEnd"/>
      <w:r w:rsidRPr="00FD58CB">
        <w:rPr>
          <w:color w:val="auto"/>
        </w:rPr>
        <w:t>снованием</w:t>
      </w:r>
      <w:proofErr w:type="spellEnd"/>
      <w:r w:rsidRPr="00FD58CB">
        <w:rPr>
          <w:color w:val="auto"/>
        </w:rPr>
        <w:t xml:space="preserve"> для выплаты работнику перерасхода или внесения им в кассу неиспользованного аванса служит авансовый отчет, </w:t>
      </w:r>
      <w:r w:rsidRPr="00FD58CB">
        <w:t xml:space="preserve">утвержденный руководителем </w:t>
      </w:r>
      <w:proofErr w:type="spellStart"/>
      <w:r w:rsidRPr="00FD58CB">
        <w:t>учреждения</w:t>
      </w:r>
      <w:r w:rsidRPr="00FD58CB">
        <w:rPr>
          <w:color w:val="auto"/>
        </w:rPr>
        <w:t>.В</w:t>
      </w:r>
      <w:proofErr w:type="spellEnd"/>
      <w:r w:rsidRPr="00FD58CB">
        <w:rPr>
          <w:color w:val="auto"/>
        </w:rPr>
        <w:t xml:space="preserve"> исключительных случаях срок предоставления авансового отчета может быть продлен на основании служебной записки работника, согласованной с руководителем учреждения, с указанием причин.</w:t>
      </w:r>
    </w:p>
    <w:p w:rsidR="00DE170B" w:rsidRPr="00FD58CB" w:rsidRDefault="00DE170B" w:rsidP="00DF0795">
      <w:r w:rsidRPr="00FD58CB">
        <w:t xml:space="preserve">Аналитический учет расчетов с подотчетными лицами ведется </w:t>
      </w:r>
    </w:p>
    <w:p w:rsidR="00DE170B" w:rsidRPr="00FD58CB" w:rsidRDefault="00DE170B" w:rsidP="00DF0795">
      <w:r w:rsidRPr="00FD58CB">
        <w:t xml:space="preserve">- в Журнале по расчетам с подотчетными лицами. </w:t>
      </w:r>
    </w:p>
    <w:p w:rsidR="00DE170B" w:rsidRPr="00FD58CB" w:rsidRDefault="00DE170B" w:rsidP="007E7ADD">
      <w:bookmarkStart w:id="28" w:name="_4.7_%D0%A3%D1%87%D0%B5%D1%82_%D1%80%D0%"/>
      <w:bookmarkEnd w:id="28"/>
      <w:r w:rsidRPr="00FD58CB">
        <w:t>30200 «Расчеты по принятым обязательствам»</w:t>
      </w:r>
    </w:p>
    <w:p w:rsidR="00DE170B" w:rsidRPr="00FD58CB" w:rsidRDefault="00DE170B" w:rsidP="007E7ADD">
      <w:pPr>
        <w:jc w:val="both"/>
      </w:pPr>
      <w:r w:rsidRPr="00FD58CB">
        <w:t xml:space="preserve">Счет предназначен для учета расчетов по принятым учреждением обязательствам: </w:t>
      </w:r>
    </w:p>
    <w:p w:rsidR="00DE170B" w:rsidRPr="00FD58CB" w:rsidRDefault="00DE170B" w:rsidP="00DF0795">
      <w:r w:rsidRPr="00FD58CB">
        <w:t>с физическими лицами в части начисленной им сумме заработной платы,</w:t>
      </w:r>
    </w:p>
    <w:p w:rsidR="00DE170B" w:rsidRPr="00FD58CB" w:rsidRDefault="00DE170B" w:rsidP="00DF0795">
      <w:r w:rsidRPr="00FD58CB">
        <w:t>денежного довольствия,</w:t>
      </w:r>
    </w:p>
    <w:p w:rsidR="00DE170B" w:rsidRPr="00FD58CB" w:rsidRDefault="00DE170B" w:rsidP="00DF0795">
      <w:r w:rsidRPr="00FD58CB">
        <w:t>стипендиям,</w:t>
      </w:r>
    </w:p>
    <w:p w:rsidR="00DE170B" w:rsidRPr="00FD58CB" w:rsidRDefault="00DE170B" w:rsidP="00DF0795">
      <w:r w:rsidRPr="00FD58CB">
        <w:t>пенсиям,</w:t>
      </w:r>
    </w:p>
    <w:p w:rsidR="00DE170B" w:rsidRPr="00FD58CB" w:rsidRDefault="00DE170B" w:rsidP="00DF0795">
      <w:r w:rsidRPr="00FD58CB">
        <w:t>пособиям,</w:t>
      </w:r>
    </w:p>
    <w:p w:rsidR="00DE170B" w:rsidRPr="00FD58CB" w:rsidRDefault="00DE170B" w:rsidP="00DF0795">
      <w:r w:rsidRPr="00FD58CB">
        <w:t>иным выплатам, в том числе социальным,</w:t>
      </w:r>
    </w:p>
    <w:p w:rsidR="00DE170B" w:rsidRPr="00FD58CB" w:rsidRDefault="00DE170B" w:rsidP="00DF0795">
      <w:r w:rsidRPr="00FD58CB">
        <w:t>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DE170B" w:rsidRPr="00FD58CB" w:rsidRDefault="00DE170B" w:rsidP="00DF0795">
      <w:r w:rsidRPr="00FD58CB">
        <w:t>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DE170B" w:rsidRPr="00FD58CB" w:rsidRDefault="00DE170B" w:rsidP="00DF0795">
      <w:r w:rsidRPr="00FD58CB">
        <w:t>за поставленные материальные ценности,</w:t>
      </w:r>
    </w:p>
    <w:p w:rsidR="00DE170B" w:rsidRPr="00FD58CB" w:rsidRDefault="00DE170B" w:rsidP="00DF0795">
      <w:r w:rsidRPr="00FD58CB">
        <w:t>за оказанные услуги, выполненные работы,</w:t>
      </w:r>
    </w:p>
    <w:p w:rsidR="00DE170B" w:rsidRPr="00FD58CB" w:rsidRDefault="00DE170B" w:rsidP="00DF0795">
      <w:r w:rsidRPr="00FD58CB">
        <w:t>по иным основаниям, вытекающим из условий договоров, соглашений.</w:t>
      </w:r>
    </w:p>
    <w:p w:rsidR="00DE170B" w:rsidRPr="00FD58CB" w:rsidRDefault="00DE170B" w:rsidP="00DF0795">
      <w:r w:rsidRPr="00FD58CB">
        <w:t xml:space="preserve">Аналитический учет расчетов с поставщиками за поставленные материальные ценности, оказанные услуги, выполненные работы ведется </w:t>
      </w:r>
    </w:p>
    <w:p w:rsidR="00DE170B" w:rsidRPr="00FD58CB" w:rsidRDefault="00DE170B" w:rsidP="00DF0795">
      <w:r w:rsidRPr="00FD58CB">
        <w:t>- в Журнале операций по расчетам с поставщиками и подрядчиками,</w:t>
      </w:r>
    </w:p>
    <w:p w:rsidR="00DE170B" w:rsidRPr="00FD58CB" w:rsidRDefault="00DE170B" w:rsidP="00DF0795">
      <w:r w:rsidRPr="00FD58CB">
        <w:t>в разрезе кредиторов (поставщиков (продавцов), подрядчиков, исполнителей, иного участника договора, в отношении которого принимаются обязательства), правовых оснований, учетных номеров денежных обязательств.</w:t>
      </w:r>
    </w:p>
    <w:p w:rsidR="00DE170B" w:rsidRPr="00FD58CB" w:rsidRDefault="00DE170B" w:rsidP="007E7ADD">
      <w:pPr>
        <w:pStyle w:val="4"/>
        <w:tabs>
          <w:tab w:val="clear" w:pos="864"/>
          <w:tab w:val="left" w:pos="0"/>
        </w:tabs>
        <w:ind w:left="0" w:firstLine="0"/>
        <w:rPr>
          <w:sz w:val="24"/>
          <w:szCs w:val="24"/>
        </w:rPr>
      </w:pPr>
      <w:r w:rsidRPr="00FD58CB">
        <w:rPr>
          <w:sz w:val="24"/>
          <w:szCs w:val="24"/>
        </w:rPr>
        <w:t>Учет расчетов по оплате труда</w:t>
      </w:r>
    </w:p>
    <w:p w:rsidR="00DE170B" w:rsidRPr="00FD58CB" w:rsidRDefault="00DE170B" w:rsidP="00DF0795">
      <w:r w:rsidRPr="00FD58CB">
        <w:t>Порядок признания, первоначальной и последующей оценки в бухгалтерском учете обязанностей и (или) обязательств перед работниками учреждения производится в соответствии с Приказом Минфина России от 15.11.2019 г. № 184н «Выплаты персоналу».</w:t>
      </w:r>
    </w:p>
    <w:p w:rsidR="00DE170B" w:rsidRPr="00FD58CB" w:rsidRDefault="00DE170B" w:rsidP="00DF0795"/>
    <w:p w:rsidR="00DE170B" w:rsidRPr="00FD58CB" w:rsidRDefault="00DE170B" w:rsidP="00DF0795">
      <w:r w:rsidRPr="00FD58CB">
        <w:t>Операции по начислению заработной платы производятся согласно «Положению об оплате труда …»  и штатному расписанию</w:t>
      </w:r>
      <w:r w:rsidR="00DF0795" w:rsidRPr="00FD58CB">
        <w:t xml:space="preserve">. </w:t>
      </w:r>
      <w:proofErr w:type="gramStart"/>
      <w:r w:rsidRPr="00FD58CB">
        <w:t xml:space="preserve">В соответствии с Трудовым кодексом Российской Федерации, Постановлениями Правительства Российской Федерации от 24.12.2007 № 922 (с изменениями и дополнениями) «Об особенностях порядка исчисления средней заработной платы» и от 06.09.2007 № 562 (с изменениями и дополнениями) «Об утверждении Правил исчисления денежного содержания федеральных государственных гражданских служащих» </w:t>
      </w:r>
      <w:r w:rsidRPr="00FD58CB">
        <w:lastRenderedPageBreak/>
        <w:t>заработная плата работника рассчитывается исходя из фактически отработанного времени.</w:t>
      </w:r>
      <w:proofErr w:type="gramEnd"/>
    </w:p>
    <w:p w:rsidR="00DE170B" w:rsidRPr="00FD58CB" w:rsidRDefault="00DE170B" w:rsidP="007E7ADD">
      <w:pPr>
        <w:tabs>
          <w:tab w:val="left" w:pos="0"/>
          <w:tab w:val="left" w:pos="1276"/>
        </w:tabs>
        <w:spacing w:after="195" w:line="360" w:lineRule="auto"/>
        <w:jc w:val="both"/>
        <w:rPr>
          <w:color w:val="auto"/>
          <w:shd w:val="clear" w:color="auto" w:fill="FFFF00"/>
        </w:rPr>
      </w:pPr>
      <w:r w:rsidRPr="00FD58CB">
        <w:rPr>
          <w:b/>
          <w:color w:val="auto"/>
        </w:rPr>
        <w:t>Порядок формирования Табеля учета использования рабочего времени (ф. 0504421)</w:t>
      </w:r>
    </w:p>
    <w:p w:rsidR="00DE170B" w:rsidRPr="00FD58CB" w:rsidRDefault="00DE170B" w:rsidP="006A7A4A">
      <w:r w:rsidRPr="00FD58CB">
        <w:t>Табель учета использования рабочего времени (ф. 0504421) применяется для учета использования рабочего времени – заполняется по явкам.</w:t>
      </w:r>
    </w:p>
    <w:p w:rsidR="00DE170B" w:rsidRPr="00FD58CB" w:rsidRDefault="00DE170B" w:rsidP="006A7A4A">
      <w:r w:rsidRPr="00FD58CB">
        <w:t>Обязанность по ведению табеля возлагается:</w:t>
      </w:r>
      <w:r w:rsidR="00DF0795" w:rsidRPr="00FD58CB">
        <w:t xml:space="preserve"> бухгалтера.</w:t>
      </w:r>
    </w:p>
    <w:p w:rsidR="00DE170B" w:rsidRPr="00FD58CB" w:rsidRDefault="00DE170B" w:rsidP="006A7A4A">
      <w:r w:rsidRPr="00FD58CB">
        <w:t xml:space="preserve">Ответственные за ведение </w:t>
      </w:r>
      <w:proofErr w:type="gramStart"/>
      <w:r w:rsidRPr="00FD58CB">
        <w:t>Табеля учета использования рабочего времени лица</w:t>
      </w:r>
      <w:proofErr w:type="gramEnd"/>
      <w:r w:rsidRPr="00FD58CB">
        <w:t>:</w:t>
      </w:r>
    </w:p>
    <w:p w:rsidR="00DE170B" w:rsidRPr="00FD58CB" w:rsidRDefault="00DE170B" w:rsidP="006A7A4A">
      <w:r w:rsidRPr="00FD58CB">
        <w:t>- два раза в месяц (1</w:t>
      </w:r>
      <w:r w:rsidR="006A7A4A" w:rsidRPr="00FD58CB">
        <w:t>4</w:t>
      </w:r>
      <w:r w:rsidRPr="00FD58CB">
        <w:t xml:space="preserve"> и </w:t>
      </w:r>
      <w:r w:rsidR="006A7A4A" w:rsidRPr="00FD58CB">
        <w:t>3 числа текущего месяца</w:t>
      </w:r>
      <w:r w:rsidRPr="00FD58CB">
        <w:t>)</w:t>
      </w:r>
    </w:p>
    <w:p w:rsidR="00DE170B" w:rsidRPr="00FD58CB" w:rsidRDefault="00DE170B" w:rsidP="007E7ADD">
      <w:pPr>
        <w:tabs>
          <w:tab w:val="left" w:pos="0"/>
          <w:tab w:val="left" w:pos="1276"/>
        </w:tabs>
        <w:spacing w:after="195" w:line="276" w:lineRule="auto"/>
        <w:jc w:val="both"/>
        <w:rPr>
          <w:color w:val="auto"/>
        </w:rPr>
      </w:pPr>
      <w:r w:rsidRPr="00FD58CB">
        <w:rPr>
          <w:color w:val="auto"/>
        </w:rPr>
        <w:t>представляют заполненные и оформленные соответствующим образом табели на согласование с отделом кадров (</w:t>
      </w:r>
      <w:r w:rsidRPr="00FD58CB">
        <w:rPr>
          <w:i/>
          <w:color w:val="auto"/>
        </w:rPr>
        <w:t>ответственному исполнителю</w:t>
      </w:r>
      <w:r w:rsidRPr="00FD58CB">
        <w:rPr>
          <w:color w:val="auto"/>
        </w:rPr>
        <w:t>), который осуществляет проверку на предмет соответствия данных табеля с данными отдела кадров по тем работникам, которые:</w:t>
      </w:r>
    </w:p>
    <w:p w:rsidR="00DE170B" w:rsidRPr="00FD58CB" w:rsidRDefault="00DE170B">
      <w:pPr>
        <w:tabs>
          <w:tab w:val="left" w:pos="851"/>
          <w:tab w:val="left" w:pos="1276"/>
        </w:tabs>
        <w:spacing w:after="195" w:line="276" w:lineRule="auto"/>
        <w:ind w:left="851" w:hanging="284"/>
        <w:jc w:val="both"/>
        <w:rPr>
          <w:color w:val="auto"/>
        </w:rPr>
      </w:pPr>
      <w:r w:rsidRPr="00FD58CB">
        <w:rPr>
          <w:color w:val="auto"/>
        </w:rPr>
        <w:t>– находились в ежегодном оплачиваемом или неоплачиваемом отпуске;</w:t>
      </w:r>
    </w:p>
    <w:p w:rsidR="00DE170B" w:rsidRPr="00FD58CB" w:rsidRDefault="00DE170B">
      <w:pPr>
        <w:tabs>
          <w:tab w:val="left" w:pos="851"/>
          <w:tab w:val="left" w:pos="1276"/>
        </w:tabs>
        <w:spacing w:after="195" w:line="276" w:lineRule="auto"/>
        <w:ind w:left="851" w:hanging="284"/>
        <w:jc w:val="both"/>
        <w:rPr>
          <w:color w:val="auto"/>
        </w:rPr>
      </w:pPr>
      <w:r w:rsidRPr="00FD58CB">
        <w:rPr>
          <w:color w:val="auto"/>
        </w:rPr>
        <w:t>– отсутствовали в связи с временной нетрудоспособностью;</w:t>
      </w:r>
    </w:p>
    <w:p w:rsidR="00DE170B" w:rsidRPr="00FD58CB" w:rsidRDefault="00DE170B">
      <w:pPr>
        <w:tabs>
          <w:tab w:val="left" w:pos="851"/>
          <w:tab w:val="left" w:pos="1276"/>
        </w:tabs>
        <w:spacing w:after="195" w:line="276" w:lineRule="auto"/>
        <w:ind w:left="851" w:hanging="284"/>
        <w:jc w:val="both"/>
        <w:rPr>
          <w:color w:val="auto"/>
        </w:rPr>
      </w:pPr>
      <w:r w:rsidRPr="00FD58CB">
        <w:rPr>
          <w:color w:val="auto"/>
        </w:rPr>
        <w:t>– были приняты на работу;</w:t>
      </w:r>
    </w:p>
    <w:p w:rsidR="00DE170B" w:rsidRPr="00FD58CB" w:rsidRDefault="00DE170B">
      <w:pPr>
        <w:tabs>
          <w:tab w:val="left" w:pos="851"/>
          <w:tab w:val="left" w:pos="1276"/>
        </w:tabs>
        <w:spacing w:after="195" w:line="276" w:lineRule="auto"/>
        <w:ind w:left="851" w:hanging="284"/>
        <w:jc w:val="both"/>
        <w:rPr>
          <w:color w:val="auto"/>
        </w:rPr>
      </w:pPr>
      <w:r w:rsidRPr="00FD58CB">
        <w:rPr>
          <w:color w:val="auto"/>
        </w:rPr>
        <w:t>– были уволены;</w:t>
      </w:r>
    </w:p>
    <w:p w:rsidR="00DE170B" w:rsidRPr="00FD58CB" w:rsidRDefault="00DE170B">
      <w:pPr>
        <w:tabs>
          <w:tab w:val="left" w:pos="851"/>
          <w:tab w:val="left" w:pos="1276"/>
        </w:tabs>
        <w:spacing w:after="195" w:line="276" w:lineRule="auto"/>
        <w:ind w:left="851" w:hanging="284"/>
        <w:jc w:val="both"/>
        <w:rPr>
          <w:color w:val="auto"/>
        </w:rPr>
      </w:pPr>
      <w:r w:rsidRPr="00FD58CB">
        <w:rPr>
          <w:color w:val="auto"/>
        </w:rPr>
        <w:t xml:space="preserve">   а также по другим причинам.</w:t>
      </w:r>
    </w:p>
    <w:p w:rsidR="00DE170B" w:rsidRPr="00FD58CB" w:rsidRDefault="00DE170B" w:rsidP="007E7ADD">
      <w:pPr>
        <w:tabs>
          <w:tab w:val="left" w:pos="0"/>
          <w:tab w:val="left" w:pos="1276"/>
        </w:tabs>
        <w:spacing w:after="195" w:line="276" w:lineRule="auto"/>
        <w:jc w:val="both"/>
        <w:rPr>
          <w:color w:val="auto"/>
        </w:rPr>
      </w:pPr>
      <w:r w:rsidRPr="00FD58CB">
        <w:rPr>
          <w:color w:val="auto"/>
        </w:rPr>
        <w:t xml:space="preserve">Заполнение Табеля учета использования рабочего времени </w:t>
      </w:r>
      <w:proofErr w:type="spellStart"/>
      <w:r w:rsidRPr="00FD58CB">
        <w:rPr>
          <w:color w:val="auto"/>
        </w:rPr>
        <w:t>производится</w:t>
      </w:r>
      <w:proofErr w:type="gramStart"/>
      <w:r w:rsidRPr="00FD58CB">
        <w:rPr>
          <w:color w:val="auto"/>
        </w:rPr>
        <w:t>:</w:t>
      </w:r>
      <w:r w:rsidRPr="00FD58CB">
        <w:t>в</w:t>
      </w:r>
      <w:proofErr w:type="spellEnd"/>
      <w:proofErr w:type="gramEnd"/>
      <w:r w:rsidRPr="00FD58CB">
        <w:t xml:space="preserve"> целом по учреждению</w:t>
      </w:r>
      <w:r w:rsidR="006A7A4A" w:rsidRPr="00FD58CB">
        <w:t>.</w:t>
      </w:r>
    </w:p>
    <w:p w:rsidR="00DE170B" w:rsidRPr="00FD58CB" w:rsidRDefault="00DE170B" w:rsidP="007E7ADD">
      <w:pPr>
        <w:tabs>
          <w:tab w:val="left" w:pos="0"/>
          <w:tab w:val="left" w:pos="1276"/>
        </w:tabs>
        <w:spacing w:after="195" w:line="276" w:lineRule="auto"/>
        <w:jc w:val="both"/>
        <w:rPr>
          <w:color w:val="auto"/>
        </w:rPr>
      </w:pPr>
      <w:r w:rsidRPr="00FD58CB">
        <w:rPr>
          <w:color w:val="auto"/>
        </w:rPr>
        <w:t xml:space="preserve">Дополнительно применяемые условные обозначения  сверх </w:t>
      </w:r>
      <w:proofErr w:type="gramStart"/>
      <w:r w:rsidRPr="00FD58CB">
        <w:rPr>
          <w:color w:val="auto"/>
        </w:rPr>
        <w:t>регламентированных</w:t>
      </w:r>
      <w:proofErr w:type="gramEnd"/>
      <w:r w:rsidRPr="00FD58CB">
        <w:rPr>
          <w:color w:val="auto"/>
        </w:rPr>
        <w:t xml:space="preserve"> Приказом 52н:</w:t>
      </w:r>
    </w:p>
    <w:p w:rsidR="00DE170B" w:rsidRPr="00FD58CB" w:rsidRDefault="00DE170B" w:rsidP="00FE4BFD">
      <w:pPr>
        <w:numPr>
          <w:ilvl w:val="0"/>
          <w:numId w:val="23"/>
        </w:numPr>
        <w:tabs>
          <w:tab w:val="left" w:pos="0"/>
        </w:tabs>
        <w:spacing w:after="195" w:line="276" w:lineRule="auto"/>
        <w:ind w:left="851" w:hanging="284"/>
        <w:jc w:val="both"/>
        <w:rPr>
          <w:color w:val="auto"/>
        </w:rPr>
      </w:pPr>
      <w:r w:rsidRPr="00FD58CB">
        <w:rPr>
          <w:color w:val="auto"/>
        </w:rPr>
        <w:t>Дни донора – ДД;</w:t>
      </w:r>
    </w:p>
    <w:p w:rsidR="00DE170B" w:rsidRPr="00FD58CB" w:rsidRDefault="00DE170B" w:rsidP="00FE4BFD">
      <w:pPr>
        <w:numPr>
          <w:ilvl w:val="0"/>
          <w:numId w:val="23"/>
        </w:numPr>
        <w:tabs>
          <w:tab w:val="left" w:pos="0"/>
        </w:tabs>
        <w:spacing w:after="195" w:line="276" w:lineRule="auto"/>
        <w:ind w:left="851" w:hanging="284"/>
        <w:jc w:val="both"/>
        <w:rPr>
          <w:color w:val="auto"/>
        </w:rPr>
      </w:pPr>
      <w:r w:rsidRPr="00FD58CB">
        <w:rPr>
          <w:color w:val="auto"/>
        </w:rPr>
        <w:t xml:space="preserve">продолжительность сверхурочной работы – </w:t>
      </w:r>
      <w:proofErr w:type="gramStart"/>
      <w:r w:rsidRPr="00FD58CB">
        <w:rPr>
          <w:color w:val="auto"/>
        </w:rPr>
        <w:t>С</w:t>
      </w:r>
      <w:proofErr w:type="gramEnd"/>
      <w:r w:rsidRPr="00FD58CB">
        <w:rPr>
          <w:color w:val="auto"/>
        </w:rPr>
        <w:t>;</w:t>
      </w:r>
    </w:p>
    <w:p w:rsidR="00DE170B" w:rsidRPr="00FD58CB" w:rsidRDefault="00DE170B">
      <w:pPr>
        <w:tabs>
          <w:tab w:val="left" w:pos="0"/>
          <w:tab w:val="left" w:pos="1276"/>
        </w:tabs>
        <w:spacing w:after="195" w:line="276" w:lineRule="auto"/>
        <w:ind w:firstLine="284"/>
        <w:jc w:val="both"/>
        <w:rPr>
          <w:color w:val="auto"/>
        </w:rPr>
      </w:pPr>
      <w:r w:rsidRPr="00FD58CB">
        <w:rPr>
          <w:color w:val="auto"/>
        </w:rPr>
        <w:t xml:space="preserve">          и т.д.</w:t>
      </w:r>
    </w:p>
    <w:p w:rsidR="00DE170B" w:rsidRPr="00FD58CB" w:rsidRDefault="00DE170B" w:rsidP="007E7ADD">
      <w:pPr>
        <w:tabs>
          <w:tab w:val="left" w:pos="0"/>
          <w:tab w:val="left" w:pos="1276"/>
        </w:tabs>
        <w:spacing w:after="195" w:line="276" w:lineRule="auto"/>
        <w:jc w:val="both"/>
        <w:rPr>
          <w:color w:val="auto"/>
        </w:rPr>
      </w:pPr>
      <w:r w:rsidRPr="00FD58CB">
        <w:rPr>
          <w:color w:val="auto"/>
        </w:rPr>
        <w:t xml:space="preserve">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w:t>
      </w:r>
      <w:proofErr w:type="spellStart"/>
      <w:r w:rsidRPr="00FD58CB">
        <w:rPr>
          <w:color w:val="auto"/>
        </w:rPr>
        <w:t>труда</w:t>
      </w:r>
      <w:proofErr w:type="gramStart"/>
      <w:r w:rsidRPr="00FD58CB">
        <w:rPr>
          <w:color w:val="auto"/>
        </w:rPr>
        <w:t>.В</w:t>
      </w:r>
      <w:proofErr w:type="gramEnd"/>
      <w:r w:rsidRPr="00FD58CB">
        <w:rPr>
          <w:color w:val="auto"/>
        </w:rPr>
        <w:t>ыплата</w:t>
      </w:r>
      <w:proofErr w:type="spellEnd"/>
      <w:r w:rsidRPr="00FD58CB">
        <w:rPr>
          <w:color w:val="auto"/>
        </w:rPr>
        <w:t xml:space="preserve"> заработной платы и иных выплат производится в денежном выражении </w:t>
      </w:r>
      <w:r w:rsidRPr="00FD58CB">
        <w:t xml:space="preserve">через кассу или на счета карт, открываемых в </w:t>
      </w:r>
      <w:r w:rsidR="006A7A4A" w:rsidRPr="00FD58CB">
        <w:t>Центрально-Черноземном банке ПАО Сбербанка</w:t>
      </w:r>
      <w:r w:rsidRPr="00FD58CB">
        <w:t xml:space="preserve"> сотрудникам учреждения по их письменному </w:t>
      </w:r>
      <w:proofErr w:type="spellStart"/>
      <w:r w:rsidRPr="00FD58CB">
        <w:t>заявлению</w:t>
      </w:r>
      <w:proofErr w:type="gramStart"/>
      <w:r w:rsidRPr="00FD58CB">
        <w:t>.</w:t>
      </w:r>
      <w:r w:rsidRPr="00FD58CB">
        <w:rPr>
          <w:color w:val="auto"/>
        </w:rPr>
        <w:t>П</w:t>
      </w:r>
      <w:proofErr w:type="gramEnd"/>
      <w:r w:rsidRPr="00FD58CB">
        <w:rPr>
          <w:color w:val="auto"/>
        </w:rPr>
        <w:t>ри</w:t>
      </w:r>
      <w:proofErr w:type="spellEnd"/>
      <w:r w:rsidRPr="00FD58CB">
        <w:rPr>
          <w:color w:val="auto"/>
        </w:rPr>
        <w:t xml:space="preserve"> осуществлении операций с денежными средствами, перечисляемыми на карты сотрудников, записи по начислениям и выплатам отражаются в Расчетной </w:t>
      </w:r>
      <w:proofErr w:type="spellStart"/>
      <w:r w:rsidRPr="00FD58CB">
        <w:rPr>
          <w:color w:val="auto"/>
        </w:rPr>
        <w:t>ведомости.Выплата</w:t>
      </w:r>
      <w:proofErr w:type="spellEnd"/>
      <w:r w:rsidRPr="00FD58CB">
        <w:rPr>
          <w:color w:val="auto"/>
        </w:rPr>
        <w:t xml:space="preserve"> денежного содержания за первую половину месяца производится </w:t>
      </w:r>
      <w:r w:rsidR="006A7A4A" w:rsidRPr="00FD58CB">
        <w:rPr>
          <w:color w:val="auto"/>
        </w:rPr>
        <w:t>25</w:t>
      </w:r>
      <w:r w:rsidRPr="00FD58CB">
        <w:rPr>
          <w:color w:val="auto"/>
        </w:rPr>
        <w:t xml:space="preserve"> числа текущего месяца, за вторую половину - </w:t>
      </w:r>
      <w:r w:rsidRPr="00FD58CB">
        <w:t>1</w:t>
      </w:r>
      <w:r w:rsidR="006A7A4A" w:rsidRPr="00FD58CB">
        <w:t>0</w:t>
      </w:r>
      <w:r w:rsidRPr="00FD58CB">
        <w:t xml:space="preserve"> числа месяца, следующего за расчетным. Начисление и выплата вознаграждений лицам по договорам гражданско-правового характера осуществляется</w:t>
      </w:r>
      <w:r w:rsidRPr="00FD58CB">
        <w:rPr>
          <w:color w:val="auto"/>
        </w:rPr>
        <w:t xml:space="preserve">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w:t>
      </w:r>
      <w:r w:rsidRPr="00FD58CB">
        <w:rPr>
          <w:color w:val="auto"/>
        </w:rPr>
        <w:lastRenderedPageBreak/>
        <w:t xml:space="preserve">соответствии с Порядком завершения операций по исполнению федерального бюджета в текущем финансовом году. Выплата заработной платы из кассы осуществляется в </w:t>
      </w:r>
      <w:r w:rsidRPr="00FD58CB">
        <w:t>течение 3-х рабочих дней</w:t>
      </w:r>
      <w:r w:rsidRPr="00FD58CB">
        <w:rPr>
          <w:color w:val="auto"/>
        </w:rPr>
        <w:t xml:space="preserve"> после получения денежных сре</w:t>
      </w:r>
      <w:proofErr w:type="gramStart"/>
      <w:r w:rsidRPr="00FD58CB">
        <w:rPr>
          <w:color w:val="auto"/>
        </w:rPr>
        <w:t>дств в к</w:t>
      </w:r>
      <w:proofErr w:type="gramEnd"/>
      <w:r w:rsidRPr="00FD58CB">
        <w:rPr>
          <w:color w:val="auto"/>
        </w:rPr>
        <w:t xml:space="preserve">ассу. По истечении указанного срока невостребованные суммы заработной платы депонируются. Депонированные суммы сдаются в банк с зачислением на лицевой счет </w:t>
      </w:r>
      <w:proofErr w:type="spellStart"/>
      <w:r w:rsidRPr="00FD58CB">
        <w:rPr>
          <w:color w:val="auto"/>
        </w:rPr>
        <w:t>учреждения</w:t>
      </w:r>
      <w:proofErr w:type="gramStart"/>
      <w:r w:rsidRPr="00FD58CB">
        <w:rPr>
          <w:color w:val="auto"/>
        </w:rPr>
        <w:t>.Д</w:t>
      </w:r>
      <w:proofErr w:type="gramEnd"/>
      <w:r w:rsidRPr="00FD58CB">
        <w:rPr>
          <w:color w:val="auto"/>
        </w:rPr>
        <w:t>ля</w:t>
      </w:r>
      <w:proofErr w:type="spellEnd"/>
      <w:r w:rsidRPr="00FD58CB">
        <w:rPr>
          <w:color w:val="auto"/>
        </w:rPr>
        <w:t xml:space="preserve">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DE170B" w:rsidRPr="00FD58CB" w:rsidRDefault="00DE170B">
      <w:pPr>
        <w:tabs>
          <w:tab w:val="left" w:pos="851"/>
        </w:tabs>
        <w:spacing w:after="195" w:line="276" w:lineRule="auto"/>
        <w:ind w:left="851" w:hanging="284"/>
        <w:jc w:val="both"/>
        <w:rPr>
          <w:color w:val="auto"/>
        </w:rPr>
      </w:pPr>
      <w:r w:rsidRPr="00FD58CB">
        <w:rPr>
          <w:color w:val="auto"/>
        </w:rPr>
        <w:t>1) для возмещения неотработанного аванса, выданного в счет заработной платы;</w:t>
      </w:r>
    </w:p>
    <w:p w:rsidR="00DE170B" w:rsidRPr="00FD58CB" w:rsidRDefault="00DE170B">
      <w:pPr>
        <w:tabs>
          <w:tab w:val="left" w:pos="851"/>
        </w:tabs>
        <w:spacing w:after="195" w:line="276" w:lineRule="auto"/>
        <w:ind w:left="851" w:hanging="284"/>
        <w:jc w:val="both"/>
        <w:rPr>
          <w:color w:val="auto"/>
        </w:rPr>
      </w:pPr>
      <w:r w:rsidRPr="00FD58CB">
        <w:rPr>
          <w:color w:val="auto"/>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DE170B" w:rsidRPr="00FD58CB" w:rsidRDefault="00DE170B">
      <w:pPr>
        <w:tabs>
          <w:tab w:val="left" w:pos="851"/>
        </w:tabs>
        <w:spacing w:after="195" w:line="276" w:lineRule="auto"/>
        <w:ind w:left="851" w:hanging="284"/>
        <w:jc w:val="both"/>
        <w:rPr>
          <w:color w:val="auto"/>
        </w:rPr>
      </w:pPr>
      <w:r w:rsidRPr="00FD58CB">
        <w:rPr>
          <w:color w:val="auto"/>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DE170B" w:rsidRPr="00FD58CB" w:rsidRDefault="00DE170B" w:rsidP="00773834">
      <w:pPr>
        <w:tabs>
          <w:tab w:val="left" w:pos="0"/>
          <w:tab w:val="left" w:pos="1276"/>
        </w:tabs>
        <w:spacing w:after="195" w:line="276" w:lineRule="auto"/>
        <w:jc w:val="both"/>
        <w:rPr>
          <w:color w:val="auto"/>
        </w:rPr>
      </w:pPr>
      <w:r w:rsidRPr="00FD58CB">
        <w:rPr>
          <w:color w:val="auto"/>
        </w:rPr>
        <w:t xml:space="preserve">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w:t>
      </w:r>
      <w:proofErr w:type="spellStart"/>
      <w:r w:rsidRPr="00FD58CB">
        <w:rPr>
          <w:color w:val="auto"/>
        </w:rPr>
        <w:t>обязательным</w:t>
      </w:r>
      <w:proofErr w:type="gramStart"/>
      <w:r w:rsidRPr="00FD58CB">
        <w:rPr>
          <w:color w:val="auto"/>
        </w:rPr>
        <w:t>.</w:t>
      </w:r>
      <w:r w:rsidRPr="00FD58CB">
        <w:t>А</w:t>
      </w:r>
      <w:proofErr w:type="gramEnd"/>
      <w:r w:rsidRPr="00FD58CB">
        <w:t>налитический</w:t>
      </w:r>
      <w:proofErr w:type="spellEnd"/>
      <w:r w:rsidRPr="00FD58CB">
        <w:t xml:space="preserve"> учет расчетов по оплате труда и стипендиям ведется в Журнале операций расчетов по оплате труда, денежному довольствию и стипендиям в разрезе :- контрагентов (с</w:t>
      </w:r>
      <w:r w:rsidR="006A7A4A" w:rsidRPr="00FD58CB">
        <w:t>отрудников, получателей выплат).</w:t>
      </w:r>
    </w:p>
    <w:p w:rsidR="00DE170B" w:rsidRPr="00FD58CB" w:rsidRDefault="00DE170B" w:rsidP="007E7ADD">
      <w:pPr>
        <w:tabs>
          <w:tab w:val="left" w:pos="0"/>
          <w:tab w:val="left" w:pos="1276"/>
        </w:tabs>
        <w:spacing w:after="195" w:line="276" w:lineRule="auto"/>
        <w:jc w:val="both"/>
        <w:rPr>
          <w:b/>
          <w:color w:val="auto"/>
        </w:rPr>
      </w:pPr>
      <w:r w:rsidRPr="00FD58CB">
        <w:rPr>
          <w:b/>
          <w:color w:val="auto"/>
        </w:rPr>
        <w:t>30400 «Прочие расчеты с кредиторами»</w:t>
      </w:r>
    </w:p>
    <w:p w:rsidR="00DE170B" w:rsidRPr="00FD58CB" w:rsidRDefault="00DE170B" w:rsidP="007E7ADD">
      <w:pPr>
        <w:tabs>
          <w:tab w:val="left" w:pos="0"/>
          <w:tab w:val="left" w:pos="1276"/>
        </w:tabs>
        <w:spacing w:after="195" w:line="276" w:lineRule="auto"/>
        <w:jc w:val="both"/>
        <w:rPr>
          <w:color w:val="auto"/>
        </w:rPr>
      </w:pPr>
      <w:r w:rsidRPr="00FD58CB">
        <w:rPr>
          <w:color w:val="auto"/>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bookmarkStart w:id="29" w:name="304001"/>
      <w:bookmarkEnd w:id="29"/>
    </w:p>
    <w:p w:rsidR="00DE170B" w:rsidRPr="00FD58CB" w:rsidRDefault="00DE170B" w:rsidP="007E7ADD">
      <w:pPr>
        <w:tabs>
          <w:tab w:val="left" w:pos="0"/>
          <w:tab w:val="left" w:pos="1276"/>
        </w:tabs>
        <w:spacing w:after="195" w:line="276" w:lineRule="auto"/>
        <w:jc w:val="both"/>
        <w:rPr>
          <w:color w:val="auto"/>
          <w:shd w:val="clear" w:color="auto" w:fill="FFFF00"/>
        </w:rPr>
      </w:pPr>
      <w:r w:rsidRPr="00FD58CB">
        <w:rPr>
          <w:color w:val="auto"/>
        </w:rPr>
        <w:t>1 «Расчеты по средствам, полученным во временное распоряжение</w:t>
      </w:r>
      <w:bookmarkStart w:id="30" w:name="304002"/>
      <w:bookmarkEnd w:id="30"/>
      <w:r w:rsidRPr="00FD58CB">
        <w:rPr>
          <w:color w:val="auto"/>
        </w:rPr>
        <w:t>»:</w:t>
      </w:r>
    </w:p>
    <w:p w:rsidR="00DE170B" w:rsidRPr="00FD58CB" w:rsidRDefault="00DE170B" w:rsidP="009E3820">
      <w:r w:rsidRPr="00FD58CB">
        <w:t>контрагентов;</w:t>
      </w:r>
    </w:p>
    <w:p w:rsidR="00DE170B" w:rsidRPr="00FD58CB" w:rsidRDefault="00DE170B" w:rsidP="009E3820">
      <w:r w:rsidRPr="00FD58CB">
        <w:t>2 «Расчеты с депонентами</w:t>
      </w:r>
      <w:bookmarkStart w:id="31" w:name="304003"/>
      <w:bookmarkEnd w:id="31"/>
      <w:r w:rsidRPr="00FD58CB">
        <w:t>»:</w:t>
      </w:r>
    </w:p>
    <w:p w:rsidR="00DE170B" w:rsidRPr="00FD58CB" w:rsidRDefault="00DE170B" w:rsidP="009E3820">
      <w:r w:rsidRPr="00FD58CB">
        <w:t>контрагентов;</w:t>
      </w:r>
    </w:p>
    <w:p w:rsidR="00DE170B" w:rsidRPr="00FD58CB" w:rsidRDefault="00DE170B" w:rsidP="009E3820">
      <w:r w:rsidRPr="00FD58CB">
        <w:t>3 «Расчеты по удержаниям из выплат по оплате труда</w:t>
      </w:r>
      <w:bookmarkStart w:id="32" w:name="304004"/>
      <w:bookmarkEnd w:id="32"/>
      <w:r w:rsidRPr="00FD58CB">
        <w:t>»:</w:t>
      </w:r>
    </w:p>
    <w:p w:rsidR="00DE170B" w:rsidRPr="00FD58CB" w:rsidRDefault="00DE170B" w:rsidP="009E3820">
      <w:r w:rsidRPr="00FD58CB">
        <w:t>контрагентов;</w:t>
      </w:r>
    </w:p>
    <w:p w:rsidR="00DE170B" w:rsidRPr="00FD58CB" w:rsidRDefault="00DE170B" w:rsidP="009E3820">
      <w:r w:rsidRPr="00FD58CB">
        <w:t>4 «Внутриведомственные расчеты</w:t>
      </w:r>
      <w:bookmarkStart w:id="33" w:name="304005"/>
      <w:bookmarkEnd w:id="33"/>
      <w:r w:rsidRPr="00FD58CB">
        <w:t>»:</w:t>
      </w:r>
    </w:p>
    <w:p w:rsidR="00DE170B" w:rsidRPr="00FD58CB" w:rsidRDefault="00DE170B" w:rsidP="009E3820">
      <w:r w:rsidRPr="00FD58CB">
        <w:t>контрагентов;</w:t>
      </w:r>
    </w:p>
    <w:p w:rsidR="00DE170B" w:rsidRPr="00FD58CB" w:rsidRDefault="00DE170B" w:rsidP="009E3820">
      <w:r w:rsidRPr="00FD58CB">
        <w:t>5 «Расчеты по платежам из бюджета с финансовым органом»:</w:t>
      </w:r>
    </w:p>
    <w:p w:rsidR="00DE170B" w:rsidRPr="00FD58CB" w:rsidRDefault="00DE170B" w:rsidP="009E3820">
      <w:r w:rsidRPr="00FD58CB">
        <w:t>разделы лицевых счетов;</w:t>
      </w:r>
    </w:p>
    <w:p w:rsidR="00DE170B" w:rsidRPr="00FD58CB" w:rsidRDefault="00DE170B" w:rsidP="009E3820">
      <w:r w:rsidRPr="00FD58CB">
        <w:t>6 «Расчеты с прочими кредиторами»:</w:t>
      </w:r>
    </w:p>
    <w:p w:rsidR="00DE170B" w:rsidRPr="00FD58CB" w:rsidRDefault="00DE170B" w:rsidP="009E3820">
      <w:r w:rsidRPr="00FD58CB">
        <w:t>контрагентов.</w:t>
      </w:r>
    </w:p>
    <w:p w:rsidR="00DE170B" w:rsidRPr="00FD58CB" w:rsidRDefault="00DE170B" w:rsidP="00622262">
      <w:pPr>
        <w:pStyle w:val="4"/>
        <w:tabs>
          <w:tab w:val="clear" w:pos="864"/>
          <w:tab w:val="left" w:pos="0"/>
        </w:tabs>
        <w:ind w:left="0" w:firstLine="0"/>
        <w:rPr>
          <w:sz w:val="24"/>
          <w:szCs w:val="24"/>
        </w:rPr>
      </w:pPr>
      <w:bookmarkStart w:id="34" w:name="_4.8_%D0%A3%D1%87%D0%B5%D1%82_%D0%B4%D0%"/>
      <w:bookmarkEnd w:id="34"/>
      <w:r w:rsidRPr="00FD58CB">
        <w:rPr>
          <w:sz w:val="24"/>
          <w:szCs w:val="24"/>
        </w:rPr>
        <w:t>4.</w:t>
      </w:r>
      <w:r w:rsidR="00CD5669" w:rsidRPr="00FD58CB">
        <w:rPr>
          <w:sz w:val="24"/>
          <w:szCs w:val="24"/>
        </w:rPr>
        <w:t>7</w:t>
      </w:r>
      <w:r w:rsidRPr="00FD58CB">
        <w:rPr>
          <w:sz w:val="24"/>
          <w:szCs w:val="24"/>
        </w:rPr>
        <w:t xml:space="preserve"> Учет доходов и расходов текущего финансового года, финансовый результат прошлых отчетных периодов</w:t>
      </w:r>
    </w:p>
    <w:p w:rsidR="00DE170B" w:rsidRPr="00FD58CB" w:rsidRDefault="00DE170B" w:rsidP="00622262">
      <w:pPr>
        <w:tabs>
          <w:tab w:val="left" w:pos="0"/>
        </w:tabs>
        <w:spacing w:line="276" w:lineRule="auto"/>
        <w:jc w:val="both"/>
        <w:rPr>
          <w:color w:val="auto"/>
        </w:rPr>
      </w:pPr>
      <w:proofErr w:type="gramStart"/>
      <w:r w:rsidRPr="00FD58CB">
        <w:rPr>
          <w:color w:val="auto"/>
        </w:rPr>
        <w:t xml:space="preserve">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24-26 разрядах номера счета Рабочего плана счетов отражается соответствующий аналитический код вида поступлений, </w:t>
      </w:r>
      <w:r w:rsidRPr="00FD58CB">
        <w:rPr>
          <w:color w:val="auto"/>
        </w:rPr>
        <w:lastRenderedPageBreak/>
        <w:t>выбытий объекта учета (по кодам классификации операций сектора государственного управления (КОСГУ):</w:t>
      </w:r>
      <w:proofErr w:type="gramEnd"/>
    </w:p>
    <w:p w:rsidR="00DE170B" w:rsidRPr="00FD58CB" w:rsidRDefault="00DE170B" w:rsidP="00773834">
      <w:pPr>
        <w:tabs>
          <w:tab w:val="left" w:pos="0"/>
        </w:tabs>
        <w:spacing w:line="276" w:lineRule="auto"/>
        <w:jc w:val="both"/>
        <w:rPr>
          <w:color w:val="auto"/>
        </w:rPr>
      </w:pPr>
      <w:r w:rsidRPr="00FD58CB">
        <w:rPr>
          <w:color w:val="auto"/>
        </w:rPr>
        <w:t>040110000 «Доходы текущего финансового года»;</w:t>
      </w:r>
    </w:p>
    <w:p w:rsidR="00DE170B" w:rsidRPr="00FD58CB" w:rsidRDefault="00DE170B" w:rsidP="00773834">
      <w:pPr>
        <w:tabs>
          <w:tab w:val="left" w:pos="0"/>
        </w:tabs>
        <w:spacing w:line="276" w:lineRule="auto"/>
        <w:jc w:val="both"/>
        <w:rPr>
          <w:color w:val="auto"/>
        </w:rPr>
      </w:pPr>
      <w:r w:rsidRPr="00FD58CB">
        <w:rPr>
          <w:color w:val="auto"/>
        </w:rPr>
        <w:t>040120000 «Расходы текущего финансового года».</w:t>
      </w:r>
    </w:p>
    <w:p w:rsidR="00DE170B" w:rsidRPr="00FD58CB" w:rsidRDefault="00DE170B" w:rsidP="00622262">
      <w:pPr>
        <w:pStyle w:val="4"/>
        <w:tabs>
          <w:tab w:val="clear" w:pos="864"/>
          <w:tab w:val="left" w:pos="0"/>
        </w:tabs>
        <w:ind w:left="0" w:firstLine="0"/>
        <w:rPr>
          <w:sz w:val="24"/>
          <w:szCs w:val="24"/>
        </w:rPr>
      </w:pPr>
      <w:r w:rsidRPr="00FD58CB">
        <w:rPr>
          <w:b w:val="0"/>
          <w:sz w:val="24"/>
          <w:szCs w:val="24"/>
        </w:rPr>
        <w:t>Для учета финансового результата учреждения прошлых отчетных периодов учреждением применяется счет 40130 «Финансовый результат прошлых отчетных периодов</w:t>
      </w:r>
      <w:r w:rsidRPr="00FD58CB">
        <w:rPr>
          <w:sz w:val="24"/>
          <w:szCs w:val="24"/>
        </w:rPr>
        <w:t>».</w:t>
      </w:r>
    </w:p>
    <w:p w:rsidR="00DE170B" w:rsidRPr="00FD58CB" w:rsidRDefault="00DE170B" w:rsidP="00622262">
      <w:pPr>
        <w:pStyle w:val="4"/>
        <w:tabs>
          <w:tab w:val="clear" w:pos="864"/>
          <w:tab w:val="left" w:pos="0"/>
        </w:tabs>
        <w:rPr>
          <w:color w:val="auto"/>
          <w:sz w:val="24"/>
          <w:szCs w:val="24"/>
        </w:rPr>
      </w:pPr>
      <w:bookmarkStart w:id="35" w:name="_4.10_%D0%A0%D0%B0%D1%81%D1%85%D0%BE%D0%"/>
      <w:bookmarkEnd w:id="35"/>
      <w:r w:rsidRPr="00FD58CB">
        <w:rPr>
          <w:sz w:val="24"/>
          <w:szCs w:val="24"/>
        </w:rPr>
        <w:t>4.</w:t>
      </w:r>
      <w:r w:rsidR="00CD5669" w:rsidRPr="00FD58CB">
        <w:rPr>
          <w:sz w:val="24"/>
          <w:szCs w:val="24"/>
        </w:rPr>
        <w:t>8</w:t>
      </w:r>
      <w:r w:rsidRPr="00FD58CB">
        <w:rPr>
          <w:sz w:val="24"/>
          <w:szCs w:val="24"/>
        </w:rPr>
        <w:t xml:space="preserve"> Расходы будущих периодов</w:t>
      </w:r>
    </w:p>
    <w:p w:rsidR="00DE170B" w:rsidRPr="00FD58CB" w:rsidRDefault="00DE170B" w:rsidP="00622262">
      <w:pPr>
        <w:tabs>
          <w:tab w:val="left" w:pos="0"/>
          <w:tab w:val="left" w:pos="1276"/>
        </w:tabs>
        <w:spacing w:line="276" w:lineRule="auto"/>
        <w:jc w:val="both"/>
        <w:rPr>
          <w:color w:val="auto"/>
        </w:rPr>
      </w:pPr>
      <w:r w:rsidRPr="00FD58CB">
        <w:rPr>
          <w:color w:val="auto"/>
        </w:rPr>
        <w:t>Расходы будущих периодов - учет сумм расходов, начисленных учреждением в отчетном периоде, но относящихся к будущим отчетным периодам.</w:t>
      </w:r>
    </w:p>
    <w:p w:rsidR="00DE170B" w:rsidRPr="00FD58CB" w:rsidRDefault="00DE170B" w:rsidP="00622262">
      <w:pPr>
        <w:tabs>
          <w:tab w:val="left" w:pos="0"/>
          <w:tab w:val="left" w:pos="1276"/>
        </w:tabs>
        <w:spacing w:line="276" w:lineRule="auto"/>
        <w:jc w:val="both"/>
        <w:rPr>
          <w:color w:val="auto"/>
          <w:shd w:val="clear" w:color="auto" w:fill="FFFF00"/>
        </w:rPr>
      </w:pPr>
      <w:r w:rsidRPr="00FD58CB">
        <w:rPr>
          <w:color w:val="auto"/>
        </w:rPr>
        <w:t>Так как учреждение не создает соответствующий резерв предстоящих расходов, отражаются расходы, связанные:</w:t>
      </w:r>
    </w:p>
    <w:p w:rsidR="00DE170B" w:rsidRPr="00FD58CB" w:rsidRDefault="00DE170B" w:rsidP="009E3820">
      <w:r w:rsidRPr="00FD58CB">
        <w:t>со страхованием имущества, гражданской ответственности</w:t>
      </w:r>
      <w:r w:rsidR="009E3820" w:rsidRPr="00FD58CB">
        <w:t>.</w:t>
      </w:r>
    </w:p>
    <w:p w:rsidR="00DE170B" w:rsidRPr="00FD58CB" w:rsidRDefault="00DE170B" w:rsidP="00622262">
      <w:pPr>
        <w:tabs>
          <w:tab w:val="left" w:pos="0"/>
          <w:tab w:val="left" w:pos="1276"/>
        </w:tabs>
        <w:spacing w:line="276" w:lineRule="auto"/>
        <w:jc w:val="both"/>
        <w:rPr>
          <w:color w:val="auto"/>
          <w:shd w:val="clear" w:color="auto" w:fill="FFFF00"/>
        </w:rPr>
      </w:pPr>
      <w:r w:rsidRPr="00FD58CB">
        <w:rPr>
          <w:color w:val="auto"/>
        </w:rP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DE170B" w:rsidRPr="00FD58CB" w:rsidRDefault="00C81929" w:rsidP="00C81929">
      <w:proofErr w:type="gramStart"/>
      <w:r w:rsidRPr="00FD58CB">
        <w:t>равномерно (ежемесячно.</w:t>
      </w:r>
      <w:proofErr w:type="gramEnd"/>
    </w:p>
    <w:p w:rsidR="00DE170B" w:rsidRPr="00FD58CB" w:rsidRDefault="00DE170B" w:rsidP="00C81929">
      <w:r w:rsidRPr="00FD58CB">
        <w:t>Аналитический учет расходов будущих периодов ведется в разрезе:</w:t>
      </w:r>
    </w:p>
    <w:p w:rsidR="00DE170B" w:rsidRPr="00FD58CB" w:rsidRDefault="00C81929" w:rsidP="00C81929">
      <w:r w:rsidRPr="00FD58CB">
        <w:t>расходов будущих периодов.</w:t>
      </w:r>
    </w:p>
    <w:p w:rsidR="00DE170B" w:rsidRPr="00FD58CB" w:rsidRDefault="00DE170B" w:rsidP="00622262">
      <w:pPr>
        <w:tabs>
          <w:tab w:val="left" w:pos="0"/>
          <w:tab w:val="left" w:pos="1276"/>
        </w:tabs>
        <w:spacing w:line="360" w:lineRule="auto"/>
        <w:jc w:val="both"/>
        <w:rPr>
          <w:color w:val="auto"/>
        </w:rPr>
      </w:pPr>
      <w:r w:rsidRPr="00FD58CB">
        <w:rPr>
          <w:b/>
          <w:color w:val="auto"/>
        </w:rPr>
        <w:t>4.</w:t>
      </w:r>
      <w:r w:rsidR="00CD5669" w:rsidRPr="00FD58CB">
        <w:rPr>
          <w:b/>
          <w:color w:val="auto"/>
        </w:rPr>
        <w:t>9</w:t>
      </w:r>
      <w:r w:rsidRPr="00FD58CB">
        <w:rPr>
          <w:b/>
          <w:color w:val="auto"/>
        </w:rPr>
        <w:t xml:space="preserve"> Порядок формирования резервов</w:t>
      </w:r>
    </w:p>
    <w:p w:rsidR="00DE170B" w:rsidRPr="00FD58CB" w:rsidRDefault="00DE170B" w:rsidP="00622262">
      <w:pPr>
        <w:tabs>
          <w:tab w:val="left" w:pos="0"/>
          <w:tab w:val="left" w:pos="1276"/>
        </w:tabs>
        <w:spacing w:line="276" w:lineRule="auto"/>
        <w:jc w:val="both"/>
        <w:rPr>
          <w:color w:val="auto"/>
        </w:rPr>
      </w:pPr>
      <w:proofErr w:type="gramStart"/>
      <w:r w:rsidRPr="00FD58CB">
        <w:rPr>
          <w:color w:val="auto"/>
        </w:rPr>
        <w:t>Учет резервов предстоящих расходов ведется в соответствии с пунктом 302.1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Приказа Минфина России от 30.05.2018 № 124н «Резервы.</w:t>
      </w:r>
      <w:proofErr w:type="gramEnd"/>
      <w:r w:rsidRPr="00FD58CB">
        <w:rPr>
          <w:color w:val="auto"/>
        </w:rPr>
        <w:t xml:space="preserve"> Раскрытие информации об условных обязательствах и условных активах».</w:t>
      </w:r>
    </w:p>
    <w:p w:rsidR="00DE170B" w:rsidRPr="00FD58CB" w:rsidRDefault="00DE170B" w:rsidP="00622262">
      <w:pPr>
        <w:tabs>
          <w:tab w:val="left" w:pos="0"/>
          <w:tab w:val="left" w:pos="1276"/>
        </w:tabs>
        <w:spacing w:line="276" w:lineRule="auto"/>
        <w:jc w:val="both"/>
        <w:rPr>
          <w:color w:val="auto"/>
        </w:rPr>
      </w:pPr>
      <w:r w:rsidRPr="00FD58CB">
        <w:rPr>
          <w:color w:val="auto"/>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DE170B" w:rsidRPr="00FD58CB" w:rsidRDefault="00DE170B" w:rsidP="00C81929">
      <w:r w:rsidRPr="00FD58CB">
        <w:t>Виды резервов, формируемых учреждением (например):</w:t>
      </w:r>
    </w:p>
    <w:tbl>
      <w:tblPr>
        <w:tblW w:w="0" w:type="auto"/>
        <w:tblInd w:w="-5" w:type="dxa"/>
        <w:tblLayout w:type="fixed"/>
        <w:tblLook w:val="0000" w:firstRow="0" w:lastRow="0" w:firstColumn="0" w:lastColumn="0" w:noHBand="0" w:noVBand="0"/>
      </w:tblPr>
      <w:tblGrid>
        <w:gridCol w:w="1242"/>
        <w:gridCol w:w="4111"/>
        <w:gridCol w:w="4227"/>
      </w:tblGrid>
      <w:tr w:rsidR="00DE170B" w:rsidRPr="00FD58CB">
        <w:tc>
          <w:tcPr>
            <w:tcW w:w="1242" w:type="dxa"/>
            <w:tcBorders>
              <w:top w:val="single" w:sz="4" w:space="0" w:color="000000"/>
              <w:left w:val="single" w:sz="4" w:space="0" w:color="000000"/>
              <w:bottom w:val="single" w:sz="4" w:space="0" w:color="000000"/>
            </w:tcBorders>
            <w:shd w:val="clear" w:color="auto" w:fill="auto"/>
          </w:tcPr>
          <w:p w:rsidR="00DE170B" w:rsidRPr="00FD58CB" w:rsidRDefault="00DE170B" w:rsidP="00C81929">
            <w:r w:rsidRPr="00FD58CB">
              <w:t>№</w:t>
            </w:r>
          </w:p>
        </w:tc>
        <w:tc>
          <w:tcPr>
            <w:tcW w:w="4111" w:type="dxa"/>
            <w:tcBorders>
              <w:top w:val="single" w:sz="4" w:space="0" w:color="000000"/>
              <w:left w:val="single" w:sz="4" w:space="0" w:color="000000"/>
              <w:bottom w:val="single" w:sz="4" w:space="0" w:color="000000"/>
            </w:tcBorders>
            <w:shd w:val="clear" w:color="auto" w:fill="auto"/>
          </w:tcPr>
          <w:p w:rsidR="00DE170B" w:rsidRPr="00FD58CB" w:rsidRDefault="00DE170B" w:rsidP="00C81929">
            <w:r w:rsidRPr="00FD58CB">
              <w:t>Вид резерва</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C81929">
            <w:r w:rsidRPr="00FD58CB">
              <w:t>Единица бухгалтерского учета, примеры</w:t>
            </w:r>
          </w:p>
        </w:tc>
      </w:tr>
      <w:tr w:rsidR="00DE170B" w:rsidRPr="00FD58CB">
        <w:tc>
          <w:tcPr>
            <w:tcW w:w="1242" w:type="dxa"/>
            <w:tcBorders>
              <w:top w:val="single" w:sz="4" w:space="0" w:color="000000"/>
              <w:left w:val="single" w:sz="4" w:space="0" w:color="000000"/>
              <w:bottom w:val="single" w:sz="4" w:space="0" w:color="000000"/>
            </w:tcBorders>
            <w:shd w:val="clear" w:color="auto" w:fill="auto"/>
          </w:tcPr>
          <w:p w:rsidR="00DE170B" w:rsidRPr="00FD58CB" w:rsidRDefault="00DE170B" w:rsidP="00C81929">
            <w:r w:rsidRPr="00FD58CB">
              <w:t>1</w:t>
            </w:r>
          </w:p>
        </w:tc>
        <w:tc>
          <w:tcPr>
            <w:tcW w:w="4111" w:type="dxa"/>
            <w:tcBorders>
              <w:top w:val="single" w:sz="4" w:space="0" w:color="000000"/>
              <w:left w:val="single" w:sz="4" w:space="0" w:color="000000"/>
              <w:bottom w:val="single" w:sz="4" w:space="0" w:color="000000"/>
            </w:tcBorders>
            <w:shd w:val="clear" w:color="auto" w:fill="auto"/>
          </w:tcPr>
          <w:p w:rsidR="00DE170B" w:rsidRPr="00FD58CB" w:rsidRDefault="00DE170B" w:rsidP="00C81929">
            <w:r w:rsidRPr="00FD58CB">
              <w:t>На оплату отпусков</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C81929">
            <w:r w:rsidRPr="00FD58CB">
              <w:t>В целом по учреждению</w:t>
            </w:r>
          </w:p>
          <w:p w:rsidR="00DE170B" w:rsidRPr="00FD58CB" w:rsidRDefault="00DE170B" w:rsidP="00C81929">
            <w:r w:rsidRPr="00FD58CB">
              <w:t>или</w:t>
            </w:r>
          </w:p>
          <w:p w:rsidR="00DE170B" w:rsidRPr="00FD58CB" w:rsidRDefault="00DE170B" w:rsidP="00C81929">
            <w:r w:rsidRPr="00FD58CB">
              <w:t>В разрезе категорий сотрудников</w:t>
            </w:r>
          </w:p>
        </w:tc>
      </w:tr>
    </w:tbl>
    <w:p w:rsidR="00DE170B" w:rsidRPr="00FD58CB" w:rsidRDefault="00DE170B">
      <w:pPr>
        <w:tabs>
          <w:tab w:val="left" w:pos="0"/>
          <w:tab w:val="left" w:pos="851"/>
        </w:tabs>
        <w:spacing w:line="276" w:lineRule="auto"/>
        <w:jc w:val="both"/>
        <w:rPr>
          <w:color w:val="auto"/>
          <w:shd w:val="clear" w:color="auto" w:fill="FFFF00"/>
        </w:rPr>
      </w:pPr>
    </w:p>
    <w:p w:rsidR="00DE170B" w:rsidRPr="00FD58CB" w:rsidRDefault="00DE170B" w:rsidP="00C81929">
      <w:r w:rsidRPr="00FD58CB">
        <w:t>ПРИМЕР</w:t>
      </w:r>
    </w:p>
    <w:p w:rsidR="00DE170B" w:rsidRPr="00FD58CB" w:rsidRDefault="00DE170B" w:rsidP="00622262">
      <w:pPr>
        <w:tabs>
          <w:tab w:val="left" w:pos="0"/>
          <w:tab w:val="left" w:pos="1276"/>
        </w:tabs>
        <w:spacing w:line="276" w:lineRule="auto"/>
        <w:jc w:val="both"/>
        <w:rPr>
          <w:color w:val="auto"/>
        </w:rPr>
      </w:pPr>
      <w:r w:rsidRPr="00FD58CB">
        <w:rPr>
          <w:b/>
          <w:color w:val="auto"/>
        </w:rPr>
        <w:t>Порядок формирования резерва на оплату отпусков за фактически отработанное время</w:t>
      </w:r>
    </w:p>
    <w:p w:rsidR="00DE170B" w:rsidRPr="00FD58CB" w:rsidRDefault="00DE170B" w:rsidP="00622262">
      <w:pPr>
        <w:tabs>
          <w:tab w:val="left" w:pos="0"/>
          <w:tab w:val="left" w:pos="1276"/>
        </w:tabs>
        <w:spacing w:line="276" w:lineRule="auto"/>
        <w:jc w:val="both"/>
        <w:rPr>
          <w:color w:val="auto"/>
        </w:rPr>
      </w:pPr>
      <w:r w:rsidRPr="00FD58CB">
        <w:rPr>
          <w:color w:val="auto"/>
        </w:rPr>
        <w:t xml:space="preserve">  Детализация счета 0 401 60 000 осуществляется учреждением в следующем порядке:</w:t>
      </w:r>
    </w:p>
    <w:p w:rsidR="00DE170B" w:rsidRPr="00FD58CB" w:rsidRDefault="00DE170B" w:rsidP="00FE4BFD">
      <w:pPr>
        <w:numPr>
          <w:ilvl w:val="0"/>
          <w:numId w:val="10"/>
        </w:numPr>
        <w:tabs>
          <w:tab w:val="left" w:pos="0"/>
          <w:tab w:val="left" w:pos="851"/>
        </w:tabs>
        <w:spacing w:line="276" w:lineRule="auto"/>
        <w:ind w:left="851" w:hanging="284"/>
        <w:jc w:val="both"/>
        <w:rPr>
          <w:color w:val="auto"/>
        </w:rPr>
      </w:pPr>
      <w:r w:rsidRPr="00FD58CB">
        <w:rPr>
          <w:color w:val="auto"/>
        </w:rPr>
        <w:t>0 401 61 000 - формирование резерва на оплату отпусков за фактически отработанное время;</w:t>
      </w:r>
    </w:p>
    <w:p w:rsidR="00DE170B" w:rsidRPr="00FD58CB" w:rsidRDefault="00DE170B" w:rsidP="00FE4BFD">
      <w:pPr>
        <w:numPr>
          <w:ilvl w:val="0"/>
          <w:numId w:val="10"/>
        </w:numPr>
        <w:tabs>
          <w:tab w:val="left" w:pos="0"/>
          <w:tab w:val="left" w:pos="851"/>
        </w:tabs>
        <w:spacing w:line="276" w:lineRule="auto"/>
        <w:ind w:left="851" w:hanging="284"/>
        <w:jc w:val="both"/>
        <w:rPr>
          <w:color w:val="auto"/>
        </w:rPr>
      </w:pPr>
      <w:r w:rsidRPr="00FD58CB">
        <w:rPr>
          <w:color w:val="auto"/>
        </w:rPr>
        <w:t>0 401 61 211 - по выплатам работникам;</w:t>
      </w:r>
    </w:p>
    <w:p w:rsidR="00DE170B" w:rsidRPr="00FD58CB" w:rsidRDefault="00DE170B" w:rsidP="00FE4BFD">
      <w:pPr>
        <w:numPr>
          <w:ilvl w:val="0"/>
          <w:numId w:val="10"/>
        </w:numPr>
        <w:tabs>
          <w:tab w:val="left" w:pos="0"/>
          <w:tab w:val="left" w:pos="851"/>
        </w:tabs>
        <w:spacing w:line="276" w:lineRule="auto"/>
        <w:ind w:left="851" w:hanging="284"/>
        <w:jc w:val="both"/>
        <w:rPr>
          <w:color w:val="auto"/>
        </w:rPr>
      </w:pPr>
      <w:r w:rsidRPr="00FD58CB">
        <w:rPr>
          <w:color w:val="auto"/>
        </w:rPr>
        <w:t>0 401 61 213 - по страховым взносам.</w:t>
      </w:r>
    </w:p>
    <w:p w:rsidR="00DE170B" w:rsidRPr="00FD58CB" w:rsidRDefault="00DE170B" w:rsidP="00CD5669">
      <w:r w:rsidRPr="00FD58CB">
        <w:t>В соответствии с п.10 Стандарта «Выплаты персоналу» установить порядок расчета  резерва предстоящих расходов по выплатам персоналу.</w:t>
      </w:r>
    </w:p>
    <w:p w:rsidR="00DE170B" w:rsidRPr="00FD58CB" w:rsidRDefault="00DE170B" w:rsidP="00316F17">
      <w:pPr>
        <w:tabs>
          <w:tab w:val="left" w:pos="0"/>
          <w:tab w:val="left" w:pos="1276"/>
        </w:tabs>
        <w:spacing w:line="276" w:lineRule="auto"/>
        <w:ind w:firstLine="284"/>
        <w:jc w:val="both"/>
        <w:rPr>
          <w:color w:val="auto"/>
        </w:rPr>
      </w:pPr>
      <w:r w:rsidRPr="00FD58CB">
        <w:lastRenderedPageBreak/>
        <w:t xml:space="preserve">Расчет производится персонифицировано по каждому сотруднику ежеквартально </w:t>
      </w:r>
      <w:proofErr w:type="gramStart"/>
      <w:r w:rsidRPr="00FD58CB">
        <w:t xml:space="preserve">( </w:t>
      </w:r>
      <w:proofErr w:type="gramEnd"/>
      <w:r w:rsidRPr="00FD58CB">
        <w:t>ежегодно):</w:t>
      </w:r>
    </w:p>
    <w:p w:rsidR="00DE170B" w:rsidRPr="00FD58CB" w:rsidRDefault="00DE170B" w:rsidP="00CD5669">
      <w:r w:rsidRPr="00FD58CB">
        <w:t>Резерв отпусков</w:t>
      </w:r>
      <w:proofErr w:type="gramStart"/>
      <w:r w:rsidRPr="00FD58CB">
        <w:t xml:space="preserve"> = К</w:t>
      </w:r>
      <w:proofErr w:type="gramEnd"/>
      <w:r w:rsidRPr="00FD58CB">
        <w:t xml:space="preserve"> * ЗП, где</w:t>
      </w:r>
    </w:p>
    <w:p w:rsidR="00DE170B" w:rsidRPr="00FD58CB" w:rsidRDefault="00DE170B">
      <w:pPr>
        <w:tabs>
          <w:tab w:val="left" w:pos="0"/>
          <w:tab w:val="left" w:pos="1276"/>
        </w:tabs>
        <w:spacing w:line="276" w:lineRule="auto"/>
        <w:ind w:firstLine="284"/>
        <w:jc w:val="both"/>
        <w:rPr>
          <w:color w:val="auto"/>
        </w:rPr>
      </w:pPr>
      <w:proofErr w:type="gramStart"/>
      <w:r w:rsidRPr="00FD58CB">
        <w:rPr>
          <w:color w:val="auto"/>
        </w:rPr>
        <w:t>К</w:t>
      </w:r>
      <w:proofErr w:type="gramEnd"/>
      <w:r w:rsidRPr="00FD58CB">
        <w:rPr>
          <w:color w:val="auto"/>
        </w:rPr>
        <w:t xml:space="preserve"> - количество не использованных сотрудником дней отпуска за период с начала работы на дату расчета (конец каждого месяца, квартала, года);</w:t>
      </w:r>
    </w:p>
    <w:p w:rsidR="00DE170B" w:rsidRPr="00FD58CB" w:rsidRDefault="00DE170B">
      <w:pPr>
        <w:tabs>
          <w:tab w:val="left" w:pos="0"/>
          <w:tab w:val="left" w:pos="1276"/>
        </w:tabs>
        <w:spacing w:line="276" w:lineRule="auto"/>
        <w:ind w:firstLine="284"/>
        <w:jc w:val="both"/>
        <w:rPr>
          <w:color w:val="auto"/>
        </w:rPr>
      </w:pPr>
      <w:r w:rsidRPr="00FD58CB">
        <w:rPr>
          <w:color w:val="auto"/>
        </w:rPr>
        <w:t>ЗП - среднедневной заработок сотрудника, исчисленный по правилам расчета среднего заработка для оплаты отпусков на дату расчета резерва.</w:t>
      </w:r>
    </w:p>
    <w:p w:rsidR="00DE170B" w:rsidRPr="00FD58CB" w:rsidRDefault="00DE170B">
      <w:pPr>
        <w:tabs>
          <w:tab w:val="left" w:pos="0"/>
          <w:tab w:val="left" w:pos="1276"/>
        </w:tabs>
        <w:spacing w:line="276" w:lineRule="auto"/>
        <w:ind w:firstLine="284"/>
        <w:jc w:val="both"/>
        <w:rPr>
          <w:color w:val="auto"/>
        </w:rPr>
      </w:pPr>
      <w:r w:rsidRPr="00FD58CB">
        <w:rPr>
          <w:color w:val="auto"/>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DE170B" w:rsidRPr="00FD58CB" w:rsidRDefault="00DE170B">
      <w:pPr>
        <w:tabs>
          <w:tab w:val="left" w:pos="0"/>
          <w:tab w:val="left" w:pos="1276"/>
        </w:tabs>
        <w:spacing w:line="276" w:lineRule="auto"/>
        <w:ind w:firstLine="284"/>
        <w:jc w:val="both"/>
        <w:rPr>
          <w:color w:val="auto"/>
        </w:rPr>
      </w:pPr>
      <w:r w:rsidRPr="00FD58CB">
        <w:rPr>
          <w:color w:val="auto"/>
        </w:rPr>
        <w:t>Резе</w:t>
      </w:r>
      <w:proofErr w:type="gramStart"/>
      <w:r w:rsidRPr="00FD58CB">
        <w:rPr>
          <w:color w:val="auto"/>
        </w:rPr>
        <w:t>рв стр</w:t>
      </w:r>
      <w:proofErr w:type="gramEnd"/>
      <w:r w:rsidRPr="00FD58CB">
        <w:rPr>
          <w:color w:val="auto"/>
        </w:rPr>
        <w:t xml:space="preserve">. </w:t>
      </w:r>
      <w:proofErr w:type="spellStart"/>
      <w:r w:rsidRPr="00FD58CB">
        <w:rPr>
          <w:color w:val="auto"/>
        </w:rPr>
        <w:t>взн</w:t>
      </w:r>
      <w:proofErr w:type="spellEnd"/>
      <w:r w:rsidRPr="00FD58CB">
        <w:rPr>
          <w:color w:val="auto"/>
        </w:rPr>
        <w:t>. = К * ЗП * С, где</w:t>
      </w:r>
    </w:p>
    <w:p w:rsidR="00DE170B" w:rsidRPr="00FD58CB" w:rsidRDefault="00DE170B">
      <w:pPr>
        <w:tabs>
          <w:tab w:val="left" w:pos="0"/>
          <w:tab w:val="left" w:pos="1276"/>
        </w:tabs>
        <w:spacing w:line="276" w:lineRule="auto"/>
        <w:ind w:firstLine="284"/>
        <w:jc w:val="both"/>
        <w:rPr>
          <w:color w:val="auto"/>
        </w:rPr>
      </w:pPr>
      <w:proofErr w:type="gramStart"/>
      <w:r w:rsidRPr="00FD58CB">
        <w:rPr>
          <w:color w:val="auto"/>
        </w:rPr>
        <w:t>С</w:t>
      </w:r>
      <w:proofErr w:type="gramEnd"/>
      <w:r w:rsidRPr="00FD58CB">
        <w:rPr>
          <w:color w:val="auto"/>
        </w:rPr>
        <w:t xml:space="preserve"> - ставка страховых взносов.</w:t>
      </w:r>
    </w:p>
    <w:p w:rsidR="00DE170B" w:rsidRPr="00FD58CB" w:rsidRDefault="00DE170B">
      <w:pPr>
        <w:tabs>
          <w:tab w:val="left" w:pos="0"/>
          <w:tab w:val="left" w:pos="1276"/>
        </w:tabs>
        <w:spacing w:line="276" w:lineRule="auto"/>
        <w:ind w:firstLine="284"/>
        <w:jc w:val="both"/>
      </w:pPr>
      <w:r w:rsidRPr="00FD58CB">
        <w:rPr>
          <w:color w:val="auto"/>
        </w:rPr>
        <w:t>Расчет персонифицировано по каждому сотруднику производится по средствам регистра сведений:</w:t>
      </w:r>
    </w:p>
    <w:p w:rsidR="00DE170B" w:rsidRPr="00FD58CB" w:rsidRDefault="00E96C0F">
      <w:pPr>
        <w:tabs>
          <w:tab w:val="left" w:pos="0"/>
          <w:tab w:val="left" w:pos="1276"/>
        </w:tabs>
        <w:spacing w:line="360" w:lineRule="auto"/>
        <w:jc w:val="both"/>
        <w:rPr>
          <w:b/>
          <w:color w:val="auto"/>
        </w:rPr>
      </w:pPr>
      <w:r w:rsidRPr="00FD58CB">
        <w:rPr>
          <w:noProof/>
          <w:lang w:eastAsia="ru-RU"/>
        </w:rPr>
        <w:drawing>
          <wp:inline distT="0" distB="0" distL="0" distR="0" wp14:anchorId="33520A67" wp14:editId="6D65EA21">
            <wp:extent cx="5886450" cy="1752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86450" cy="1752600"/>
                    </a:xfrm>
                    <a:prstGeom prst="rect">
                      <a:avLst/>
                    </a:prstGeom>
                    <a:solidFill>
                      <a:srgbClr val="FFFFFF"/>
                    </a:solidFill>
                    <a:ln w="9525">
                      <a:noFill/>
                      <a:miter lim="800000"/>
                      <a:headEnd/>
                      <a:tailEnd/>
                    </a:ln>
                  </pic:spPr>
                </pic:pic>
              </a:graphicData>
            </a:graphic>
          </wp:inline>
        </w:drawing>
      </w:r>
    </w:p>
    <w:p w:rsidR="00DE170B" w:rsidRPr="00FD58CB" w:rsidRDefault="00DE170B" w:rsidP="00622262">
      <w:pPr>
        <w:pStyle w:val="4"/>
        <w:tabs>
          <w:tab w:val="clear" w:pos="864"/>
        </w:tabs>
        <w:ind w:left="0" w:firstLine="0"/>
        <w:rPr>
          <w:color w:val="auto"/>
          <w:sz w:val="24"/>
          <w:szCs w:val="24"/>
        </w:rPr>
      </w:pPr>
      <w:bookmarkStart w:id="36" w:name="_4.13_%D0%A3%D1%87%D0%B5%D1%82_%D0%B1%D1"/>
      <w:bookmarkEnd w:id="36"/>
      <w:r w:rsidRPr="00FD58CB">
        <w:rPr>
          <w:sz w:val="24"/>
          <w:szCs w:val="24"/>
        </w:rPr>
        <w:t>4.1</w:t>
      </w:r>
      <w:r w:rsidR="00CD5669" w:rsidRPr="00FD58CB">
        <w:rPr>
          <w:sz w:val="24"/>
          <w:szCs w:val="24"/>
        </w:rPr>
        <w:t>0</w:t>
      </w:r>
      <w:r w:rsidRPr="00FD58CB">
        <w:rPr>
          <w:sz w:val="24"/>
          <w:szCs w:val="24"/>
        </w:rPr>
        <w:t xml:space="preserve"> Учет обязательств</w:t>
      </w:r>
    </w:p>
    <w:p w:rsidR="00DE170B" w:rsidRPr="00FD58CB" w:rsidRDefault="00DE170B" w:rsidP="00622262">
      <w:pPr>
        <w:tabs>
          <w:tab w:val="left" w:pos="0"/>
          <w:tab w:val="left" w:pos="1276"/>
        </w:tabs>
        <w:spacing w:line="276" w:lineRule="auto"/>
        <w:jc w:val="both"/>
        <w:rPr>
          <w:color w:val="auto"/>
        </w:rPr>
      </w:pPr>
      <w:r w:rsidRPr="00FD58CB">
        <w:rPr>
          <w:color w:val="auto"/>
        </w:rPr>
        <w:t>В целях осуществления учета принятых учреждением обязательств (денежных обязательств) используются следующие термины и понятия:</w:t>
      </w:r>
    </w:p>
    <w:p w:rsidR="00DE170B" w:rsidRPr="00FD58CB" w:rsidRDefault="00DE170B">
      <w:pPr>
        <w:tabs>
          <w:tab w:val="left" w:pos="0"/>
          <w:tab w:val="left" w:pos="851"/>
        </w:tabs>
        <w:spacing w:line="276" w:lineRule="auto"/>
        <w:ind w:left="567"/>
        <w:jc w:val="both"/>
        <w:rPr>
          <w:color w:val="auto"/>
        </w:rPr>
      </w:pPr>
      <w:proofErr w:type="gramStart"/>
      <w:r w:rsidRPr="00FD58CB">
        <w:rPr>
          <w:color w:val="auto"/>
        </w:rPr>
        <w:t>- 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w:t>
      </w:r>
      <w:proofErr w:type="gramEnd"/>
      <w:r w:rsidRPr="00FD58CB">
        <w:rPr>
          <w:color w:val="auto"/>
        </w:rPr>
        <w:t xml:space="preserve">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DE170B" w:rsidRPr="00FD58CB" w:rsidRDefault="00DE170B">
      <w:pPr>
        <w:tabs>
          <w:tab w:val="left" w:pos="0"/>
          <w:tab w:val="left" w:pos="851"/>
        </w:tabs>
        <w:spacing w:line="276" w:lineRule="auto"/>
        <w:ind w:left="567"/>
        <w:jc w:val="both"/>
        <w:rPr>
          <w:color w:val="auto"/>
        </w:rPr>
      </w:pPr>
      <w:r w:rsidRPr="00FD58CB">
        <w:rPr>
          <w:color w:val="auto"/>
        </w:rPr>
        <w:t>- 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DE170B" w:rsidRPr="00FD58CB" w:rsidRDefault="00DE170B">
      <w:pPr>
        <w:tabs>
          <w:tab w:val="left" w:pos="0"/>
          <w:tab w:val="left" w:pos="851"/>
        </w:tabs>
        <w:spacing w:line="276" w:lineRule="auto"/>
        <w:ind w:left="567"/>
        <w:jc w:val="both"/>
        <w:rPr>
          <w:color w:val="auto"/>
        </w:rPr>
      </w:pPr>
      <w:r w:rsidRPr="00FD58CB">
        <w:rPr>
          <w:color w:val="auto"/>
        </w:rPr>
        <w:t xml:space="preserve">- 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w:t>
      </w:r>
      <w:r w:rsidRPr="00FD58CB">
        <w:rPr>
          <w:color w:val="auto"/>
        </w:rPr>
        <w:lastRenderedPageBreak/>
        <w:t>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DE170B" w:rsidRPr="00FD58CB" w:rsidRDefault="00DE170B" w:rsidP="00622262">
      <w:pPr>
        <w:tabs>
          <w:tab w:val="left" w:pos="0"/>
          <w:tab w:val="left" w:pos="1276"/>
        </w:tabs>
        <w:spacing w:line="276" w:lineRule="auto"/>
        <w:jc w:val="both"/>
        <w:rPr>
          <w:color w:val="auto"/>
        </w:rPr>
      </w:pPr>
      <w:r w:rsidRPr="00FD58CB">
        <w:rPr>
          <w:color w:val="auto"/>
        </w:rPr>
        <w:t xml:space="preserve">Обобщение информации о принятых (принимаемых) бюджетным учреждением обязательствах (денежных обязательствах) на текущий (очередной; первый год, следующий </w:t>
      </w:r>
      <w:proofErr w:type="gramStart"/>
      <w:r w:rsidRPr="00FD58CB">
        <w:rPr>
          <w:color w:val="auto"/>
        </w:rPr>
        <w:t>за</w:t>
      </w:r>
      <w:proofErr w:type="gramEnd"/>
      <w:r w:rsidRPr="00FD58CB">
        <w:rPr>
          <w:color w:val="auto"/>
        </w:rPr>
        <w:t xml:space="preserve"> очередным; </w:t>
      </w:r>
      <w:proofErr w:type="gramStart"/>
      <w:r w:rsidRPr="00FD58CB">
        <w:rPr>
          <w:color w:val="auto"/>
        </w:rPr>
        <w:t>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24-26 разрядах номера счета соответствующий код классификации операций сектора государственного управления (код КОСГУ).</w:t>
      </w:r>
      <w:proofErr w:type="gramEnd"/>
    </w:p>
    <w:p w:rsidR="00DE170B" w:rsidRPr="00FD58CB" w:rsidRDefault="00DE170B" w:rsidP="00622262">
      <w:pPr>
        <w:tabs>
          <w:tab w:val="left" w:pos="0"/>
          <w:tab w:val="left" w:pos="1276"/>
        </w:tabs>
        <w:spacing w:line="276" w:lineRule="auto"/>
        <w:jc w:val="both"/>
        <w:rPr>
          <w:color w:val="auto"/>
        </w:rPr>
      </w:pPr>
      <w:proofErr w:type="gramStart"/>
      <w:r w:rsidRPr="00FD58CB">
        <w:rPr>
          <w:color w:val="auto"/>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roofErr w:type="gramEnd"/>
    </w:p>
    <w:p w:rsidR="00DE170B" w:rsidRPr="00FD58CB" w:rsidRDefault="00DE170B" w:rsidP="00622262">
      <w:pPr>
        <w:tabs>
          <w:tab w:val="left" w:pos="0"/>
          <w:tab w:val="left" w:pos="1276"/>
        </w:tabs>
        <w:spacing w:line="276" w:lineRule="auto"/>
        <w:jc w:val="both"/>
        <w:rPr>
          <w:color w:val="auto"/>
          <w:shd w:val="clear" w:color="auto" w:fill="FFFF00"/>
        </w:rPr>
      </w:pPr>
      <w:r w:rsidRPr="00FD58CB">
        <w:rPr>
          <w:color w:val="auto"/>
        </w:rPr>
        <w:t>Дополнительный аналитический учет обязательств, отраженных на счетах санкционирования, ведется в разрезе:</w:t>
      </w:r>
    </w:p>
    <w:p w:rsidR="00DE170B" w:rsidRPr="00FD58CB" w:rsidRDefault="00DE170B" w:rsidP="00C81929">
      <w:r w:rsidRPr="00FD58CB">
        <w:t>принятых обязательств;</w:t>
      </w:r>
    </w:p>
    <w:p w:rsidR="00DE170B" w:rsidRPr="00FD58CB" w:rsidRDefault="00DE170B" w:rsidP="00C81929">
      <w:r w:rsidRPr="00FD58CB">
        <w:t>разделов лицевых счетов.</w:t>
      </w:r>
    </w:p>
    <w:p w:rsidR="00DE170B" w:rsidRPr="00FD58CB" w:rsidRDefault="00DE170B" w:rsidP="00622262">
      <w:pPr>
        <w:tabs>
          <w:tab w:val="left" w:pos="0"/>
          <w:tab w:val="left" w:pos="1276"/>
        </w:tabs>
        <w:spacing w:line="276" w:lineRule="auto"/>
        <w:jc w:val="both"/>
        <w:rPr>
          <w:color w:val="auto"/>
        </w:rPr>
      </w:pPr>
      <w:r w:rsidRPr="00FD58CB">
        <w:rPr>
          <w:color w:val="auto"/>
        </w:rPr>
        <w:t>Основанием для принятия на учет бюджетного обязательства являются:</w:t>
      </w:r>
    </w:p>
    <w:p w:rsidR="00DE170B" w:rsidRPr="00FD58CB" w:rsidRDefault="00DE170B">
      <w:pPr>
        <w:tabs>
          <w:tab w:val="left" w:pos="851"/>
        </w:tabs>
        <w:spacing w:line="276" w:lineRule="auto"/>
        <w:ind w:left="567"/>
        <w:jc w:val="both"/>
        <w:rPr>
          <w:color w:val="auto"/>
        </w:rPr>
      </w:pPr>
      <w:r w:rsidRPr="00FD58CB">
        <w:rPr>
          <w:color w:val="auto"/>
        </w:rPr>
        <w:t>- 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w:t>
      </w:r>
      <w:proofErr w:type="gramStart"/>
      <w:r w:rsidRPr="00FD58CB">
        <w:rPr>
          <w:color w:val="auto"/>
        </w:rPr>
        <w:t>ств пр</w:t>
      </w:r>
      <w:proofErr w:type="gramEnd"/>
      <w:r w:rsidRPr="00FD58CB">
        <w:rPr>
          <w:color w:val="auto"/>
        </w:rPr>
        <w:t>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DE170B" w:rsidRPr="00FD58CB" w:rsidRDefault="00DE170B">
      <w:pPr>
        <w:tabs>
          <w:tab w:val="left" w:pos="851"/>
          <w:tab w:val="left" w:pos="1276"/>
        </w:tabs>
        <w:spacing w:line="276" w:lineRule="auto"/>
        <w:ind w:left="567"/>
        <w:jc w:val="both"/>
        <w:rPr>
          <w:color w:val="auto"/>
        </w:rPr>
      </w:pPr>
      <w:r w:rsidRPr="00FD58CB">
        <w:rPr>
          <w:color w:val="auto"/>
        </w:rPr>
        <w:t>- 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DE170B" w:rsidRPr="00FD58CB" w:rsidRDefault="00DE170B">
      <w:pPr>
        <w:tabs>
          <w:tab w:val="left" w:pos="851"/>
        </w:tabs>
        <w:spacing w:line="276" w:lineRule="auto"/>
        <w:ind w:left="567"/>
        <w:jc w:val="both"/>
        <w:rPr>
          <w:color w:val="auto"/>
        </w:rPr>
      </w:pPr>
      <w:r w:rsidRPr="00FD58CB">
        <w:rPr>
          <w:color w:val="auto"/>
        </w:rPr>
        <w:t>- 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DE170B" w:rsidRPr="00FD58CB" w:rsidRDefault="00DE170B">
      <w:pPr>
        <w:tabs>
          <w:tab w:val="left" w:pos="851"/>
        </w:tabs>
        <w:spacing w:line="276" w:lineRule="auto"/>
        <w:ind w:left="567"/>
        <w:jc w:val="both"/>
        <w:rPr>
          <w:color w:val="auto"/>
        </w:rPr>
      </w:pPr>
      <w:r w:rsidRPr="00FD58CB">
        <w:rPr>
          <w:color w:val="auto"/>
        </w:rPr>
        <w:t>- 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DE170B" w:rsidRPr="00FD58CB" w:rsidRDefault="00DE170B">
      <w:pPr>
        <w:tabs>
          <w:tab w:val="left" w:pos="851"/>
        </w:tabs>
        <w:spacing w:line="276" w:lineRule="auto"/>
        <w:ind w:left="567"/>
        <w:jc w:val="both"/>
        <w:rPr>
          <w:color w:val="auto"/>
        </w:rPr>
      </w:pPr>
      <w:r w:rsidRPr="00FD58CB">
        <w:rPr>
          <w:color w:val="auto"/>
        </w:rPr>
        <w:t xml:space="preserve">- 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w:t>
      </w:r>
      <w:r w:rsidRPr="00FD58CB">
        <w:rPr>
          <w:color w:val="auto"/>
        </w:rPr>
        <w:lastRenderedPageBreak/>
        <w:t>остатка/перерасхода по авансовому отчету датой принятия к учету авансового отчета командированного лица.</w:t>
      </w:r>
    </w:p>
    <w:p w:rsidR="00DE170B" w:rsidRPr="00FD58CB" w:rsidRDefault="00DE170B" w:rsidP="00622262">
      <w:pPr>
        <w:tabs>
          <w:tab w:val="left" w:pos="0"/>
          <w:tab w:val="left" w:pos="1276"/>
        </w:tabs>
        <w:spacing w:line="276" w:lineRule="auto"/>
        <w:jc w:val="both"/>
        <w:rPr>
          <w:color w:val="auto"/>
        </w:rPr>
      </w:pPr>
      <w:r w:rsidRPr="00FD58CB">
        <w:rPr>
          <w:color w:val="auto"/>
        </w:rPr>
        <w:t>В части расчетов по оплате труда основанием для принятия обязательства является:</w:t>
      </w:r>
    </w:p>
    <w:p w:rsidR="00DE170B" w:rsidRPr="00FD58CB" w:rsidRDefault="00DE170B">
      <w:pPr>
        <w:tabs>
          <w:tab w:val="left" w:pos="851"/>
        </w:tabs>
        <w:spacing w:line="276" w:lineRule="auto"/>
        <w:ind w:left="567"/>
        <w:jc w:val="both"/>
        <w:rPr>
          <w:color w:val="auto"/>
        </w:rPr>
      </w:pPr>
      <w:r w:rsidRPr="00FD58CB">
        <w:rPr>
          <w:color w:val="auto"/>
        </w:rPr>
        <w:t>- 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DE170B" w:rsidRPr="00FD58CB" w:rsidRDefault="00DE170B">
      <w:pPr>
        <w:tabs>
          <w:tab w:val="left" w:pos="851"/>
        </w:tabs>
        <w:spacing w:line="276" w:lineRule="auto"/>
        <w:ind w:left="567"/>
        <w:jc w:val="both"/>
        <w:rPr>
          <w:color w:val="auto"/>
        </w:rPr>
      </w:pPr>
      <w:r w:rsidRPr="00FD58CB">
        <w:rPr>
          <w:color w:val="auto"/>
        </w:rPr>
        <w:t>- 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DE170B" w:rsidRPr="00FD58CB" w:rsidRDefault="00DE170B">
      <w:pPr>
        <w:tabs>
          <w:tab w:val="left" w:pos="851"/>
        </w:tabs>
        <w:spacing w:line="276" w:lineRule="auto"/>
        <w:ind w:left="567"/>
        <w:jc w:val="both"/>
        <w:rPr>
          <w:color w:val="auto"/>
        </w:rPr>
      </w:pPr>
      <w:r w:rsidRPr="00FD58CB">
        <w:rPr>
          <w:color w:val="auto"/>
        </w:rPr>
        <w:t>- 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DE170B" w:rsidRPr="00FD58CB" w:rsidRDefault="00DE170B" w:rsidP="00622262">
      <w:pPr>
        <w:tabs>
          <w:tab w:val="left" w:pos="0"/>
          <w:tab w:val="left" w:pos="1276"/>
        </w:tabs>
        <w:spacing w:line="276" w:lineRule="auto"/>
        <w:jc w:val="both"/>
        <w:rPr>
          <w:color w:val="auto"/>
        </w:rPr>
      </w:pPr>
      <w:r w:rsidRPr="00FD58CB">
        <w:rPr>
          <w:color w:val="auto"/>
        </w:rPr>
        <w:t>Суммы ранее принятых обязательств подлежат корректировке:</w:t>
      </w:r>
    </w:p>
    <w:p w:rsidR="00DE170B" w:rsidRPr="00FD58CB" w:rsidRDefault="00DE170B">
      <w:pPr>
        <w:tabs>
          <w:tab w:val="left" w:pos="851"/>
        </w:tabs>
        <w:spacing w:line="276" w:lineRule="auto"/>
        <w:ind w:left="567"/>
        <w:jc w:val="both"/>
        <w:rPr>
          <w:color w:val="auto"/>
        </w:rPr>
      </w:pPr>
      <w:proofErr w:type="gramStart"/>
      <w:r w:rsidRPr="00FD58CB">
        <w:rPr>
          <w:color w:val="auto"/>
        </w:rPr>
        <w:t>- 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roofErr w:type="gramEnd"/>
    </w:p>
    <w:p w:rsidR="00DE170B" w:rsidRPr="00FD58CB" w:rsidRDefault="00DE170B">
      <w:pPr>
        <w:tabs>
          <w:tab w:val="left" w:pos="851"/>
        </w:tabs>
        <w:spacing w:line="276" w:lineRule="auto"/>
        <w:ind w:left="567"/>
        <w:jc w:val="both"/>
        <w:rPr>
          <w:color w:val="auto"/>
        </w:rPr>
      </w:pPr>
      <w:r w:rsidRPr="00FD58CB">
        <w:rPr>
          <w:color w:val="auto"/>
        </w:rPr>
        <w:t>- 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DE170B" w:rsidRPr="00FD58CB" w:rsidRDefault="00DE170B">
      <w:pPr>
        <w:tabs>
          <w:tab w:val="left" w:pos="851"/>
        </w:tabs>
        <w:spacing w:line="276" w:lineRule="auto"/>
        <w:ind w:left="567"/>
        <w:jc w:val="both"/>
      </w:pPr>
      <w:r w:rsidRPr="00FD58CB">
        <w:rPr>
          <w:color w:val="auto"/>
        </w:rPr>
        <w:t>- 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DE170B" w:rsidRPr="00FD58CB" w:rsidRDefault="00DE170B">
      <w:pPr>
        <w:spacing w:line="360" w:lineRule="auto"/>
        <w:ind w:firstLine="709"/>
        <w:jc w:val="both"/>
      </w:pPr>
    </w:p>
    <w:p w:rsidR="00DE170B" w:rsidRPr="00FD58CB" w:rsidRDefault="00DE170B">
      <w:pPr>
        <w:tabs>
          <w:tab w:val="left" w:pos="0"/>
          <w:tab w:val="left" w:pos="1276"/>
        </w:tabs>
        <w:spacing w:line="360" w:lineRule="auto"/>
        <w:ind w:firstLine="709"/>
        <w:jc w:val="both"/>
        <w:rPr>
          <w:b/>
          <w:color w:val="auto"/>
        </w:rPr>
      </w:pPr>
      <w:r w:rsidRPr="00FD58CB">
        <w:rPr>
          <w:b/>
          <w:bCs/>
        </w:rPr>
        <w:t>Порядок учета принятых (принимаемых, отложенных) обязательств</w:t>
      </w:r>
    </w:p>
    <w:tbl>
      <w:tblPr>
        <w:tblW w:w="0" w:type="auto"/>
        <w:tblInd w:w="-5" w:type="dxa"/>
        <w:tblLayout w:type="fixed"/>
        <w:tblLook w:val="0000" w:firstRow="0" w:lastRow="0" w:firstColumn="0" w:lastColumn="0" w:noHBand="0" w:noVBand="0"/>
      </w:tblPr>
      <w:tblGrid>
        <w:gridCol w:w="817"/>
        <w:gridCol w:w="4961"/>
        <w:gridCol w:w="3802"/>
      </w:tblGrid>
      <w:tr w:rsidR="00DE170B" w:rsidRPr="00FD58CB">
        <w:tc>
          <w:tcPr>
            <w:tcW w:w="817" w:type="dxa"/>
            <w:tcBorders>
              <w:top w:val="single" w:sz="4" w:space="0" w:color="000000"/>
              <w:left w:val="single" w:sz="4" w:space="0" w:color="000000"/>
              <w:bottom w:val="single" w:sz="4" w:space="0" w:color="000000"/>
            </w:tcBorders>
            <w:shd w:val="clear" w:color="auto" w:fill="D9D9D9"/>
          </w:tcPr>
          <w:p w:rsidR="00DE170B" w:rsidRPr="00FD58CB" w:rsidRDefault="00DE170B">
            <w:pPr>
              <w:tabs>
                <w:tab w:val="left" w:pos="0"/>
                <w:tab w:val="left" w:pos="1276"/>
              </w:tabs>
              <w:spacing w:line="360" w:lineRule="auto"/>
              <w:jc w:val="center"/>
              <w:rPr>
                <w:b/>
                <w:color w:val="auto"/>
              </w:rPr>
            </w:pPr>
            <w:r w:rsidRPr="00FD58CB">
              <w:rPr>
                <w:b/>
                <w:color w:val="auto"/>
              </w:rPr>
              <w:t xml:space="preserve">№ </w:t>
            </w:r>
            <w:proofErr w:type="gramStart"/>
            <w:r w:rsidRPr="00FD58CB">
              <w:rPr>
                <w:b/>
                <w:color w:val="auto"/>
              </w:rPr>
              <w:t>п</w:t>
            </w:r>
            <w:proofErr w:type="gramEnd"/>
            <w:r w:rsidRPr="00FD58CB">
              <w:rPr>
                <w:b/>
                <w:color w:val="auto"/>
                <w:lang w:val="en-US"/>
              </w:rPr>
              <w:t>/</w:t>
            </w:r>
            <w:r w:rsidRPr="00FD58CB">
              <w:rPr>
                <w:b/>
                <w:color w:val="auto"/>
              </w:rPr>
              <w:t>п</w:t>
            </w:r>
          </w:p>
        </w:tc>
        <w:tc>
          <w:tcPr>
            <w:tcW w:w="4961" w:type="dxa"/>
            <w:tcBorders>
              <w:top w:val="single" w:sz="4" w:space="0" w:color="000000"/>
              <w:left w:val="single" w:sz="4" w:space="0" w:color="000000"/>
              <w:bottom w:val="single" w:sz="4" w:space="0" w:color="000000"/>
            </w:tcBorders>
            <w:shd w:val="clear" w:color="auto" w:fill="D9D9D9"/>
          </w:tcPr>
          <w:p w:rsidR="00DE170B" w:rsidRPr="00FD58CB" w:rsidRDefault="00DE170B">
            <w:pPr>
              <w:tabs>
                <w:tab w:val="left" w:pos="0"/>
                <w:tab w:val="left" w:pos="1276"/>
              </w:tabs>
              <w:spacing w:line="360" w:lineRule="auto"/>
              <w:jc w:val="center"/>
              <w:rPr>
                <w:b/>
                <w:color w:val="auto"/>
              </w:rPr>
            </w:pPr>
            <w:r w:rsidRPr="00FD58CB">
              <w:rPr>
                <w:b/>
                <w:color w:val="auto"/>
              </w:rPr>
              <w:t>Вид обязательства</w:t>
            </w:r>
          </w:p>
        </w:tc>
        <w:tc>
          <w:tcPr>
            <w:tcW w:w="3802" w:type="dxa"/>
            <w:tcBorders>
              <w:top w:val="single" w:sz="4" w:space="0" w:color="000000"/>
              <w:left w:val="single" w:sz="4" w:space="0" w:color="000000"/>
              <w:bottom w:val="single" w:sz="4" w:space="0" w:color="000000"/>
              <w:right w:val="single" w:sz="4" w:space="0" w:color="000000"/>
            </w:tcBorders>
            <w:shd w:val="clear" w:color="auto" w:fill="D9D9D9"/>
          </w:tcPr>
          <w:p w:rsidR="00DE170B" w:rsidRPr="00FD58CB" w:rsidRDefault="00DE170B">
            <w:pPr>
              <w:tabs>
                <w:tab w:val="left" w:pos="0"/>
                <w:tab w:val="left" w:pos="1276"/>
              </w:tabs>
              <w:spacing w:line="360" w:lineRule="auto"/>
              <w:jc w:val="center"/>
            </w:pPr>
            <w:r w:rsidRPr="00FD58CB">
              <w:rPr>
                <w:b/>
                <w:color w:val="auto"/>
              </w:rPr>
              <w:t>Документ - основание</w:t>
            </w:r>
          </w:p>
        </w:tc>
      </w:tr>
      <w:tr w:rsidR="00DE170B" w:rsidRPr="00FD58CB">
        <w:trPr>
          <w:trHeight w:val="308"/>
        </w:trPr>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spacing w:line="360" w:lineRule="auto"/>
              <w:jc w:val="both"/>
            </w:pPr>
            <w:r w:rsidRPr="00FD58CB">
              <w:rPr>
                <w:b/>
                <w:color w:val="auto"/>
              </w:rPr>
              <w:t>1. Обязательства по контрактам (договорам)</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spacing w:line="360" w:lineRule="auto"/>
              <w:jc w:val="both"/>
              <w:rPr>
                <w:b/>
                <w:color w:val="auto"/>
              </w:rPr>
            </w:pPr>
            <w:r w:rsidRPr="00FD58CB">
              <w:rPr>
                <w:b/>
                <w:color w:val="auto"/>
              </w:rPr>
              <w:t>1.1</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rPr>
                <w:b/>
                <w:color w:val="auto"/>
              </w:rPr>
              <w:t>Обязательства по контрактам (договорам), заключенным без проведения закупки конкурентным способом</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spacing w:line="360" w:lineRule="auto"/>
              <w:jc w:val="both"/>
              <w:rPr>
                <w:color w:val="auto"/>
              </w:rPr>
            </w:pPr>
            <w:r w:rsidRPr="00FD58CB">
              <w:rPr>
                <w:color w:val="auto"/>
              </w:rPr>
              <w:t>1.1.1</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rPr>
                <w:color w:val="auto"/>
              </w:rPr>
            </w:pPr>
            <w:r w:rsidRPr="00FD58CB">
              <w:rPr>
                <w:color w:val="auto"/>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sidRPr="00FD58CB">
              <w:rPr>
                <w:color w:val="auto"/>
              </w:rPr>
              <w:tab/>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34"/>
              </w:tabs>
            </w:pPr>
            <w:r w:rsidRPr="00FD58CB">
              <w:rPr>
                <w:color w:val="auto"/>
              </w:rPr>
              <w:tab/>
              <w:t>Контракт (договор)</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b/>
                <w:color w:val="auto"/>
              </w:rPr>
            </w:pPr>
            <w:r w:rsidRPr="00FD58CB">
              <w:rPr>
                <w:b/>
                <w:color w:val="auto"/>
              </w:rPr>
              <w:t>1.2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rPr>
                <w:b/>
                <w:color w:val="auto"/>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rPr>
                <w:color w:val="auto"/>
              </w:rPr>
            </w:pPr>
            <w:r w:rsidRPr="00FD58CB">
              <w:rPr>
                <w:color w:val="auto"/>
              </w:rPr>
              <w:t>1.2.1</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Проведение закупки товаров (работ, услуг)</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rPr>
                <w:color w:val="auto"/>
              </w:rPr>
              <w:t>Извещение об осуществлении закупки</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rPr>
                <w:color w:val="auto"/>
              </w:rPr>
            </w:pPr>
            <w:r w:rsidRPr="00FD58CB">
              <w:rPr>
                <w:color w:val="auto"/>
              </w:rPr>
              <w:t>1.2.2</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Принятие обязательства при заключении контракта (договора) по итогам конкурентной закупки</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rPr>
                <w:color w:val="auto"/>
              </w:rPr>
              <w:t>Контракт (договор)</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rPr>
                <w:color w:val="auto"/>
              </w:rPr>
            </w:pPr>
            <w:r w:rsidRPr="00FD58CB">
              <w:rPr>
                <w:color w:val="auto"/>
              </w:rPr>
              <w:t>1.2.3</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 xml:space="preserve">Уточнение принимаемых обязательств на </w:t>
            </w:r>
            <w:r w:rsidRPr="00FD58CB">
              <w:rPr>
                <w:color w:val="auto"/>
              </w:rPr>
              <w:lastRenderedPageBreak/>
              <w:t>сумму экономии, полученной при осуществлении конкурентной закупки</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rPr>
                <w:color w:val="auto"/>
              </w:rPr>
              <w:lastRenderedPageBreak/>
              <w:t>Контракт (договор)</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rPr>
                <w:color w:val="auto"/>
              </w:rPr>
            </w:pPr>
            <w:r w:rsidRPr="00FD58CB">
              <w:rPr>
                <w:color w:val="auto"/>
              </w:rPr>
              <w:lastRenderedPageBreak/>
              <w:t>1.2.4</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rPr>
                <w:color w:val="auto"/>
              </w:rPr>
              <w:t xml:space="preserve">Протокол подведения итогов конкурса, аукциона, запроса котировок или запроса предложений; протокол признания победителя закупки </w:t>
            </w:r>
            <w:proofErr w:type="gramStart"/>
            <w:r w:rsidRPr="00FD58CB">
              <w:rPr>
                <w:color w:val="auto"/>
              </w:rPr>
              <w:t>уклонившимся</w:t>
            </w:r>
            <w:proofErr w:type="gramEnd"/>
            <w:r w:rsidRPr="00FD58CB">
              <w:rPr>
                <w:color w:val="auto"/>
              </w:rPr>
              <w:t xml:space="preserve"> от заключения контракта (договора)</w:t>
            </w:r>
          </w:p>
        </w:tc>
      </w:tr>
      <w:tr w:rsidR="00DE170B" w:rsidRPr="00FD58CB">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spacing w:line="360" w:lineRule="auto"/>
              <w:jc w:val="both"/>
            </w:pPr>
            <w:r w:rsidRPr="00FD58CB">
              <w:rPr>
                <w:b/>
                <w:color w:val="auto"/>
              </w:rPr>
              <w:t>2. Обязательства по текущей деятельности учреждения</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b/>
                <w:color w:val="auto"/>
              </w:rPr>
            </w:pPr>
            <w:r w:rsidRPr="00FD58CB">
              <w:rPr>
                <w:b/>
                <w:color w:val="auto"/>
              </w:rPr>
              <w:t>2.1</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rPr>
                <w:b/>
                <w:color w:val="auto"/>
              </w:rPr>
              <w:t>Обязательства по оплате труда</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2.1.1</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Начисление заработной платы, отпускных работникам</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34"/>
              </w:tabs>
              <w:jc w:val="both"/>
            </w:pPr>
            <w:r w:rsidRPr="00FD58CB">
              <w:rPr>
                <w:color w:val="auto"/>
              </w:rPr>
              <w:tab/>
              <w:t>Приказ об утверждении штатного расписания с расчетом годового фонда оплаты труда</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2.1.2</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 xml:space="preserve">Расчетная ведомость </w:t>
            </w:r>
          </w:p>
          <w:p w:rsidR="00DE170B" w:rsidRPr="00FD58CB" w:rsidRDefault="00DE170B">
            <w:pPr>
              <w:tabs>
                <w:tab w:val="left" w:pos="0"/>
                <w:tab w:val="left" w:pos="1276"/>
              </w:tabs>
              <w:jc w:val="both"/>
              <w:rPr>
                <w:color w:val="auto"/>
              </w:rPr>
            </w:pPr>
            <w:r w:rsidRPr="00FD58CB">
              <w:rPr>
                <w:color w:val="auto"/>
              </w:rPr>
              <w:t>(ф. 0504402),</w:t>
            </w:r>
          </w:p>
          <w:p w:rsidR="00DE170B" w:rsidRPr="00FD58CB" w:rsidRDefault="00DE170B">
            <w:pPr>
              <w:tabs>
                <w:tab w:val="left" w:pos="0"/>
                <w:tab w:val="left" w:pos="1276"/>
              </w:tabs>
              <w:jc w:val="both"/>
              <w:rPr>
                <w:color w:val="auto"/>
              </w:rPr>
            </w:pPr>
            <w:r w:rsidRPr="00FD58CB">
              <w:rPr>
                <w:color w:val="auto"/>
              </w:rPr>
              <w:t>расчетно-платежная ведомость              (ф. 0504401),</w:t>
            </w:r>
          </w:p>
          <w:p w:rsidR="00DE170B" w:rsidRPr="00FD58CB" w:rsidRDefault="00DE170B">
            <w:pPr>
              <w:tabs>
                <w:tab w:val="left" w:pos="0"/>
                <w:tab w:val="left" w:pos="1276"/>
              </w:tabs>
              <w:jc w:val="both"/>
            </w:pPr>
            <w:r w:rsidRPr="00FD58CB">
              <w:rPr>
                <w:color w:val="auto"/>
              </w:rPr>
              <w:t>карточки индивидуального учета сумм начисленных выплат и иных вознаграждений и сумм начисленных страховых взносов</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spacing w:line="360" w:lineRule="auto"/>
              <w:jc w:val="both"/>
              <w:rPr>
                <w:b/>
                <w:color w:val="auto"/>
              </w:rPr>
            </w:pPr>
            <w:r w:rsidRPr="00FD58CB">
              <w:rPr>
                <w:b/>
                <w:color w:val="auto"/>
              </w:rPr>
              <w:t>2.2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spacing w:line="360" w:lineRule="auto"/>
              <w:jc w:val="both"/>
            </w:pPr>
            <w:r w:rsidRPr="00FD58CB">
              <w:rPr>
                <w:b/>
                <w:color w:val="auto"/>
              </w:rPr>
              <w:t>Обязательства по расчетам с подотчетными лицами</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spacing w:line="360" w:lineRule="auto"/>
              <w:jc w:val="both"/>
              <w:rPr>
                <w:color w:val="auto"/>
              </w:rPr>
            </w:pPr>
            <w:r w:rsidRPr="00FD58CB">
              <w:rPr>
                <w:rFonts w:eastAsia="Batang"/>
                <w:color w:val="auto"/>
              </w:rPr>
              <w:t>2.2.1</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310"/>
              </w:tabs>
              <w:jc w:val="both"/>
              <w:rPr>
                <w:color w:val="auto"/>
              </w:rPr>
            </w:pPr>
            <w:r w:rsidRPr="00FD58CB">
              <w:rPr>
                <w:color w:val="auto"/>
              </w:rPr>
              <w:t>Выдача денег под отчет сотруднику на приобретение товаров (работ, услуг) за наличный расчет</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rPr>
                <w:color w:val="auto"/>
              </w:rPr>
              <w:t>Письменное заявление на выдачу денежных средств под отчет</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spacing w:line="360" w:lineRule="auto"/>
              <w:jc w:val="both"/>
              <w:rPr>
                <w:color w:val="auto"/>
              </w:rPr>
            </w:pPr>
            <w:r w:rsidRPr="00FD58CB">
              <w:rPr>
                <w:color w:val="auto"/>
              </w:rPr>
              <w:t>2.2.2</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34"/>
              </w:tabs>
              <w:jc w:val="both"/>
              <w:rPr>
                <w:color w:val="auto"/>
              </w:rPr>
            </w:pPr>
            <w:r w:rsidRPr="00FD58CB">
              <w:rPr>
                <w:color w:val="auto"/>
              </w:rPr>
              <w:tab/>
              <w:t>Выдача денег под отчет сотруднику при направлении в командировку</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rPr>
                <w:color w:val="auto"/>
              </w:rPr>
              <w:t>Приказ о направлении в командировку с прилагаемым расчетом командировочных сумм</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spacing w:line="360" w:lineRule="auto"/>
              <w:jc w:val="both"/>
              <w:rPr>
                <w:color w:val="auto"/>
              </w:rPr>
            </w:pPr>
            <w:r w:rsidRPr="00FD58CB">
              <w:rPr>
                <w:color w:val="auto"/>
              </w:rPr>
              <w:t>2.2.3</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34"/>
              </w:tabs>
              <w:jc w:val="both"/>
              <w:rPr>
                <w:color w:val="auto"/>
              </w:rPr>
            </w:pPr>
            <w:r w:rsidRPr="00FD58CB">
              <w:rPr>
                <w:color w:val="auto"/>
              </w:rPr>
              <w:tab/>
              <w:t>Корректировка ранее принятых обязательств в момент принятия к учету авансового отчета (ф. 0504505)</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 xml:space="preserve">Авансовый отчет </w:t>
            </w:r>
          </w:p>
          <w:p w:rsidR="00DE170B" w:rsidRPr="00FD58CB" w:rsidRDefault="00DE170B">
            <w:pPr>
              <w:tabs>
                <w:tab w:val="left" w:pos="0"/>
                <w:tab w:val="left" w:pos="1276"/>
              </w:tabs>
              <w:jc w:val="both"/>
            </w:pPr>
            <w:r w:rsidRPr="00FD58CB">
              <w:rPr>
                <w:color w:val="auto"/>
              </w:rPr>
              <w:t>(ф. 0504505)</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spacing w:line="360" w:lineRule="auto"/>
              <w:jc w:val="both"/>
              <w:rPr>
                <w:b/>
                <w:color w:val="auto"/>
              </w:rPr>
            </w:pPr>
            <w:r w:rsidRPr="00FD58CB">
              <w:rPr>
                <w:b/>
                <w:color w:val="auto"/>
              </w:rPr>
              <w:t>2.3</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spacing w:line="360" w:lineRule="auto"/>
              <w:jc w:val="both"/>
            </w:pPr>
            <w:r w:rsidRPr="00FD58CB">
              <w:rPr>
                <w:b/>
                <w:color w:val="auto"/>
              </w:rPr>
              <w:t>Обязательства перед бюджетом по уплате налогов, сборов и иных платежей</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spacing w:line="360" w:lineRule="auto"/>
              <w:jc w:val="both"/>
              <w:rPr>
                <w:color w:val="auto"/>
              </w:rPr>
            </w:pPr>
            <w:r w:rsidRPr="00FD58CB">
              <w:rPr>
                <w:color w:val="auto"/>
              </w:rPr>
              <w:t>2.3.1</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34"/>
              </w:tabs>
              <w:jc w:val="both"/>
              <w:rPr>
                <w:color w:val="auto"/>
              </w:rPr>
            </w:pPr>
            <w:r w:rsidRPr="00FD58CB">
              <w:rPr>
                <w:color w:val="auto"/>
              </w:rPr>
              <w:tab/>
              <w:t>Начисление налогов</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rPr>
                <w:color w:val="auto"/>
              </w:rPr>
              <w:t>Налоговые регистры, отражающие расчет налога</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spacing w:line="360" w:lineRule="auto"/>
              <w:jc w:val="both"/>
              <w:rPr>
                <w:color w:val="auto"/>
              </w:rPr>
            </w:pPr>
            <w:r w:rsidRPr="00FD58CB">
              <w:rPr>
                <w:color w:val="auto"/>
              </w:rPr>
              <w:t>2.3.2</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Начисление всех видов сборов, пошлин, патентных платежей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34"/>
              </w:tabs>
              <w:jc w:val="both"/>
              <w:rPr>
                <w:color w:val="auto"/>
              </w:rPr>
            </w:pPr>
            <w:r w:rsidRPr="00FD58CB">
              <w:rPr>
                <w:color w:val="auto"/>
              </w:rPr>
              <w:tab/>
              <w:t xml:space="preserve">Бухгалтерская справка </w:t>
            </w:r>
          </w:p>
          <w:p w:rsidR="00DE170B" w:rsidRPr="00FD58CB" w:rsidRDefault="00DE170B">
            <w:pPr>
              <w:tabs>
                <w:tab w:val="left" w:pos="0"/>
                <w:tab w:val="left" w:pos="34"/>
              </w:tabs>
              <w:jc w:val="both"/>
            </w:pPr>
            <w:r w:rsidRPr="00FD58CB">
              <w:rPr>
                <w:color w:val="auto"/>
              </w:rPr>
              <w:t>(ф. 0504833) с приложением расчетов</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spacing w:line="360" w:lineRule="auto"/>
              <w:jc w:val="both"/>
              <w:rPr>
                <w:color w:val="auto"/>
              </w:rPr>
            </w:pPr>
            <w:r w:rsidRPr="00FD58CB">
              <w:rPr>
                <w:b/>
                <w:color w:val="auto"/>
              </w:rPr>
              <w:t>2.4</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34"/>
              </w:tabs>
              <w:spacing w:line="360" w:lineRule="auto"/>
            </w:pPr>
            <w:r w:rsidRPr="00FD58CB">
              <w:rPr>
                <w:color w:val="auto"/>
              </w:rPr>
              <w:tab/>
            </w:r>
            <w:r w:rsidRPr="00FD58CB">
              <w:rPr>
                <w:b/>
                <w:color w:val="auto"/>
              </w:rPr>
              <w:t>Обязательства по возмещению вреда, по другим выплатам</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2.4.1</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Начисление штрафных санкций и сумм, предписанных судом</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34"/>
              </w:tabs>
              <w:jc w:val="both"/>
              <w:rPr>
                <w:color w:val="auto"/>
              </w:rPr>
            </w:pPr>
            <w:r w:rsidRPr="00FD58CB">
              <w:rPr>
                <w:color w:val="auto"/>
              </w:rPr>
              <w:tab/>
              <w:t>Исполнительный лист;</w:t>
            </w:r>
          </w:p>
          <w:p w:rsidR="00DE170B" w:rsidRPr="00FD58CB" w:rsidRDefault="00DE170B">
            <w:pPr>
              <w:tabs>
                <w:tab w:val="left" w:pos="0"/>
                <w:tab w:val="left" w:pos="34"/>
              </w:tabs>
              <w:jc w:val="both"/>
              <w:rPr>
                <w:color w:val="auto"/>
              </w:rPr>
            </w:pPr>
            <w:r w:rsidRPr="00FD58CB">
              <w:rPr>
                <w:color w:val="auto"/>
              </w:rPr>
              <w:t>судебный приказ;</w:t>
            </w:r>
          </w:p>
          <w:p w:rsidR="00DE170B" w:rsidRPr="00FD58CB" w:rsidRDefault="00DE170B">
            <w:pPr>
              <w:tabs>
                <w:tab w:val="left" w:pos="0"/>
                <w:tab w:val="left" w:pos="34"/>
              </w:tabs>
              <w:jc w:val="both"/>
              <w:rPr>
                <w:color w:val="auto"/>
              </w:rPr>
            </w:pPr>
            <w:r w:rsidRPr="00FD58CB">
              <w:rPr>
                <w:color w:val="auto"/>
              </w:rPr>
              <w:t>постановления судебных (следственных) органов;</w:t>
            </w:r>
          </w:p>
          <w:p w:rsidR="00DE170B" w:rsidRPr="00FD58CB" w:rsidRDefault="00DE170B">
            <w:pPr>
              <w:tabs>
                <w:tab w:val="left" w:pos="0"/>
                <w:tab w:val="left" w:pos="34"/>
              </w:tabs>
              <w:jc w:val="both"/>
            </w:pPr>
            <w:r w:rsidRPr="00FD58CB">
              <w:rPr>
                <w:color w:val="auto"/>
              </w:rPr>
              <w:t>иные документы, устанавливающие обязательства учреждения</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2.4.2</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34"/>
              </w:tabs>
              <w:jc w:val="both"/>
              <w:rPr>
                <w:color w:val="auto"/>
              </w:rPr>
            </w:pPr>
            <w:r w:rsidRPr="00FD58CB">
              <w:rPr>
                <w:color w:val="auto"/>
              </w:rPr>
              <w:tab/>
              <w:t>Иные обязательства</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rPr>
                <w:color w:val="auto"/>
              </w:rPr>
              <w:t>Документы, подтверждающие возникновение обязательства</w:t>
            </w:r>
          </w:p>
        </w:tc>
      </w:tr>
      <w:tr w:rsidR="00DE170B" w:rsidRPr="00FD58CB">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spacing w:line="360" w:lineRule="auto"/>
              <w:jc w:val="both"/>
            </w:pPr>
            <w:r w:rsidRPr="00FD58CB">
              <w:rPr>
                <w:b/>
                <w:color w:val="auto"/>
              </w:rPr>
              <w:lastRenderedPageBreak/>
              <w:t>3. Отложенные обязательства</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3.1</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Принятие обязательства на сумму созданного резерва</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 xml:space="preserve">Бухгалтерская справка </w:t>
            </w:r>
          </w:p>
          <w:p w:rsidR="00DE170B" w:rsidRPr="00FD58CB" w:rsidRDefault="00DE170B">
            <w:pPr>
              <w:tabs>
                <w:tab w:val="left" w:pos="0"/>
                <w:tab w:val="left" w:pos="1276"/>
              </w:tabs>
              <w:jc w:val="both"/>
            </w:pPr>
            <w:r w:rsidRPr="00FD58CB">
              <w:rPr>
                <w:color w:val="auto"/>
              </w:rPr>
              <w:t>(ф. 0504833) с приложением расчетов</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3.2</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34"/>
              </w:tabs>
              <w:jc w:val="both"/>
              <w:rPr>
                <w:color w:val="auto"/>
              </w:rPr>
            </w:pPr>
            <w:r w:rsidRPr="00FD58CB">
              <w:rPr>
                <w:color w:val="auto"/>
              </w:rPr>
              <w:tab/>
              <w:t>Уменьшение размера созданного резерва</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34"/>
              </w:tabs>
              <w:jc w:val="both"/>
              <w:rPr>
                <w:color w:val="auto"/>
              </w:rPr>
            </w:pPr>
            <w:r w:rsidRPr="00FD58CB">
              <w:rPr>
                <w:color w:val="auto"/>
              </w:rPr>
              <w:tab/>
              <w:t xml:space="preserve">Приказ руководителя, бухгалтерская справка </w:t>
            </w:r>
          </w:p>
          <w:p w:rsidR="00DE170B" w:rsidRPr="00FD58CB" w:rsidRDefault="00DE170B">
            <w:pPr>
              <w:tabs>
                <w:tab w:val="left" w:pos="0"/>
                <w:tab w:val="left" w:pos="34"/>
              </w:tabs>
              <w:jc w:val="both"/>
            </w:pPr>
            <w:r w:rsidRPr="00FD58CB">
              <w:rPr>
                <w:color w:val="auto"/>
              </w:rPr>
              <w:t>(ф. 0504833) с приложением расчетов</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3.3</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color w:val="auto"/>
              </w:rPr>
            </w:pPr>
            <w:r w:rsidRPr="00FD58CB">
              <w:rPr>
                <w:color w:val="auto"/>
              </w:rPr>
              <w:t>Отражение принятого обязательства в рамках текущего года при осуществлении расходов за счет созданных резервов</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rPr>
                <w:color w:val="auto"/>
              </w:rPr>
              <w:t>Документы, подтверждающие возникновение обязательства</w:t>
            </w:r>
          </w:p>
        </w:tc>
      </w:tr>
    </w:tbl>
    <w:p w:rsidR="00DE170B" w:rsidRPr="00FD58CB" w:rsidRDefault="00DE170B">
      <w:pPr>
        <w:tabs>
          <w:tab w:val="left" w:pos="0"/>
          <w:tab w:val="left" w:pos="1276"/>
        </w:tabs>
        <w:spacing w:line="360" w:lineRule="auto"/>
        <w:ind w:firstLine="709"/>
        <w:jc w:val="both"/>
        <w:rPr>
          <w:color w:val="auto"/>
        </w:rPr>
      </w:pPr>
    </w:p>
    <w:p w:rsidR="00DE170B" w:rsidRPr="00FD58CB" w:rsidRDefault="00DE170B">
      <w:pPr>
        <w:tabs>
          <w:tab w:val="left" w:pos="0"/>
          <w:tab w:val="left" w:pos="1276"/>
        </w:tabs>
        <w:spacing w:line="360" w:lineRule="auto"/>
        <w:ind w:firstLine="709"/>
        <w:jc w:val="both"/>
        <w:rPr>
          <w:b/>
          <w:color w:val="auto"/>
        </w:rPr>
      </w:pPr>
      <w:r w:rsidRPr="00FD58CB">
        <w:rPr>
          <w:b/>
          <w:bCs/>
        </w:rPr>
        <w:t>Порядок принятия денежных обязательств</w:t>
      </w:r>
    </w:p>
    <w:tbl>
      <w:tblPr>
        <w:tblW w:w="0" w:type="auto"/>
        <w:tblInd w:w="-5" w:type="dxa"/>
        <w:tblLayout w:type="fixed"/>
        <w:tblLook w:val="0000" w:firstRow="0" w:lastRow="0" w:firstColumn="0" w:lastColumn="0" w:noHBand="0" w:noVBand="0"/>
      </w:tblPr>
      <w:tblGrid>
        <w:gridCol w:w="817"/>
        <w:gridCol w:w="4961"/>
        <w:gridCol w:w="3802"/>
      </w:tblGrid>
      <w:tr w:rsidR="00DE170B" w:rsidRPr="00FD58CB">
        <w:tc>
          <w:tcPr>
            <w:tcW w:w="817" w:type="dxa"/>
            <w:tcBorders>
              <w:top w:val="single" w:sz="4" w:space="0" w:color="000000"/>
              <w:left w:val="single" w:sz="4" w:space="0" w:color="000000"/>
              <w:bottom w:val="single" w:sz="4" w:space="0" w:color="000000"/>
            </w:tcBorders>
            <w:shd w:val="clear" w:color="auto" w:fill="D9D9D9"/>
          </w:tcPr>
          <w:p w:rsidR="00DE170B" w:rsidRPr="00FD58CB" w:rsidRDefault="00DE170B">
            <w:pPr>
              <w:tabs>
                <w:tab w:val="left" w:pos="0"/>
                <w:tab w:val="left" w:pos="1276"/>
              </w:tabs>
              <w:spacing w:line="360" w:lineRule="auto"/>
              <w:jc w:val="center"/>
              <w:rPr>
                <w:b/>
                <w:color w:val="auto"/>
              </w:rPr>
            </w:pPr>
            <w:r w:rsidRPr="00FD58CB">
              <w:rPr>
                <w:b/>
                <w:color w:val="auto"/>
              </w:rPr>
              <w:t xml:space="preserve">№ </w:t>
            </w:r>
            <w:proofErr w:type="gramStart"/>
            <w:r w:rsidRPr="00FD58CB">
              <w:rPr>
                <w:b/>
                <w:color w:val="auto"/>
              </w:rPr>
              <w:t>п</w:t>
            </w:r>
            <w:proofErr w:type="gramEnd"/>
            <w:r w:rsidRPr="00FD58CB">
              <w:rPr>
                <w:b/>
                <w:color w:val="auto"/>
                <w:lang w:val="en-US"/>
              </w:rPr>
              <w:t>/</w:t>
            </w:r>
            <w:r w:rsidRPr="00FD58CB">
              <w:rPr>
                <w:b/>
                <w:color w:val="auto"/>
              </w:rPr>
              <w:t>п</w:t>
            </w:r>
          </w:p>
        </w:tc>
        <w:tc>
          <w:tcPr>
            <w:tcW w:w="4961" w:type="dxa"/>
            <w:tcBorders>
              <w:top w:val="single" w:sz="4" w:space="0" w:color="000000"/>
              <w:left w:val="single" w:sz="4" w:space="0" w:color="000000"/>
              <w:bottom w:val="single" w:sz="4" w:space="0" w:color="000000"/>
            </w:tcBorders>
            <w:shd w:val="clear" w:color="auto" w:fill="D9D9D9"/>
          </w:tcPr>
          <w:p w:rsidR="00DE170B" w:rsidRPr="00FD58CB" w:rsidRDefault="00DE170B">
            <w:pPr>
              <w:tabs>
                <w:tab w:val="left" w:pos="0"/>
                <w:tab w:val="left" w:pos="1276"/>
              </w:tabs>
              <w:spacing w:line="360" w:lineRule="auto"/>
              <w:jc w:val="center"/>
              <w:rPr>
                <w:b/>
                <w:color w:val="auto"/>
              </w:rPr>
            </w:pPr>
            <w:r w:rsidRPr="00FD58CB">
              <w:rPr>
                <w:b/>
                <w:color w:val="auto"/>
              </w:rPr>
              <w:t>Вид обязательства</w:t>
            </w:r>
          </w:p>
        </w:tc>
        <w:tc>
          <w:tcPr>
            <w:tcW w:w="3802" w:type="dxa"/>
            <w:tcBorders>
              <w:top w:val="single" w:sz="4" w:space="0" w:color="000000"/>
              <w:left w:val="single" w:sz="4" w:space="0" w:color="000000"/>
              <w:bottom w:val="single" w:sz="4" w:space="0" w:color="000000"/>
              <w:right w:val="single" w:sz="4" w:space="0" w:color="000000"/>
            </w:tcBorders>
            <w:shd w:val="clear" w:color="auto" w:fill="D9D9D9"/>
          </w:tcPr>
          <w:p w:rsidR="00DE170B" w:rsidRPr="00FD58CB" w:rsidRDefault="00DE170B">
            <w:pPr>
              <w:tabs>
                <w:tab w:val="left" w:pos="0"/>
                <w:tab w:val="left" w:pos="1276"/>
              </w:tabs>
              <w:spacing w:line="360" w:lineRule="auto"/>
              <w:jc w:val="center"/>
            </w:pPr>
            <w:r w:rsidRPr="00FD58CB">
              <w:rPr>
                <w:b/>
                <w:color w:val="auto"/>
              </w:rPr>
              <w:t>Документ - основание</w:t>
            </w:r>
          </w:p>
        </w:tc>
      </w:tr>
      <w:tr w:rsidR="00DE170B" w:rsidRPr="00FD58CB">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spacing w:line="360" w:lineRule="auto"/>
              <w:jc w:val="both"/>
            </w:pPr>
            <w:r w:rsidRPr="00FD58CB">
              <w:rPr>
                <w:b/>
                <w:color w:val="auto"/>
              </w:rPr>
              <w:t>1. Денежные обязательства по контрактам (договорам)</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bCs/>
              </w:rPr>
            </w:pPr>
            <w:r w:rsidRPr="00FD58CB">
              <w:rPr>
                <w:bCs/>
              </w:rPr>
              <w:t>1.1</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bCs/>
              </w:rPr>
            </w:pPr>
            <w:r w:rsidRPr="00FD58CB">
              <w:rPr>
                <w:bCs/>
              </w:rPr>
              <w:t>Оплата контрактов (договоров) на поставку материальных ценностей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rPr>
                <w:bCs/>
              </w:rPr>
              <w:t>Товарная накладная и (или) акт приема-передачи</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spacing w:line="360" w:lineRule="auto"/>
              <w:jc w:val="both"/>
              <w:rPr>
                <w:b/>
                <w:bCs/>
              </w:rPr>
            </w:pPr>
            <w:r w:rsidRPr="00FD58CB">
              <w:rPr>
                <w:b/>
                <w:bCs/>
              </w:rPr>
              <w:t>1.2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spacing w:line="360" w:lineRule="auto"/>
              <w:jc w:val="both"/>
            </w:pPr>
            <w:r w:rsidRPr="00FD58CB">
              <w:rPr>
                <w:b/>
                <w:bCs/>
              </w:rPr>
              <w:t>Оплата контрактов (договоров) на выполнение работ, оказание услуг, в том числе:</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rPr>
                <w:bCs/>
              </w:rPr>
              <w:t>1.2.1</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bCs/>
              </w:rPr>
            </w:pPr>
            <w:r w:rsidRPr="00FD58CB">
              <w:t>Контракты (договоры) на оказание коммунальных, эксплуатационных услуг, услуг связи</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rPr>
                <w:bCs/>
              </w:rPr>
              <w:t>Счет, счет-фактура, универсальный передаточный документ, акт об оказании услуг</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rPr>
                <w:bCs/>
              </w:rPr>
              <w:t>1.2.2</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jc w:val="both"/>
            </w:pPr>
            <w:r w:rsidRPr="00FD58CB">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t>Акт выполненных работ, справка о стоимости выполненных работ и затрат (ф. КС-3)</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rPr>
                <w:bCs/>
              </w:rPr>
              <w:t>1.2.3</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t>Контракты (договоры) на выполнение иных работ (оказание иных услуг)</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t>Контракты (договоры) на выполнение иных работ (оказание иных услуг)</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rPr>
                <w:bCs/>
              </w:rPr>
              <w:t>1.3</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t>Контракты (договоры) на выполнение иных работ (оказание иных услуг)</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jc w:val="both"/>
              <w:rPr>
                <w:bCs/>
              </w:rPr>
            </w:pPr>
            <w:r w:rsidRPr="00FD58CB">
              <w:t>Контракт (договор), счет на оплату</w:t>
            </w:r>
          </w:p>
          <w:p w:rsidR="00DE170B" w:rsidRPr="00FD58CB" w:rsidRDefault="00DE170B">
            <w:pPr>
              <w:tabs>
                <w:tab w:val="left" w:pos="0"/>
                <w:tab w:val="left" w:pos="1276"/>
              </w:tabs>
              <w:jc w:val="both"/>
              <w:rPr>
                <w:bCs/>
              </w:rPr>
            </w:pPr>
          </w:p>
        </w:tc>
      </w:tr>
      <w:tr w:rsidR="00DE170B" w:rsidRPr="00FD58CB">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spacing w:line="360" w:lineRule="auto"/>
              <w:jc w:val="both"/>
            </w:pPr>
            <w:r w:rsidRPr="00FD58CB">
              <w:rPr>
                <w:b/>
                <w:bCs/>
                <w:iCs/>
              </w:rPr>
              <w:t>2. Денежные обязательства по текущей деятельности учреждения</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spacing w:line="360" w:lineRule="auto"/>
              <w:jc w:val="both"/>
              <w:rPr>
                <w:b/>
                <w:bCs/>
              </w:rPr>
            </w:pPr>
            <w:r w:rsidRPr="00FD58CB">
              <w:rPr>
                <w:b/>
                <w:bCs/>
              </w:rPr>
              <w:t>2.1</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spacing w:line="360" w:lineRule="auto"/>
              <w:jc w:val="both"/>
            </w:pPr>
            <w:r w:rsidRPr="00FD58CB">
              <w:rPr>
                <w:b/>
                <w:bCs/>
              </w:rPr>
              <w:t>Денежные обязательства, связанные с оплатой труда</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rPr>
                <w:bCs/>
              </w:rPr>
              <w:t>2.1.1</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t>Выплата заработной платы, отпускных</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t>Расчетная ведомость </w:t>
            </w:r>
            <w:r w:rsidRPr="00FD58CB">
              <w:br/>
              <w:t>(ф. 0504402);</w:t>
            </w:r>
          </w:p>
          <w:p w:rsidR="00DE170B" w:rsidRPr="00FD58CB" w:rsidRDefault="00DE170B">
            <w:pPr>
              <w:widowControl/>
              <w:suppressAutoHyphens w:val="0"/>
              <w:spacing w:before="280" w:after="280"/>
            </w:pPr>
            <w:r w:rsidRPr="00FD58CB">
              <w:t>расчетно-платежная ведомость              (ф. 0504401);</w:t>
            </w:r>
          </w:p>
          <w:p w:rsidR="00DE170B" w:rsidRPr="00FD58CB" w:rsidRDefault="00DE170B">
            <w:pPr>
              <w:widowControl/>
              <w:suppressAutoHyphens w:val="0"/>
              <w:spacing w:before="280" w:after="280"/>
            </w:pPr>
            <w:r w:rsidRPr="00FD58CB">
              <w:t xml:space="preserve">записка-расчет об исчислении среднего заработка при предоставлении отпуска, </w:t>
            </w:r>
            <w:r w:rsidRPr="00FD58CB">
              <w:lastRenderedPageBreak/>
              <w:t xml:space="preserve">увольнении и других случаях                  (ф. 0504425); </w:t>
            </w:r>
          </w:p>
          <w:p w:rsidR="00DE170B" w:rsidRPr="00FD58CB" w:rsidRDefault="00DE170B">
            <w:pPr>
              <w:widowControl/>
              <w:suppressAutoHyphens w:val="0"/>
              <w:spacing w:before="280" w:after="280"/>
              <w:rPr>
                <w:bCs/>
              </w:rPr>
            </w:pPr>
            <w:r w:rsidRPr="00FD58CB">
              <w:t>иной документ, подтверждающий возникновение денежного обязательства по реализации трудовых функций работника</w:t>
            </w:r>
          </w:p>
          <w:p w:rsidR="00DE170B" w:rsidRPr="00FD58CB" w:rsidRDefault="00DE170B">
            <w:pPr>
              <w:tabs>
                <w:tab w:val="left" w:pos="0"/>
                <w:tab w:val="left" w:pos="1276"/>
              </w:tabs>
              <w:jc w:val="both"/>
              <w:rPr>
                <w:bCs/>
              </w:rPr>
            </w:pP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rPr>
                <w:bCs/>
              </w:rPr>
              <w:lastRenderedPageBreak/>
              <w:t>2.1.2</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t>Расчетная ведомость </w:t>
            </w:r>
            <w:r w:rsidRPr="00FD58CB">
              <w:br/>
              <w:t>(ф. 0504402);</w:t>
            </w:r>
          </w:p>
          <w:p w:rsidR="00DE170B" w:rsidRPr="00FD58CB" w:rsidRDefault="00DE170B">
            <w:pPr>
              <w:widowControl/>
              <w:suppressAutoHyphens w:val="0"/>
              <w:spacing w:before="280" w:after="280"/>
            </w:pPr>
            <w:r w:rsidRPr="00FD58CB">
              <w:t>расчетно-платежная ведомость              (ф. 0504401)</w:t>
            </w:r>
          </w:p>
          <w:p w:rsidR="00DE170B" w:rsidRPr="00FD58CB" w:rsidRDefault="00DE170B">
            <w:pPr>
              <w:tabs>
                <w:tab w:val="left" w:pos="0"/>
                <w:tab w:val="left" w:pos="1276"/>
              </w:tabs>
              <w:jc w:val="both"/>
            </w:pPr>
          </w:p>
        </w:tc>
      </w:tr>
      <w:tr w:rsidR="00DE170B" w:rsidRPr="00FD58CB">
        <w:trPr>
          <w:trHeight w:val="529"/>
        </w:trPr>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spacing w:line="360" w:lineRule="auto"/>
              <w:jc w:val="both"/>
              <w:rPr>
                <w:b/>
              </w:rPr>
            </w:pPr>
            <w:r w:rsidRPr="00FD58CB">
              <w:rPr>
                <w:b/>
                <w:bCs/>
              </w:rPr>
              <w:t>2.2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spacing w:line="360" w:lineRule="auto"/>
              <w:jc w:val="both"/>
            </w:pPr>
            <w:r w:rsidRPr="00FD58CB">
              <w:rPr>
                <w:b/>
              </w:rPr>
              <w:t>Денежные обязательства по расчетам с подотчетными лицами</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rPr>
                <w:bCs/>
              </w:rPr>
              <w:t>2.2.1</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t>Выдача денежных средств под отчет сотруднику на приобретение товаров (работ, услуг) за наличный расчет</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t>Письменное заявление на выдачу денежных средств под отчет</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rPr>
                <w:bCs/>
              </w:rPr>
              <w:t>2.2.2</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t>Выдача денежных средств под отчет сотруднику при направлении в командировку</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t>Приказ о направлении в командировку с прилагаемым расчетом командировочных сумм</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rPr>
                <w:bCs/>
              </w:rPr>
              <w:t>2.2.3</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t>Корректировка ранее принятых денежных обязательств в момент принятия к учету авансового отчета (ф. 0504505)</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t>Авансовый отчет (ф. 0504505)</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spacing w:line="360" w:lineRule="auto"/>
              <w:jc w:val="both"/>
              <w:rPr>
                <w:b/>
              </w:rPr>
            </w:pPr>
            <w:r w:rsidRPr="00FD58CB">
              <w:rPr>
                <w:b/>
                <w:bCs/>
              </w:rPr>
              <w:t>2.3</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spacing w:line="360" w:lineRule="auto"/>
              <w:jc w:val="both"/>
            </w:pPr>
            <w:r w:rsidRPr="00FD58CB">
              <w:rPr>
                <w:b/>
              </w:rPr>
              <w:t>Денежные обязательства перед бюджетом по уплате налогов, сборов и иных платежей</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rPr>
                <w:bCs/>
              </w:rPr>
              <w:t>2.3.1</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t>Уплата налогов</w:t>
            </w:r>
          </w:p>
          <w:p w:rsidR="00DE170B" w:rsidRPr="00FD58CB" w:rsidRDefault="00DE170B">
            <w:pPr>
              <w:tabs>
                <w:tab w:val="left" w:pos="0"/>
                <w:tab w:val="left" w:pos="1276"/>
              </w:tabs>
              <w:jc w:val="both"/>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t>Налоговые декларации, расчеты</w:t>
            </w:r>
          </w:p>
          <w:p w:rsidR="00DE170B" w:rsidRPr="00FD58CB" w:rsidRDefault="00DE170B">
            <w:pPr>
              <w:tabs>
                <w:tab w:val="left" w:pos="0"/>
                <w:tab w:val="left" w:pos="1276"/>
              </w:tabs>
              <w:jc w:val="both"/>
            </w:pP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rPr>
                <w:bCs/>
              </w:rPr>
              <w:t>2.3.2</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t>Уплата всех видов сборов, пошлин, патентных платежей</w:t>
            </w:r>
          </w:p>
          <w:p w:rsidR="00DE170B" w:rsidRPr="00FD58CB" w:rsidRDefault="00DE170B">
            <w:pPr>
              <w:tabs>
                <w:tab w:val="left" w:pos="0"/>
                <w:tab w:val="left" w:pos="1276"/>
              </w:tabs>
              <w:jc w:val="both"/>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t>Бухгалтерская справка </w:t>
            </w:r>
            <w:r w:rsidRPr="00FD58CB">
              <w:br/>
              <w:t>(ф. 0504833) с приложением расчетов</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rPr>
                <w:b/>
              </w:rPr>
            </w:pPr>
            <w:r w:rsidRPr="00FD58CB">
              <w:rPr>
                <w:b/>
                <w:bCs/>
              </w:rPr>
              <w:t>2.4</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spacing w:line="360" w:lineRule="auto"/>
              <w:jc w:val="both"/>
            </w:pPr>
            <w:r w:rsidRPr="00FD58CB">
              <w:rPr>
                <w:b/>
              </w:rPr>
              <w:t>Денежные обязательства по возмещению вреда, по другим выплатам</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rPr>
                <w:bCs/>
              </w:rPr>
              <w:t>2.4.1</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t>Уплата штрафных санкций и сумм, предписанных судом</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t>Исполнительный лист;</w:t>
            </w:r>
          </w:p>
          <w:p w:rsidR="00DE170B" w:rsidRPr="00FD58CB" w:rsidRDefault="00DE170B">
            <w:pPr>
              <w:widowControl/>
              <w:suppressAutoHyphens w:val="0"/>
              <w:spacing w:before="280" w:after="280"/>
            </w:pPr>
            <w:r w:rsidRPr="00FD58CB">
              <w:t>судебный приказ;</w:t>
            </w:r>
          </w:p>
          <w:p w:rsidR="00DE170B" w:rsidRPr="00FD58CB" w:rsidRDefault="00DE170B">
            <w:pPr>
              <w:widowControl/>
              <w:suppressAutoHyphens w:val="0"/>
              <w:spacing w:before="280" w:after="280"/>
            </w:pPr>
            <w:r w:rsidRPr="00FD58CB">
              <w:t>постановления судебных (следственных) органов;</w:t>
            </w:r>
          </w:p>
          <w:p w:rsidR="00DE170B" w:rsidRPr="00FD58CB" w:rsidRDefault="00DE170B">
            <w:pPr>
              <w:widowControl/>
              <w:suppressAutoHyphens w:val="0"/>
              <w:spacing w:before="280"/>
            </w:pPr>
            <w:r w:rsidRPr="00FD58CB">
              <w:t>иные документы, устанавливающие обязательства учреждения</w:t>
            </w:r>
          </w:p>
        </w:tc>
      </w:tr>
      <w:tr w:rsidR="00DE170B" w:rsidRPr="00FD58CB">
        <w:tc>
          <w:tcPr>
            <w:tcW w:w="817"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rPr>
                <w:bCs/>
              </w:rPr>
              <w:t>2.4.2</w:t>
            </w:r>
          </w:p>
        </w:tc>
        <w:tc>
          <w:tcPr>
            <w:tcW w:w="4961" w:type="dxa"/>
            <w:tcBorders>
              <w:top w:val="single" w:sz="4" w:space="0" w:color="000000"/>
              <w:left w:val="single" w:sz="4" w:space="0" w:color="000000"/>
              <w:bottom w:val="single" w:sz="4" w:space="0" w:color="000000"/>
            </w:tcBorders>
            <w:shd w:val="clear" w:color="auto" w:fill="auto"/>
          </w:tcPr>
          <w:p w:rsidR="00DE170B" w:rsidRPr="00FD58CB" w:rsidRDefault="00DE170B">
            <w:pPr>
              <w:tabs>
                <w:tab w:val="left" w:pos="0"/>
                <w:tab w:val="left" w:pos="1276"/>
              </w:tabs>
              <w:jc w:val="both"/>
            </w:pPr>
            <w:r w:rsidRPr="00FD58CB">
              <w:t>Иные денежные обязательства учреждения, подлежащие исполнению в текущем финансовом году</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tabs>
                <w:tab w:val="left" w:pos="0"/>
                <w:tab w:val="left" w:pos="1276"/>
              </w:tabs>
              <w:jc w:val="both"/>
            </w:pPr>
            <w:r w:rsidRPr="00FD58CB">
              <w:t>Документы, являющиеся основанием для оплаты обязательств</w:t>
            </w:r>
          </w:p>
        </w:tc>
      </w:tr>
    </w:tbl>
    <w:p w:rsidR="00DE170B" w:rsidRPr="00FD58CB" w:rsidRDefault="00DE170B">
      <w:pPr>
        <w:pStyle w:val="4"/>
        <w:ind w:left="0" w:firstLine="284"/>
        <w:rPr>
          <w:sz w:val="24"/>
          <w:szCs w:val="24"/>
        </w:rPr>
      </w:pPr>
      <w:bookmarkStart w:id="37" w:name="_4.14_%D0%A3%D1%87%D0%B5%D1%82_%D0%BD%D0"/>
      <w:bookmarkStart w:id="38" w:name="_4.11_%D0%A3%D1%87%D0%B5%D1%82_%D0%B1%D1"/>
      <w:bookmarkEnd w:id="27"/>
      <w:bookmarkEnd w:id="37"/>
      <w:bookmarkEnd w:id="38"/>
      <w:r w:rsidRPr="00FD58CB">
        <w:rPr>
          <w:sz w:val="24"/>
          <w:szCs w:val="24"/>
        </w:rPr>
        <w:lastRenderedPageBreak/>
        <w:t>4.1</w:t>
      </w:r>
      <w:r w:rsidR="00CD5669" w:rsidRPr="00FD58CB">
        <w:rPr>
          <w:sz w:val="24"/>
          <w:szCs w:val="24"/>
        </w:rPr>
        <w:t>1</w:t>
      </w:r>
      <w:r w:rsidRPr="00FD58CB">
        <w:rPr>
          <w:sz w:val="24"/>
          <w:szCs w:val="24"/>
        </w:rPr>
        <w:t xml:space="preserve"> Учет на </w:t>
      </w:r>
      <w:proofErr w:type="spellStart"/>
      <w:r w:rsidRPr="00FD58CB">
        <w:rPr>
          <w:sz w:val="24"/>
          <w:szCs w:val="24"/>
        </w:rPr>
        <w:t>забалансовых</w:t>
      </w:r>
      <w:proofErr w:type="spellEnd"/>
      <w:r w:rsidRPr="00FD58CB">
        <w:rPr>
          <w:sz w:val="24"/>
          <w:szCs w:val="24"/>
        </w:rPr>
        <w:t xml:space="preserve"> счетах</w:t>
      </w:r>
    </w:p>
    <w:p w:rsidR="00DE170B" w:rsidRPr="00FD58CB" w:rsidRDefault="00DE170B" w:rsidP="00622262">
      <w:pPr>
        <w:tabs>
          <w:tab w:val="left" w:pos="0"/>
          <w:tab w:val="left" w:pos="1276"/>
        </w:tabs>
        <w:spacing w:line="276" w:lineRule="auto"/>
        <w:jc w:val="both"/>
        <w:rPr>
          <w:color w:val="auto"/>
        </w:rPr>
      </w:pPr>
      <w:r w:rsidRPr="00FD58CB">
        <w:rPr>
          <w:color w:val="auto"/>
        </w:rPr>
        <w:t xml:space="preserve">На </w:t>
      </w:r>
      <w:proofErr w:type="spellStart"/>
      <w:r w:rsidRPr="00FD58CB">
        <w:rPr>
          <w:color w:val="auto"/>
        </w:rPr>
        <w:t>забалансовых</w:t>
      </w:r>
      <w:proofErr w:type="spellEnd"/>
      <w:r w:rsidRPr="00FD58CB">
        <w:rPr>
          <w:color w:val="auto"/>
        </w:rPr>
        <w:t xml:space="preserve"> счетах учреждением учитываются: ценности, находящиеся у учреждения, но не закрепленные за ним на праве оперативного управления. Учет на </w:t>
      </w:r>
      <w:proofErr w:type="spellStart"/>
      <w:r w:rsidRPr="00FD58CB">
        <w:rPr>
          <w:color w:val="auto"/>
        </w:rPr>
        <w:t>забалансовых</w:t>
      </w:r>
      <w:proofErr w:type="spellEnd"/>
      <w:r w:rsidRPr="00FD58CB">
        <w:rPr>
          <w:color w:val="auto"/>
        </w:rPr>
        <w:t xml:space="preserve"> счетах ведется по простой системе. Все материальные ценности, а также иные активы и обязательства, учитываемые на </w:t>
      </w:r>
      <w:proofErr w:type="spellStart"/>
      <w:r w:rsidRPr="00FD58CB">
        <w:rPr>
          <w:color w:val="auto"/>
        </w:rPr>
        <w:t>забалансовых</w:t>
      </w:r>
      <w:proofErr w:type="spellEnd"/>
      <w:r w:rsidRPr="00FD58CB">
        <w:rPr>
          <w:color w:val="auto"/>
        </w:rPr>
        <w:t xml:space="preserve"> счетах, инвентаризируются в порядке и в сроки, установленные для объектов, учитываемых на балансе.</w:t>
      </w:r>
    </w:p>
    <w:p w:rsidR="00DE170B" w:rsidRPr="00FD58CB" w:rsidRDefault="00DE170B" w:rsidP="00622262">
      <w:pPr>
        <w:tabs>
          <w:tab w:val="left" w:pos="0"/>
        </w:tabs>
        <w:spacing w:line="276" w:lineRule="auto"/>
        <w:jc w:val="both"/>
        <w:rPr>
          <w:i/>
          <w:shd w:val="clear" w:color="auto" w:fill="00FF00"/>
        </w:rPr>
      </w:pPr>
      <w:r w:rsidRPr="00FD58CB">
        <w:t xml:space="preserve">На </w:t>
      </w:r>
      <w:proofErr w:type="spellStart"/>
      <w:r w:rsidRPr="00FD58CB">
        <w:t>забалансовых</w:t>
      </w:r>
      <w:proofErr w:type="spellEnd"/>
      <w:r w:rsidRPr="00FD58CB">
        <w:t xml:space="preserve"> счетах учреждение учитывает следующие виды имущества: </w:t>
      </w:r>
    </w:p>
    <w:tbl>
      <w:tblPr>
        <w:tblW w:w="9864" w:type="dxa"/>
        <w:tblInd w:w="-5" w:type="dxa"/>
        <w:tblLayout w:type="fixed"/>
        <w:tblLook w:val="0000" w:firstRow="0" w:lastRow="0" w:firstColumn="0" w:lastColumn="0" w:noHBand="0" w:noVBand="0"/>
      </w:tblPr>
      <w:tblGrid>
        <w:gridCol w:w="1125"/>
        <w:gridCol w:w="2420"/>
        <w:gridCol w:w="2448"/>
        <w:gridCol w:w="3871"/>
      </w:tblGrid>
      <w:tr w:rsidR="00DE170B" w:rsidRPr="00FD58CB" w:rsidTr="00C81929">
        <w:trPr>
          <w:tblHeader/>
        </w:trPr>
        <w:tc>
          <w:tcPr>
            <w:tcW w:w="1125" w:type="dxa"/>
            <w:tcBorders>
              <w:top w:val="single" w:sz="4" w:space="0" w:color="000000"/>
              <w:left w:val="single" w:sz="4" w:space="0" w:color="000000"/>
              <w:bottom w:val="single" w:sz="4" w:space="0" w:color="000000"/>
            </w:tcBorders>
            <w:shd w:val="clear" w:color="auto" w:fill="F3F3F3"/>
          </w:tcPr>
          <w:p w:rsidR="00DE170B" w:rsidRPr="00FD58CB" w:rsidRDefault="00DE170B">
            <w:pPr>
              <w:widowControl/>
              <w:tabs>
                <w:tab w:val="left" w:pos="0"/>
                <w:tab w:val="left" w:pos="142"/>
                <w:tab w:val="right" w:leader="dot" w:pos="9345"/>
              </w:tabs>
              <w:suppressAutoHyphens w:val="0"/>
              <w:spacing w:before="120" w:after="120" w:line="276" w:lineRule="auto"/>
              <w:ind w:firstLine="709"/>
              <w:rPr>
                <w:b/>
                <w:bCs/>
                <w:color w:val="auto"/>
              </w:rPr>
            </w:pPr>
            <w:r w:rsidRPr="00FD58CB">
              <w:rPr>
                <w:b/>
                <w:bCs/>
                <w:color w:val="auto"/>
              </w:rPr>
              <w:t xml:space="preserve"> Код счета</w:t>
            </w:r>
          </w:p>
        </w:tc>
        <w:tc>
          <w:tcPr>
            <w:tcW w:w="2420" w:type="dxa"/>
            <w:tcBorders>
              <w:top w:val="single" w:sz="4" w:space="0" w:color="000000"/>
              <w:left w:val="single" w:sz="4" w:space="0" w:color="000000"/>
              <w:bottom w:val="single" w:sz="4" w:space="0" w:color="000000"/>
            </w:tcBorders>
            <w:shd w:val="clear" w:color="auto" w:fill="F3F3F3"/>
          </w:tcPr>
          <w:p w:rsidR="00DE170B" w:rsidRPr="00FD58CB" w:rsidRDefault="00DE170B">
            <w:pPr>
              <w:widowControl/>
              <w:tabs>
                <w:tab w:val="left" w:pos="0"/>
                <w:tab w:val="left" w:pos="142"/>
                <w:tab w:val="right" w:leader="dot" w:pos="9345"/>
              </w:tabs>
              <w:suppressAutoHyphens w:val="0"/>
              <w:spacing w:before="120" w:after="120" w:line="276" w:lineRule="auto"/>
              <w:jc w:val="center"/>
              <w:rPr>
                <w:b/>
                <w:bCs/>
                <w:color w:val="auto"/>
              </w:rPr>
            </w:pPr>
            <w:r w:rsidRPr="00FD58CB">
              <w:rPr>
                <w:b/>
                <w:bCs/>
                <w:color w:val="auto"/>
              </w:rPr>
              <w:t>Наименование счета</w:t>
            </w:r>
          </w:p>
        </w:tc>
        <w:tc>
          <w:tcPr>
            <w:tcW w:w="2448" w:type="dxa"/>
            <w:tcBorders>
              <w:top w:val="single" w:sz="4" w:space="0" w:color="000000"/>
              <w:left w:val="single" w:sz="4" w:space="0" w:color="000000"/>
              <w:bottom w:val="single" w:sz="4" w:space="0" w:color="000000"/>
            </w:tcBorders>
            <w:shd w:val="clear" w:color="auto" w:fill="F3F3F3"/>
          </w:tcPr>
          <w:p w:rsidR="00DE170B" w:rsidRPr="00FD58CB" w:rsidRDefault="00DE170B">
            <w:pPr>
              <w:widowControl/>
              <w:tabs>
                <w:tab w:val="left" w:pos="0"/>
                <w:tab w:val="left" w:pos="142"/>
                <w:tab w:val="right" w:leader="dot" w:pos="9345"/>
              </w:tabs>
              <w:suppressAutoHyphens w:val="0"/>
              <w:spacing w:before="120" w:after="120" w:line="276" w:lineRule="auto"/>
              <w:jc w:val="center"/>
              <w:rPr>
                <w:b/>
                <w:bCs/>
                <w:color w:val="auto"/>
              </w:rPr>
            </w:pPr>
            <w:r w:rsidRPr="00FD58CB">
              <w:rPr>
                <w:b/>
                <w:bCs/>
                <w:color w:val="auto"/>
              </w:rPr>
              <w:t>Регистр аналитического учета</w:t>
            </w:r>
          </w:p>
        </w:tc>
        <w:tc>
          <w:tcPr>
            <w:tcW w:w="3871" w:type="dxa"/>
            <w:tcBorders>
              <w:top w:val="single" w:sz="4" w:space="0" w:color="000000"/>
              <w:left w:val="single" w:sz="4" w:space="0" w:color="000000"/>
              <w:bottom w:val="single" w:sz="4" w:space="0" w:color="000000"/>
              <w:right w:val="single" w:sz="4" w:space="0" w:color="000000"/>
            </w:tcBorders>
            <w:shd w:val="clear" w:color="auto" w:fill="F3F3F3"/>
          </w:tcPr>
          <w:p w:rsidR="00DE170B" w:rsidRPr="00FD58CB" w:rsidRDefault="00DE170B">
            <w:pPr>
              <w:widowControl/>
              <w:tabs>
                <w:tab w:val="left" w:pos="0"/>
                <w:tab w:val="left" w:pos="142"/>
                <w:tab w:val="right" w:leader="dot" w:pos="9345"/>
              </w:tabs>
              <w:suppressAutoHyphens w:val="0"/>
              <w:spacing w:before="120" w:after="120" w:line="276" w:lineRule="auto"/>
              <w:jc w:val="center"/>
            </w:pPr>
            <w:r w:rsidRPr="00FD58CB">
              <w:rPr>
                <w:b/>
                <w:bCs/>
                <w:color w:val="auto"/>
              </w:rPr>
              <w:t>Разрез аналитического учета</w:t>
            </w:r>
          </w:p>
        </w:tc>
      </w:tr>
      <w:tr w:rsidR="00DE170B" w:rsidRPr="00FD58CB" w:rsidTr="00C81929">
        <w:tc>
          <w:tcPr>
            <w:tcW w:w="1125" w:type="dxa"/>
            <w:tcBorders>
              <w:top w:val="single" w:sz="4" w:space="0" w:color="000000"/>
              <w:left w:val="single" w:sz="4" w:space="0" w:color="000000"/>
              <w:bottom w:val="single" w:sz="4" w:space="0" w:color="000000"/>
            </w:tcBorders>
            <w:shd w:val="clear" w:color="auto" w:fill="auto"/>
          </w:tcPr>
          <w:p w:rsidR="00DE170B" w:rsidRPr="00FD58CB" w:rsidRDefault="00DE170B" w:rsidP="00CD5669">
            <w:r w:rsidRPr="00FD58CB">
              <w:t xml:space="preserve">        03</w:t>
            </w:r>
          </w:p>
        </w:tc>
        <w:tc>
          <w:tcPr>
            <w:tcW w:w="2420" w:type="dxa"/>
            <w:tcBorders>
              <w:top w:val="single" w:sz="4" w:space="0" w:color="000000"/>
              <w:left w:val="single" w:sz="4" w:space="0" w:color="000000"/>
              <w:bottom w:val="single" w:sz="4" w:space="0" w:color="000000"/>
            </w:tcBorders>
            <w:shd w:val="clear" w:color="auto" w:fill="auto"/>
          </w:tcPr>
          <w:p w:rsidR="00DE170B" w:rsidRPr="00FD58CB" w:rsidRDefault="00DE170B" w:rsidP="00CD5669">
            <w:r w:rsidRPr="00FD58CB">
              <w:t>«Бланки строгой отчетности»</w:t>
            </w:r>
          </w:p>
        </w:tc>
        <w:tc>
          <w:tcPr>
            <w:tcW w:w="2448" w:type="dxa"/>
            <w:tcBorders>
              <w:top w:val="single" w:sz="4" w:space="0" w:color="000000"/>
              <w:left w:val="single" w:sz="4" w:space="0" w:color="000000"/>
              <w:bottom w:val="single" w:sz="4" w:space="0" w:color="000000"/>
            </w:tcBorders>
            <w:shd w:val="clear" w:color="auto" w:fill="auto"/>
          </w:tcPr>
          <w:p w:rsidR="00DE170B" w:rsidRPr="00FD58CB" w:rsidRDefault="00DE170B" w:rsidP="00CD5669">
            <w:r w:rsidRPr="00FD58CB">
              <w:t>Книга по учету бланков строгой отчетности (ф.0504045)</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CD5669">
            <w:r w:rsidRPr="00FD58CB">
              <w:t>По каждому виду бланков строгой отчетности в разрезе ответственных за их хранение и (или) выдачу лиц и мест хранения</w:t>
            </w:r>
          </w:p>
        </w:tc>
      </w:tr>
      <w:tr w:rsidR="00DE170B" w:rsidRPr="00FD58CB" w:rsidTr="00C81929">
        <w:tc>
          <w:tcPr>
            <w:tcW w:w="1125" w:type="dxa"/>
            <w:tcBorders>
              <w:top w:val="single" w:sz="4" w:space="0" w:color="000000"/>
              <w:left w:val="single" w:sz="4" w:space="0" w:color="000000"/>
              <w:bottom w:val="single" w:sz="4" w:space="0" w:color="000000"/>
            </w:tcBorders>
            <w:shd w:val="clear" w:color="auto" w:fill="auto"/>
          </w:tcPr>
          <w:p w:rsidR="00DE170B" w:rsidRPr="00FD58CB" w:rsidRDefault="00DE170B" w:rsidP="00CD5669">
            <w:r w:rsidRPr="00FD58CB">
              <w:t xml:space="preserve"> 17</w:t>
            </w:r>
          </w:p>
        </w:tc>
        <w:tc>
          <w:tcPr>
            <w:tcW w:w="2420" w:type="dxa"/>
            <w:tcBorders>
              <w:top w:val="single" w:sz="4" w:space="0" w:color="000000"/>
              <w:left w:val="single" w:sz="4" w:space="0" w:color="000000"/>
              <w:bottom w:val="single" w:sz="4" w:space="0" w:color="000000"/>
            </w:tcBorders>
            <w:shd w:val="clear" w:color="auto" w:fill="auto"/>
          </w:tcPr>
          <w:p w:rsidR="00DE170B" w:rsidRPr="00FD58CB" w:rsidRDefault="00DE170B" w:rsidP="00CD5669">
            <w:r w:rsidRPr="00FD58CB">
              <w:t>«Поступления денежных средств»</w:t>
            </w:r>
          </w:p>
        </w:tc>
        <w:tc>
          <w:tcPr>
            <w:tcW w:w="2448" w:type="dxa"/>
            <w:tcBorders>
              <w:top w:val="single" w:sz="4" w:space="0" w:color="000000"/>
              <w:left w:val="single" w:sz="4" w:space="0" w:color="000000"/>
              <w:bottom w:val="single" w:sz="4" w:space="0" w:color="000000"/>
            </w:tcBorders>
            <w:shd w:val="clear" w:color="auto" w:fill="auto"/>
          </w:tcPr>
          <w:p w:rsidR="00DE170B" w:rsidRPr="00FD58CB" w:rsidRDefault="008B559C" w:rsidP="00CD5669">
            <w:hyperlink r:id="rId10" w:anchor="_blank" w:history="1">
              <w:proofErr w:type="spellStart"/>
              <w:r w:rsidR="00DE170B" w:rsidRPr="00FD58CB">
                <w:rPr>
                  <w:rStyle w:val="a7"/>
                </w:rPr>
                <w:t>Многографная</w:t>
              </w:r>
              <w:proofErr w:type="spellEnd"/>
              <w:r w:rsidR="00DE170B" w:rsidRPr="00FD58CB">
                <w:rPr>
                  <w:rStyle w:val="a7"/>
                </w:rPr>
                <w:t xml:space="preserve"> карточка</w:t>
              </w:r>
            </w:hyperlink>
            <w:r w:rsidR="00DE170B" w:rsidRPr="00FD58CB">
              <w:t xml:space="preserve"> (ф.0504054) и (или)  Карточка учета средств и расчетов (ф.0504051)</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CD5669">
            <w:r w:rsidRPr="00FD58CB">
              <w:t>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tc>
      </w:tr>
      <w:tr w:rsidR="00DE170B" w:rsidRPr="00FD58CB" w:rsidTr="00C81929">
        <w:tc>
          <w:tcPr>
            <w:tcW w:w="1125" w:type="dxa"/>
            <w:tcBorders>
              <w:top w:val="single" w:sz="4" w:space="0" w:color="000000"/>
              <w:left w:val="single" w:sz="4" w:space="0" w:color="000000"/>
              <w:bottom w:val="single" w:sz="4" w:space="0" w:color="000000"/>
            </w:tcBorders>
            <w:shd w:val="clear" w:color="auto" w:fill="auto"/>
          </w:tcPr>
          <w:p w:rsidR="00DE170B" w:rsidRPr="00FD58CB" w:rsidRDefault="00DE170B" w:rsidP="00CD5669">
            <w:r w:rsidRPr="00FD58CB">
              <w:t xml:space="preserve"> 18</w:t>
            </w:r>
          </w:p>
        </w:tc>
        <w:tc>
          <w:tcPr>
            <w:tcW w:w="2420" w:type="dxa"/>
            <w:tcBorders>
              <w:top w:val="single" w:sz="4" w:space="0" w:color="000000"/>
              <w:left w:val="single" w:sz="4" w:space="0" w:color="000000"/>
              <w:bottom w:val="single" w:sz="4" w:space="0" w:color="000000"/>
            </w:tcBorders>
            <w:shd w:val="clear" w:color="auto" w:fill="auto"/>
          </w:tcPr>
          <w:p w:rsidR="00DE170B" w:rsidRPr="00FD58CB" w:rsidRDefault="00DE170B" w:rsidP="00CD5669">
            <w:r w:rsidRPr="00FD58CB">
              <w:t>«Выбытия денежных средств»</w:t>
            </w:r>
          </w:p>
        </w:tc>
        <w:tc>
          <w:tcPr>
            <w:tcW w:w="2448" w:type="dxa"/>
            <w:tcBorders>
              <w:top w:val="single" w:sz="4" w:space="0" w:color="000000"/>
              <w:left w:val="single" w:sz="4" w:space="0" w:color="000000"/>
              <w:bottom w:val="single" w:sz="4" w:space="0" w:color="000000"/>
            </w:tcBorders>
            <w:shd w:val="clear" w:color="auto" w:fill="auto"/>
          </w:tcPr>
          <w:p w:rsidR="00DE170B" w:rsidRPr="00FD58CB" w:rsidRDefault="008B559C" w:rsidP="00CD5669">
            <w:hyperlink r:id="rId11" w:anchor="_blank" w:history="1">
              <w:proofErr w:type="spellStart"/>
              <w:r w:rsidR="00DE170B" w:rsidRPr="00FD58CB">
                <w:rPr>
                  <w:rStyle w:val="a7"/>
                </w:rPr>
                <w:t>Многографнаякарточк</w:t>
              </w:r>
            </w:hyperlink>
            <w:r w:rsidR="00DE170B" w:rsidRPr="00FD58CB">
              <w:t>а</w:t>
            </w:r>
            <w:proofErr w:type="spellEnd"/>
            <w:r w:rsidR="00DE170B" w:rsidRPr="00FD58CB">
              <w:t xml:space="preserve"> (ф.0504054) и (или) </w:t>
            </w:r>
            <w:hyperlink r:id="rId12" w:anchor="_blank" w:history="1">
              <w:proofErr w:type="gramStart"/>
              <w:r w:rsidR="00DE170B" w:rsidRPr="00FD58CB">
                <w:rPr>
                  <w:rStyle w:val="a7"/>
                </w:rPr>
                <w:t>Карточк</w:t>
              </w:r>
            </w:hyperlink>
            <w:r w:rsidR="00DE170B" w:rsidRPr="00FD58CB">
              <w:t>а</w:t>
            </w:r>
            <w:proofErr w:type="gramEnd"/>
            <w:r w:rsidR="00DE170B" w:rsidRPr="00FD58CB">
              <w:t xml:space="preserve"> учета средств и расчетов (ф.0504051)</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CD5669">
            <w:r w:rsidRPr="00FD58CB">
              <w:t>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tc>
      </w:tr>
      <w:tr w:rsidR="00DE170B" w:rsidRPr="00FD58CB" w:rsidTr="00C81929">
        <w:tc>
          <w:tcPr>
            <w:tcW w:w="1125" w:type="dxa"/>
            <w:tcBorders>
              <w:top w:val="single" w:sz="4" w:space="0" w:color="000000"/>
              <w:left w:val="single" w:sz="4" w:space="0" w:color="000000"/>
              <w:bottom w:val="single" w:sz="4" w:space="0" w:color="000000"/>
            </w:tcBorders>
            <w:shd w:val="clear" w:color="auto" w:fill="auto"/>
          </w:tcPr>
          <w:p w:rsidR="00DE170B" w:rsidRPr="00FD58CB" w:rsidRDefault="00DE170B" w:rsidP="00CD5669">
            <w:r w:rsidRPr="00FD58CB">
              <w:t xml:space="preserve"> 21</w:t>
            </w:r>
          </w:p>
        </w:tc>
        <w:tc>
          <w:tcPr>
            <w:tcW w:w="2420" w:type="dxa"/>
            <w:tcBorders>
              <w:top w:val="single" w:sz="4" w:space="0" w:color="000000"/>
              <w:left w:val="single" w:sz="4" w:space="0" w:color="000000"/>
              <w:bottom w:val="single" w:sz="4" w:space="0" w:color="000000"/>
            </w:tcBorders>
            <w:shd w:val="clear" w:color="auto" w:fill="auto"/>
          </w:tcPr>
          <w:p w:rsidR="00DE170B" w:rsidRPr="00FD58CB" w:rsidRDefault="00DE170B" w:rsidP="00CD5669">
            <w:r w:rsidRPr="00FD58CB">
              <w:t>«Основные средства в эксплуатации»</w:t>
            </w:r>
          </w:p>
        </w:tc>
        <w:tc>
          <w:tcPr>
            <w:tcW w:w="2448" w:type="dxa"/>
            <w:tcBorders>
              <w:top w:val="single" w:sz="4" w:space="0" w:color="000000"/>
              <w:left w:val="single" w:sz="4" w:space="0" w:color="000000"/>
              <w:bottom w:val="single" w:sz="4" w:space="0" w:color="000000"/>
            </w:tcBorders>
            <w:shd w:val="clear" w:color="auto" w:fill="auto"/>
          </w:tcPr>
          <w:p w:rsidR="00DE170B" w:rsidRPr="008802DA" w:rsidRDefault="00DE170B" w:rsidP="00CD5669">
            <w:r w:rsidRPr="008802DA">
              <w:t>Карточка количественно-суммового учета материальных ценностей (ф.0504041)</w:t>
            </w:r>
          </w:p>
        </w:tc>
        <w:tc>
          <w:tcPr>
            <w:tcW w:w="3871" w:type="dxa"/>
            <w:tcBorders>
              <w:top w:val="single" w:sz="4" w:space="0" w:color="000000"/>
              <w:left w:val="single" w:sz="4" w:space="0" w:color="000000"/>
              <w:bottom w:val="single" w:sz="4" w:space="0" w:color="000000"/>
              <w:right w:val="single" w:sz="4" w:space="0" w:color="000000"/>
            </w:tcBorders>
            <w:shd w:val="clear" w:color="auto" w:fill="FFFF00"/>
          </w:tcPr>
          <w:p w:rsidR="00DE170B" w:rsidRPr="003100F8" w:rsidRDefault="00DE170B" w:rsidP="00CD5669">
            <w:r w:rsidRPr="008802DA">
              <w:t>В разрезе объекта НФА и места хранения</w:t>
            </w:r>
          </w:p>
        </w:tc>
      </w:tr>
    </w:tbl>
    <w:p w:rsidR="00DE170B" w:rsidRPr="00FD58CB" w:rsidRDefault="00DE170B" w:rsidP="00622262">
      <w:pPr>
        <w:tabs>
          <w:tab w:val="left" w:pos="0"/>
          <w:tab w:val="left" w:pos="142"/>
        </w:tabs>
        <w:spacing w:line="360" w:lineRule="auto"/>
        <w:jc w:val="both"/>
        <w:rPr>
          <w:color w:val="auto"/>
        </w:rPr>
      </w:pPr>
      <w:r w:rsidRPr="00FD58CB">
        <w:rPr>
          <w:b/>
          <w:color w:val="auto"/>
        </w:rPr>
        <w:t>Бланки строгой отчетности</w:t>
      </w:r>
    </w:p>
    <w:p w:rsidR="00DE170B" w:rsidRPr="00FD58CB" w:rsidRDefault="00DE170B">
      <w:pPr>
        <w:tabs>
          <w:tab w:val="left" w:pos="0"/>
          <w:tab w:val="left" w:pos="142"/>
        </w:tabs>
        <w:spacing w:line="276" w:lineRule="auto"/>
        <w:jc w:val="both"/>
        <w:rPr>
          <w:color w:val="auto"/>
        </w:rPr>
      </w:pPr>
      <w:r w:rsidRPr="00FD58CB">
        <w:rPr>
          <w:color w:val="auto"/>
        </w:rPr>
        <w:t xml:space="preserve"> Учет находящихся на хранении и выдаваемых в рамках хозяйственной деятельности учреждения бланков строгой отчетности </w:t>
      </w:r>
      <w:r w:rsidRPr="00FD58CB">
        <w:t>(б</w:t>
      </w:r>
      <w:r w:rsidR="00CD5669" w:rsidRPr="00FD58CB">
        <w:t>илеты</w:t>
      </w:r>
      <w:r w:rsidRPr="00FD58CB">
        <w:t>)</w:t>
      </w:r>
      <w:r w:rsidRPr="00FD58CB">
        <w:rPr>
          <w:color w:val="auto"/>
        </w:rPr>
        <w:t xml:space="preserve"> на </w:t>
      </w:r>
      <w:proofErr w:type="spellStart"/>
      <w:r w:rsidRPr="00FD58CB">
        <w:rPr>
          <w:color w:val="auto"/>
        </w:rPr>
        <w:t>забалансовом</w:t>
      </w:r>
      <w:proofErr w:type="spellEnd"/>
      <w:r w:rsidRPr="00FD58CB">
        <w:rPr>
          <w:color w:val="auto"/>
        </w:rPr>
        <w:t xml:space="preserve"> счете 03 осуществляется:</w:t>
      </w:r>
    </w:p>
    <w:p w:rsidR="00DE170B" w:rsidRPr="00FD58CB" w:rsidRDefault="00CD5669" w:rsidP="00FE4BFD">
      <w:pPr>
        <w:numPr>
          <w:ilvl w:val="0"/>
          <w:numId w:val="3"/>
        </w:numPr>
        <w:tabs>
          <w:tab w:val="left" w:pos="851"/>
        </w:tabs>
        <w:spacing w:line="276" w:lineRule="auto"/>
        <w:ind w:left="851" w:hanging="284"/>
        <w:jc w:val="both"/>
        <w:rPr>
          <w:color w:val="auto"/>
        </w:rPr>
      </w:pPr>
      <w:r w:rsidRPr="00FD58CB">
        <w:rPr>
          <w:color w:val="auto"/>
        </w:rPr>
        <w:t>по стоимости приобретения.</w:t>
      </w:r>
    </w:p>
    <w:p w:rsidR="00DE170B" w:rsidRPr="00FD58CB" w:rsidRDefault="00DE170B" w:rsidP="00CD5669">
      <w:pPr>
        <w:tabs>
          <w:tab w:val="left" w:pos="0"/>
          <w:tab w:val="left" w:pos="142"/>
          <w:tab w:val="left" w:pos="1276"/>
        </w:tabs>
        <w:spacing w:after="195" w:line="276" w:lineRule="auto"/>
        <w:jc w:val="both"/>
        <w:rPr>
          <w:color w:val="auto"/>
        </w:rPr>
      </w:pPr>
      <w:r w:rsidRPr="00FD58CB">
        <w:rPr>
          <w:color w:val="auto"/>
        </w:rPr>
        <w:t xml:space="preserve">  Ответственность за учет, хранение и выдачу бланков строгой отчетности </w:t>
      </w:r>
      <w:proofErr w:type="spellStart"/>
      <w:r w:rsidRPr="00FD58CB">
        <w:rPr>
          <w:color w:val="auto"/>
        </w:rPr>
        <w:t>возлагается</w:t>
      </w:r>
      <w:proofErr w:type="gramStart"/>
      <w:r w:rsidRPr="00FD58CB">
        <w:rPr>
          <w:color w:val="auto"/>
        </w:rPr>
        <w:t>:н</w:t>
      </w:r>
      <w:proofErr w:type="gramEnd"/>
      <w:r w:rsidRPr="00FD58CB">
        <w:rPr>
          <w:color w:val="auto"/>
        </w:rPr>
        <w:t>а</w:t>
      </w:r>
      <w:proofErr w:type="spellEnd"/>
      <w:r w:rsidRPr="00FD58CB">
        <w:rPr>
          <w:color w:val="auto"/>
        </w:rPr>
        <w:t xml:space="preserve"> </w:t>
      </w:r>
      <w:r w:rsidR="004B5B1B">
        <w:rPr>
          <w:color w:val="auto"/>
        </w:rPr>
        <w:t>Давыденко А.А.</w:t>
      </w:r>
      <w:r w:rsidR="001416B6" w:rsidRPr="00FD58CB">
        <w:rPr>
          <w:color w:val="auto"/>
        </w:rPr>
        <w:t>.</w:t>
      </w:r>
      <w:r w:rsidR="00CD5669" w:rsidRPr="00FD58CB">
        <w:rPr>
          <w:color w:val="auto"/>
        </w:rPr>
        <w:t xml:space="preserve"> (указать ФИО, должность).</w:t>
      </w:r>
    </w:p>
    <w:p w:rsidR="006F5011" w:rsidRDefault="006F5011" w:rsidP="00622262">
      <w:pPr>
        <w:pStyle w:val="4"/>
        <w:tabs>
          <w:tab w:val="clear" w:pos="864"/>
        </w:tabs>
        <w:ind w:left="0" w:firstLine="0"/>
        <w:rPr>
          <w:sz w:val="24"/>
          <w:szCs w:val="24"/>
        </w:rPr>
      </w:pPr>
      <w:bookmarkStart w:id="39" w:name="9"/>
      <w:bookmarkStart w:id="40" w:name="1"/>
      <w:bookmarkStart w:id="41" w:name="_%D0%A0%D0%B0%D0%B7%D0%B4%D0%B5%D0%BB_6."/>
      <w:bookmarkEnd w:id="39"/>
      <w:bookmarkEnd w:id="40"/>
    </w:p>
    <w:p w:rsidR="007A4AFC" w:rsidRDefault="007A4AFC" w:rsidP="007A4AFC">
      <w:pPr>
        <w:autoSpaceDE w:val="0"/>
        <w:autoSpaceDN w:val="0"/>
        <w:adjustRightInd w:val="0"/>
        <w:ind w:firstLine="540"/>
        <w:jc w:val="both"/>
        <w:rPr>
          <w:sz w:val="28"/>
          <w:szCs w:val="28"/>
        </w:rPr>
      </w:pPr>
    </w:p>
    <w:p w:rsidR="002A1277" w:rsidRDefault="002A1277" w:rsidP="007A4AFC">
      <w:pPr>
        <w:autoSpaceDE w:val="0"/>
        <w:autoSpaceDN w:val="0"/>
        <w:adjustRightInd w:val="0"/>
        <w:ind w:firstLine="540"/>
        <w:jc w:val="both"/>
        <w:rPr>
          <w:sz w:val="28"/>
          <w:szCs w:val="28"/>
        </w:rPr>
      </w:pPr>
    </w:p>
    <w:p w:rsidR="002A1277" w:rsidRDefault="002A1277" w:rsidP="007A4AFC">
      <w:pPr>
        <w:autoSpaceDE w:val="0"/>
        <w:autoSpaceDN w:val="0"/>
        <w:adjustRightInd w:val="0"/>
        <w:ind w:firstLine="540"/>
        <w:jc w:val="both"/>
        <w:rPr>
          <w:sz w:val="28"/>
          <w:szCs w:val="28"/>
        </w:rPr>
      </w:pPr>
    </w:p>
    <w:p w:rsidR="002A1277" w:rsidRDefault="002A1277" w:rsidP="00815D3F">
      <w:pPr>
        <w:autoSpaceDE w:val="0"/>
        <w:autoSpaceDN w:val="0"/>
        <w:adjustRightInd w:val="0"/>
        <w:jc w:val="both"/>
        <w:rPr>
          <w:sz w:val="28"/>
          <w:szCs w:val="28"/>
        </w:rPr>
      </w:pPr>
    </w:p>
    <w:p w:rsidR="00815D3F" w:rsidRPr="00BB09CC" w:rsidRDefault="00815D3F" w:rsidP="00815D3F">
      <w:pPr>
        <w:autoSpaceDE w:val="0"/>
        <w:autoSpaceDN w:val="0"/>
        <w:adjustRightInd w:val="0"/>
        <w:jc w:val="both"/>
        <w:rPr>
          <w:sz w:val="28"/>
          <w:szCs w:val="28"/>
        </w:rPr>
      </w:pPr>
    </w:p>
    <w:p w:rsidR="007A4AFC" w:rsidRPr="00BB09CC" w:rsidRDefault="007A4AFC" w:rsidP="007A4AFC">
      <w:pPr>
        <w:pStyle w:val="ConsPlusTitle"/>
        <w:jc w:val="center"/>
        <w:rPr>
          <w:sz w:val="28"/>
          <w:szCs w:val="28"/>
        </w:rPr>
      </w:pPr>
      <w:r w:rsidRPr="00BB09CC">
        <w:rPr>
          <w:sz w:val="28"/>
          <w:szCs w:val="28"/>
        </w:rPr>
        <w:t>ПЛАН СЧЕТОВ БЮДЖЕТНОГО УЧЕТА</w:t>
      </w:r>
    </w:p>
    <w:p w:rsidR="007A4AFC" w:rsidRDefault="007A4AFC" w:rsidP="007A4AFC">
      <w:pPr>
        <w:ind w:left="1080"/>
        <w:jc w:val="both"/>
        <w:rPr>
          <w:b/>
        </w:rPr>
      </w:pPr>
    </w:p>
    <w:tbl>
      <w:tblPr>
        <w:tblW w:w="9700" w:type="dxa"/>
        <w:tblCellSpacing w:w="5" w:type="nil"/>
        <w:tblInd w:w="75" w:type="dxa"/>
        <w:tblLayout w:type="fixed"/>
        <w:tblCellMar>
          <w:left w:w="75" w:type="dxa"/>
          <w:right w:w="75" w:type="dxa"/>
        </w:tblCellMar>
        <w:tblLook w:val="0000" w:firstRow="0" w:lastRow="0" w:firstColumn="0" w:lastColumn="0" w:noHBand="0" w:noVBand="0"/>
      </w:tblPr>
      <w:tblGrid>
        <w:gridCol w:w="4000"/>
        <w:gridCol w:w="1000"/>
        <w:gridCol w:w="700"/>
        <w:gridCol w:w="400"/>
        <w:gridCol w:w="400"/>
        <w:gridCol w:w="400"/>
        <w:gridCol w:w="700"/>
        <w:gridCol w:w="600"/>
        <w:gridCol w:w="500"/>
        <w:gridCol w:w="500"/>
        <w:gridCol w:w="500"/>
      </w:tblGrid>
      <w:tr w:rsidR="007A4AFC" w:rsidRPr="00BB09CC" w:rsidTr="007A4AFC">
        <w:trPr>
          <w:trHeight w:val="320"/>
          <w:tblCellSpacing w:w="5" w:type="nil"/>
        </w:trPr>
        <w:tc>
          <w:tcPr>
            <w:tcW w:w="4000" w:type="dxa"/>
            <w:vMerge w:val="restart"/>
            <w:tcBorders>
              <w:top w:val="single" w:sz="4" w:space="0" w:color="auto"/>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Наименование счета</w:t>
            </w:r>
          </w:p>
        </w:tc>
        <w:tc>
          <w:tcPr>
            <w:tcW w:w="5700" w:type="dxa"/>
            <w:gridSpan w:val="10"/>
            <w:tcBorders>
              <w:top w:val="single" w:sz="4" w:space="0" w:color="auto"/>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Номер счета</w:t>
            </w:r>
          </w:p>
        </w:tc>
      </w:tr>
      <w:tr w:rsidR="007A4AFC" w:rsidRPr="00BB09CC" w:rsidTr="007A4AFC">
        <w:trPr>
          <w:trHeight w:val="320"/>
          <w:tblCellSpacing w:w="5" w:type="nil"/>
        </w:trPr>
        <w:tc>
          <w:tcPr>
            <w:tcW w:w="4000" w:type="dxa"/>
            <w:vMerge/>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p>
        </w:tc>
        <w:tc>
          <w:tcPr>
            <w:tcW w:w="5700" w:type="dxa"/>
            <w:gridSpan w:val="10"/>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код</w:t>
            </w:r>
          </w:p>
        </w:tc>
      </w:tr>
      <w:tr w:rsidR="007A4AFC" w:rsidRPr="00BB09CC" w:rsidTr="007A4AFC">
        <w:trPr>
          <w:trHeight w:val="480"/>
          <w:tblCellSpacing w:w="5" w:type="nil"/>
        </w:trPr>
        <w:tc>
          <w:tcPr>
            <w:tcW w:w="4000" w:type="dxa"/>
            <w:vMerge/>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p>
        </w:tc>
        <w:tc>
          <w:tcPr>
            <w:tcW w:w="1000" w:type="dxa"/>
            <w:vMerge w:val="restart"/>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proofErr w:type="spellStart"/>
            <w:r>
              <w:t>а</w:t>
            </w:r>
            <w:r w:rsidRPr="00BB09CC">
              <w:t>нали</w:t>
            </w:r>
            <w:r>
              <w:t>-</w:t>
            </w:r>
            <w:r w:rsidRPr="00BB09CC">
              <w:t>т</w:t>
            </w:r>
            <w:proofErr w:type="gramStart"/>
            <w:r w:rsidRPr="00BB09CC">
              <w:t>и</w:t>
            </w:r>
            <w:proofErr w:type="spellEnd"/>
            <w:r w:rsidRPr="00BB09CC">
              <w:t>-</w:t>
            </w:r>
            <w:proofErr w:type="gramEnd"/>
            <w:r w:rsidRPr="00BB09CC">
              <w:br/>
            </w:r>
            <w:proofErr w:type="spellStart"/>
            <w:r w:rsidRPr="00BB09CC">
              <w:t>ческий</w:t>
            </w:r>
            <w:proofErr w:type="spellEnd"/>
            <w:r w:rsidRPr="00BB09CC">
              <w:t xml:space="preserve">  </w:t>
            </w:r>
            <w:r w:rsidRPr="00BB09CC">
              <w:br/>
              <w:t xml:space="preserve">по БК   </w:t>
            </w:r>
            <w:r w:rsidRPr="00BB09CC">
              <w:br/>
            </w:r>
            <w:hyperlink r:id="rId13" w:history="1">
              <w:r w:rsidRPr="00BB09CC">
                <w:rPr>
                  <w:color w:val="0000FF"/>
                </w:rPr>
                <w:t>&lt;*&gt;</w:t>
              </w:r>
            </w:hyperlink>
          </w:p>
        </w:tc>
        <w:tc>
          <w:tcPr>
            <w:tcW w:w="700" w:type="dxa"/>
            <w:vMerge w:val="restart"/>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 xml:space="preserve">вида </w:t>
            </w:r>
            <w:r w:rsidRPr="00BB09CC">
              <w:br/>
            </w:r>
            <w:proofErr w:type="spellStart"/>
            <w:r w:rsidRPr="00BB09CC">
              <w:t>де</w:t>
            </w:r>
            <w:proofErr w:type="gramStart"/>
            <w:r w:rsidRPr="00BB09CC">
              <w:t>я</w:t>
            </w:r>
            <w:proofErr w:type="spellEnd"/>
            <w:r w:rsidRPr="00BB09CC">
              <w:t>-</w:t>
            </w:r>
            <w:proofErr w:type="gramEnd"/>
            <w:r w:rsidRPr="00BB09CC">
              <w:t xml:space="preserve"> </w:t>
            </w:r>
            <w:r w:rsidRPr="00BB09CC">
              <w:br/>
            </w:r>
            <w:proofErr w:type="spellStart"/>
            <w:r w:rsidRPr="00BB09CC">
              <w:t>тель</w:t>
            </w:r>
            <w:proofErr w:type="spellEnd"/>
            <w:r w:rsidRPr="00BB09CC">
              <w:t>-</w:t>
            </w:r>
            <w:r w:rsidRPr="00BB09CC">
              <w:br/>
            </w:r>
            <w:proofErr w:type="spellStart"/>
            <w:r w:rsidRPr="00BB09CC">
              <w:t>ности</w:t>
            </w:r>
            <w:proofErr w:type="spellEnd"/>
          </w:p>
        </w:tc>
        <w:tc>
          <w:tcPr>
            <w:tcW w:w="2500" w:type="dxa"/>
            <w:gridSpan w:val="5"/>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 xml:space="preserve">синтетического   </w:t>
            </w:r>
            <w:r w:rsidRPr="00BB09CC">
              <w:br/>
              <w:t xml:space="preserve">      счета</w:t>
            </w:r>
          </w:p>
        </w:tc>
        <w:tc>
          <w:tcPr>
            <w:tcW w:w="1500" w:type="dxa"/>
            <w:gridSpan w:val="3"/>
            <w:vMerge w:val="restart"/>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proofErr w:type="spellStart"/>
            <w:r w:rsidRPr="00BB09CC">
              <w:t>аналитиче</w:t>
            </w:r>
            <w:proofErr w:type="gramStart"/>
            <w:r w:rsidRPr="00BB09CC">
              <w:t>с</w:t>
            </w:r>
            <w:proofErr w:type="spellEnd"/>
            <w:r w:rsidRPr="00BB09CC">
              <w:t>-</w:t>
            </w:r>
            <w:proofErr w:type="gramEnd"/>
            <w:r w:rsidRPr="00BB09CC">
              <w:br/>
              <w:t xml:space="preserve">кий по     </w:t>
            </w:r>
            <w:r w:rsidRPr="00BB09CC">
              <w:br/>
              <w:t>КОСГУ</w:t>
            </w:r>
          </w:p>
        </w:tc>
      </w:tr>
      <w:tr w:rsidR="007A4AFC" w:rsidRPr="00BB09CC" w:rsidTr="007A4AFC">
        <w:trPr>
          <w:trHeight w:val="480"/>
          <w:tblCellSpacing w:w="5" w:type="nil"/>
        </w:trPr>
        <w:tc>
          <w:tcPr>
            <w:tcW w:w="4000" w:type="dxa"/>
            <w:vMerge/>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p>
        </w:tc>
        <w:tc>
          <w:tcPr>
            <w:tcW w:w="1000" w:type="dxa"/>
            <w:vMerge/>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p>
        </w:tc>
        <w:tc>
          <w:tcPr>
            <w:tcW w:w="700" w:type="dxa"/>
            <w:vMerge/>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p>
        </w:tc>
        <w:tc>
          <w:tcPr>
            <w:tcW w:w="1200" w:type="dxa"/>
            <w:gridSpan w:val="3"/>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 xml:space="preserve">объекта </w:t>
            </w:r>
            <w:r w:rsidRPr="00BB09CC">
              <w:br/>
              <w:t xml:space="preserve"> учета</w:t>
            </w:r>
          </w:p>
        </w:tc>
        <w:tc>
          <w:tcPr>
            <w:tcW w:w="7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proofErr w:type="spellStart"/>
            <w:r w:rsidRPr="00BB09CC">
              <w:t>гру</w:t>
            </w:r>
            <w:proofErr w:type="gramStart"/>
            <w:r w:rsidRPr="00BB09CC">
              <w:t>п</w:t>
            </w:r>
            <w:proofErr w:type="spellEnd"/>
            <w:r w:rsidRPr="00BB09CC">
              <w:t>-</w:t>
            </w:r>
            <w:proofErr w:type="gramEnd"/>
            <w:r w:rsidRPr="00BB09CC">
              <w:br/>
            </w:r>
            <w:proofErr w:type="spellStart"/>
            <w:r w:rsidRPr="00BB09CC">
              <w:t>пы</w:t>
            </w:r>
            <w:proofErr w:type="spellEnd"/>
          </w:p>
        </w:tc>
        <w:tc>
          <w:tcPr>
            <w:tcW w:w="6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вида</w:t>
            </w:r>
          </w:p>
        </w:tc>
        <w:tc>
          <w:tcPr>
            <w:tcW w:w="1500" w:type="dxa"/>
            <w:gridSpan w:val="3"/>
            <w:vMerge/>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p>
        </w:tc>
      </w:tr>
      <w:tr w:rsidR="007A4AFC" w:rsidRPr="00BB09CC" w:rsidTr="007A4AFC">
        <w:trPr>
          <w:trHeight w:val="320"/>
          <w:tblCellSpacing w:w="5" w:type="nil"/>
        </w:trPr>
        <w:tc>
          <w:tcPr>
            <w:tcW w:w="4000" w:type="dxa"/>
            <w:vMerge/>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p>
        </w:tc>
        <w:tc>
          <w:tcPr>
            <w:tcW w:w="5700" w:type="dxa"/>
            <w:gridSpan w:val="10"/>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номер разряда счета</w:t>
            </w:r>
          </w:p>
        </w:tc>
      </w:tr>
      <w:tr w:rsidR="007A4AFC" w:rsidRPr="00BB09CC" w:rsidTr="007A4AFC">
        <w:trPr>
          <w:trHeight w:val="320"/>
          <w:tblCellSpacing w:w="5" w:type="nil"/>
        </w:trPr>
        <w:tc>
          <w:tcPr>
            <w:tcW w:w="4000" w:type="dxa"/>
            <w:vMerge/>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p>
        </w:tc>
        <w:tc>
          <w:tcPr>
            <w:tcW w:w="1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1 - 17</w:t>
            </w:r>
          </w:p>
        </w:tc>
        <w:tc>
          <w:tcPr>
            <w:tcW w:w="7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18</w:t>
            </w:r>
          </w:p>
        </w:tc>
        <w:tc>
          <w:tcPr>
            <w:tcW w:w="1200" w:type="dxa"/>
            <w:gridSpan w:val="3"/>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19 20 21</w:t>
            </w:r>
          </w:p>
        </w:tc>
        <w:tc>
          <w:tcPr>
            <w:tcW w:w="7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22</w:t>
            </w:r>
          </w:p>
        </w:tc>
        <w:tc>
          <w:tcPr>
            <w:tcW w:w="6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23</w:t>
            </w:r>
          </w:p>
        </w:tc>
        <w:tc>
          <w:tcPr>
            <w:tcW w:w="5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24</w:t>
            </w:r>
          </w:p>
        </w:tc>
        <w:tc>
          <w:tcPr>
            <w:tcW w:w="5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25</w:t>
            </w:r>
          </w:p>
        </w:tc>
        <w:tc>
          <w:tcPr>
            <w:tcW w:w="5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26</w:t>
            </w:r>
          </w:p>
        </w:tc>
      </w:tr>
      <w:tr w:rsidR="007A4AFC" w:rsidRPr="00BB09CC" w:rsidTr="007A4AFC">
        <w:trPr>
          <w:tblCellSpacing w:w="5" w:type="nil"/>
        </w:trPr>
        <w:tc>
          <w:tcPr>
            <w:tcW w:w="4000" w:type="dxa"/>
            <w:vMerge/>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p>
        </w:tc>
        <w:tc>
          <w:tcPr>
            <w:tcW w:w="1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p>
        </w:tc>
        <w:tc>
          <w:tcPr>
            <w:tcW w:w="7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p>
        </w:tc>
        <w:tc>
          <w:tcPr>
            <w:tcW w:w="1200" w:type="dxa"/>
            <w:gridSpan w:val="3"/>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p>
        </w:tc>
        <w:tc>
          <w:tcPr>
            <w:tcW w:w="7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p>
        </w:tc>
        <w:tc>
          <w:tcPr>
            <w:tcW w:w="6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p>
        </w:tc>
        <w:tc>
          <w:tcPr>
            <w:tcW w:w="5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p>
        </w:tc>
        <w:tc>
          <w:tcPr>
            <w:tcW w:w="5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p>
        </w:tc>
        <w:tc>
          <w:tcPr>
            <w:tcW w:w="5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1</w:t>
            </w:r>
          </w:p>
        </w:tc>
        <w:tc>
          <w:tcPr>
            <w:tcW w:w="5700" w:type="dxa"/>
            <w:gridSpan w:val="10"/>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2</w:t>
            </w:r>
          </w:p>
        </w:tc>
      </w:tr>
      <w:tr w:rsidR="007A4AFC" w:rsidRPr="00BB09CC" w:rsidTr="007A4AFC">
        <w:trPr>
          <w:tblCellSpacing w:w="5" w:type="nil"/>
        </w:trPr>
        <w:tc>
          <w:tcPr>
            <w:tcW w:w="9700" w:type="dxa"/>
            <w:gridSpan w:val="11"/>
            <w:tcBorders>
              <w:left w:val="single" w:sz="4" w:space="0" w:color="auto"/>
              <w:bottom w:val="single" w:sz="4" w:space="0" w:color="auto"/>
              <w:right w:val="single" w:sz="4" w:space="0" w:color="auto"/>
            </w:tcBorders>
            <w:vAlign w:val="center"/>
          </w:tcPr>
          <w:p w:rsidR="007A4AFC" w:rsidRPr="00BB09CC" w:rsidRDefault="007A4AFC" w:rsidP="007A4AFC">
            <w:pPr>
              <w:pStyle w:val="ConsPlusCell"/>
              <w:jc w:val="center"/>
            </w:pPr>
            <w:r w:rsidRPr="00BB09CC">
              <w:t>БАЛАНСОВЫЕ СЧЕТА</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Раздел 1. НЕФИНАНСОВЫЕ АКТИВЫ</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w:t>
            </w: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Основные средства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w:t>
            </w: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Основные средства - недвижимое        </w:t>
            </w:r>
            <w:r w:rsidRPr="00BB09CC">
              <w:br/>
              <w:t>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w:t>
            </w: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Нежилые помещения - недвижимое        </w:t>
            </w:r>
            <w:r w:rsidRPr="00BB09CC">
              <w:br/>
              <w:t>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стоимости нежилых помещений</w:t>
            </w:r>
            <w:r>
              <w:t xml:space="preserve"> </w:t>
            </w:r>
            <w:r w:rsidRPr="00BB09CC">
              <w:t>- недвижимого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стоимости нежилых помещений</w:t>
            </w:r>
            <w:r>
              <w:t xml:space="preserve"> </w:t>
            </w:r>
            <w:r w:rsidRPr="00BB09CC">
              <w:t>- недвижимого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Основные средства - иное движимое     </w:t>
            </w:r>
            <w:r w:rsidRPr="00BB09CC">
              <w:br/>
              <w:t>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Машины и оборудование - иное 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Увеличение стоимости машин и          </w:t>
            </w:r>
            <w:r w:rsidRPr="00BB09CC">
              <w:br/>
              <w:t xml:space="preserve">оборудования - иного движимого        </w:t>
            </w:r>
            <w:r w:rsidRPr="00BB09CC">
              <w:br/>
              <w:t>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стоимости машин и          </w:t>
            </w:r>
            <w:r w:rsidRPr="00BB09CC">
              <w:br/>
              <w:t xml:space="preserve">оборудования - иного движимого        </w:t>
            </w:r>
            <w:r w:rsidRPr="00BB09CC">
              <w:br/>
              <w:t>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Транспортные средства - иное 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стоимости транспортных средств - иного 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стоимости транспортных  </w:t>
            </w:r>
            <w:r>
              <w:t>с</w:t>
            </w:r>
            <w:r w:rsidRPr="00BB09CC">
              <w:t>редств - иного 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Производственный и хозяйственный      </w:t>
            </w:r>
            <w:r w:rsidRPr="00BB09CC">
              <w:br/>
              <w:t>инвентарь - иное 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стоимости производственного</w:t>
            </w:r>
            <w:r>
              <w:t xml:space="preserve"> </w:t>
            </w:r>
            <w:r w:rsidRPr="00BB09CC">
              <w:t>и хозяйственного инвентаря - иного   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lastRenderedPageBreak/>
              <w:t>Уменьшение стоимости производственного</w:t>
            </w:r>
            <w:r>
              <w:t xml:space="preserve"> </w:t>
            </w:r>
            <w:r w:rsidRPr="00BB09CC">
              <w:t>и хозяйственного инвентаря - иного  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Прочие основные средства - иное       </w:t>
            </w:r>
            <w:r w:rsidRPr="00BB09CC">
              <w:br/>
              <w:t>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стоимости прочих основных  средств - иного 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стоимости прочих основных  средст</w:t>
            </w:r>
            <w:r>
              <w:t xml:space="preserve">в - иного движимого имущества  </w:t>
            </w:r>
            <w:r w:rsidRPr="00BB09CC">
              <w:t>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Амортизация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w:t>
            </w: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Амортизация недвижимого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w:t>
            </w: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Амортизация нежилых помещений -       </w:t>
            </w:r>
            <w:r w:rsidRPr="00BB09CC">
              <w:br/>
              <w:t>недвижимого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за счет амортизации        </w:t>
            </w:r>
            <w:r w:rsidRPr="00BB09CC">
              <w:br/>
              <w:t xml:space="preserve">стоимости нежилых помещений -         </w:t>
            </w:r>
            <w:r w:rsidRPr="00BB09CC">
              <w:br/>
              <w:t>недвижимого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Амортизация иного 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w:t>
            </w: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Амортизация машин и оборудования -    иного 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за счет амортизации        </w:t>
            </w:r>
            <w:r w:rsidRPr="00BB09CC">
              <w:br/>
              <w:t xml:space="preserve">стоимости машин и оборудования </w:t>
            </w:r>
            <w:r>
              <w:t>–</w:t>
            </w:r>
            <w:r w:rsidRPr="00BB09CC">
              <w:t xml:space="preserve"> иного</w:t>
            </w:r>
            <w:r>
              <w:t xml:space="preserve"> </w:t>
            </w:r>
            <w:r w:rsidRPr="00BB09CC">
              <w:t>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Амортизация транспортных средств -    иного 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за счет амортизации        </w:t>
            </w:r>
            <w:r w:rsidRPr="00BB09CC">
              <w:br/>
              <w:t xml:space="preserve">стоимости транспортных средств </w:t>
            </w:r>
            <w:r>
              <w:t>–</w:t>
            </w:r>
            <w:r w:rsidRPr="00BB09CC">
              <w:t xml:space="preserve"> иного</w:t>
            </w:r>
            <w:r>
              <w:t xml:space="preserve"> </w:t>
            </w:r>
            <w:r w:rsidRPr="00BB09CC">
              <w:t>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Амортизация производственного и       </w:t>
            </w:r>
            <w:r w:rsidRPr="00BB09CC">
              <w:br/>
              <w:t xml:space="preserve">хозяйственного инвентаря - иного      </w:t>
            </w:r>
            <w:r w:rsidRPr="00BB09CC">
              <w:br/>
              <w:t>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за счет амортизации        </w:t>
            </w:r>
            <w:r w:rsidRPr="00BB09CC">
              <w:br/>
              <w:t xml:space="preserve">стоимости производственного и         </w:t>
            </w:r>
            <w:r w:rsidRPr="00BB09CC">
              <w:br/>
              <w:t xml:space="preserve">хозяйственного инвентаря - иного      </w:t>
            </w:r>
            <w:r w:rsidRPr="00BB09CC">
              <w:br/>
              <w:t>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Амортизация прочих основных средств - иного 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за счет амортизации        </w:t>
            </w:r>
            <w:r w:rsidRPr="00BB09CC">
              <w:br/>
              <w:t>стоимости прочих основных средств -   иного движимого 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Амортизация имущества, составляющего  казну</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Амортизация недвижимого имущества в   составе имущества казны</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за счет амортизации        </w:t>
            </w:r>
            <w:r w:rsidRPr="00BB09CC">
              <w:br/>
              <w:t>стоимо</w:t>
            </w:r>
            <w:r>
              <w:t xml:space="preserve">сти недвижимого имущества в  </w:t>
            </w:r>
            <w:r w:rsidRPr="00BB09CC">
              <w:t>составе имущества казны</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Амортиз</w:t>
            </w:r>
            <w:r>
              <w:t xml:space="preserve">ация движимого имущества в  </w:t>
            </w:r>
            <w:r w:rsidRPr="00BB09CC">
              <w:t>составе имущества казны</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lastRenderedPageBreak/>
              <w:t xml:space="preserve">Уменьшение за счет амортизации        </w:t>
            </w:r>
            <w:r w:rsidRPr="00BB09CC">
              <w:br/>
              <w:t xml:space="preserve">стоимости движимого имущества в       </w:t>
            </w:r>
            <w:r w:rsidRPr="00BB09CC">
              <w:br/>
              <w:t>составе имущества казны</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Материальные запасы</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Строительные материалы - иное движимое</w:t>
            </w:r>
            <w:r>
              <w:t xml:space="preserve"> </w:t>
            </w:r>
            <w:r w:rsidRPr="00BB09CC">
              <w:t>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w:t>
            </w:r>
            <w:r>
              <w:t xml:space="preserve">ение стоимости строительных  </w:t>
            </w:r>
            <w:r w:rsidRPr="00BB09CC">
              <w:t>материалов - иного движимого имущества</w:t>
            </w:r>
            <w:r>
              <w:t xml:space="preserve"> </w:t>
            </w:r>
            <w:r w:rsidRPr="00BB09CC">
              <w:t>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стоимости строительных материалов - иного движимого имущества</w:t>
            </w:r>
            <w:r>
              <w:t xml:space="preserve"> </w:t>
            </w:r>
            <w:r w:rsidRPr="00BB09CC">
              <w:t>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Прочие материальные запасы - иное     </w:t>
            </w:r>
            <w:r w:rsidRPr="00BB09CC">
              <w:br/>
              <w:t>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Увеличение стоимости прочих           </w:t>
            </w:r>
            <w:r w:rsidRPr="00BB09CC">
              <w:br/>
              <w:t>материальных запасов - иного движимого</w:t>
            </w:r>
            <w:r w:rsidRPr="00BB09CC">
              <w:br/>
              <w:t>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стоимости прочих           </w:t>
            </w:r>
            <w:r w:rsidRPr="00BB09CC">
              <w:br/>
              <w:t>материальных запасов - иного движимого</w:t>
            </w:r>
            <w:r>
              <w:t xml:space="preserve"> </w:t>
            </w:r>
            <w:r w:rsidRPr="00BB09CC">
              <w:t>имущества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Вложения в нефинансовые активы</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Вложения в недвижимое имущество       </w:t>
            </w:r>
            <w:r w:rsidRPr="00BB09CC">
              <w:br/>
              <w:t>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Вложения в основные средства -        </w:t>
            </w:r>
            <w:r w:rsidRPr="00BB09CC">
              <w:br/>
              <w:t>недвижимое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Увеличение вложений в основные        </w:t>
            </w:r>
            <w:r w:rsidRPr="00BB09CC">
              <w:br/>
              <w:t xml:space="preserve">средства - недвижимое имущество       </w:t>
            </w:r>
            <w:r w:rsidRPr="00BB09CC">
              <w:br/>
              <w:t>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вложений в основные        </w:t>
            </w:r>
            <w:r w:rsidRPr="00BB09CC">
              <w:br/>
              <w:t xml:space="preserve">средства - недвижимое имущество       </w:t>
            </w:r>
            <w:r w:rsidRPr="00BB09CC">
              <w:br/>
              <w:t>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Вложения в непроизведенные активы -   недвижимое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вложений в непроизведенные активы - недвижимое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вложений в непроизведенные активы - недвижимое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Вложения в иное 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Вложения в основные средства - иное 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Увеличение вложений в основные        </w:t>
            </w:r>
            <w:r w:rsidRPr="00BB09CC">
              <w:br/>
              <w:t>средства - иное 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вложений в основные        </w:t>
            </w:r>
            <w:r w:rsidRPr="00BB09CC">
              <w:br/>
              <w:t>средства - иное 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Вложения в материальные запасы - иное 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w:t>
            </w:r>
            <w:r>
              <w:t xml:space="preserve">ение вложений в материальные </w:t>
            </w:r>
            <w:r w:rsidRPr="00BB09CC">
              <w:t>запасы - иное движимое имущество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вложений в материальные  запа</w:t>
            </w:r>
            <w:r>
              <w:t xml:space="preserve">сы - иное движимое имущество  </w:t>
            </w:r>
            <w:r w:rsidRPr="00BB09CC">
              <w:t>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3C2976" w:rsidRDefault="007A4AFC" w:rsidP="007A4AFC">
            <w:pPr>
              <w:pStyle w:val="ConsPlusCell"/>
            </w:pPr>
            <w:r w:rsidRPr="003C2976">
              <w:t>РАЗДЕЛ 2. ФИНАНСОВЫЕ АКТИВЫ</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70"/>
          <w:tblCellSpacing w:w="5" w:type="nil"/>
        </w:trPr>
        <w:tc>
          <w:tcPr>
            <w:tcW w:w="4000" w:type="dxa"/>
            <w:tcBorders>
              <w:top w:val="single" w:sz="4" w:space="0" w:color="auto"/>
              <w:left w:val="single" w:sz="4" w:space="0" w:color="auto"/>
              <w:bottom w:val="single" w:sz="4" w:space="0" w:color="auto"/>
              <w:right w:val="single" w:sz="4" w:space="0" w:color="auto"/>
            </w:tcBorders>
            <w:vAlign w:val="center"/>
          </w:tcPr>
          <w:p w:rsidR="007A4AFC" w:rsidRPr="003C2976" w:rsidRDefault="007A4AFC" w:rsidP="007A4AFC">
            <w:pPr>
              <w:pStyle w:val="ConsPlusCell"/>
            </w:pPr>
            <w:r w:rsidRPr="003C2976">
              <w:t>Денежные средства учреждения</w:t>
            </w:r>
          </w:p>
        </w:tc>
        <w:tc>
          <w:tcPr>
            <w:tcW w:w="10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Tr="007A4AFC">
        <w:trPr>
          <w:trHeight w:val="480"/>
          <w:tblCellSpacing w:w="5" w:type="nil"/>
        </w:trPr>
        <w:tc>
          <w:tcPr>
            <w:tcW w:w="4000" w:type="dxa"/>
            <w:tcBorders>
              <w:top w:val="single" w:sz="4" w:space="0" w:color="auto"/>
              <w:left w:val="single" w:sz="4" w:space="0" w:color="auto"/>
              <w:bottom w:val="single" w:sz="4" w:space="0" w:color="auto"/>
              <w:right w:val="single" w:sz="4" w:space="0" w:color="auto"/>
            </w:tcBorders>
          </w:tcPr>
          <w:p w:rsidR="007A4AFC" w:rsidRPr="003C2976" w:rsidRDefault="007A4AFC" w:rsidP="007A4AFC">
            <w:pPr>
              <w:pStyle w:val="ConsPlusCell"/>
              <w:outlineLvl w:val="0"/>
            </w:pPr>
            <w:r w:rsidRPr="003C2976">
              <w:lastRenderedPageBreak/>
              <w:t xml:space="preserve"> Денежные средства                     </w:t>
            </w:r>
            <w:r w:rsidRPr="003C2976">
              <w:br/>
              <w:t xml:space="preserve">на лицевых счетах учреждения          </w:t>
            </w:r>
            <w:r w:rsidRPr="003C2976">
              <w:br/>
              <w:t xml:space="preserve">в органе казначейства                 </w:t>
            </w:r>
          </w:p>
        </w:tc>
        <w:tc>
          <w:tcPr>
            <w:tcW w:w="10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Tr="007A4AFC">
        <w:trPr>
          <w:trHeight w:val="320"/>
          <w:tblCellSpacing w:w="5" w:type="nil"/>
        </w:trPr>
        <w:tc>
          <w:tcPr>
            <w:tcW w:w="4000" w:type="dxa"/>
            <w:tcBorders>
              <w:top w:val="single" w:sz="4" w:space="0" w:color="auto"/>
              <w:left w:val="single" w:sz="4" w:space="0" w:color="auto"/>
              <w:bottom w:val="single" w:sz="4" w:space="0" w:color="auto"/>
              <w:right w:val="single" w:sz="4" w:space="0" w:color="auto"/>
            </w:tcBorders>
          </w:tcPr>
          <w:p w:rsidR="007A4AFC" w:rsidRPr="003C2976" w:rsidRDefault="007A4AFC" w:rsidP="007A4AFC">
            <w:pPr>
              <w:pStyle w:val="ConsPlusCell"/>
              <w:outlineLvl w:val="0"/>
            </w:pPr>
            <w:r w:rsidRPr="003C2976">
              <w:t xml:space="preserve">Денежные средства учреждения на       </w:t>
            </w:r>
            <w:r w:rsidRPr="003C2976">
              <w:br/>
              <w:t xml:space="preserve">лицевых счетах в органе казначейства  </w:t>
            </w:r>
          </w:p>
        </w:tc>
        <w:tc>
          <w:tcPr>
            <w:tcW w:w="10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КИФ</w:t>
            </w:r>
          </w:p>
        </w:tc>
        <w:tc>
          <w:tcPr>
            <w:tcW w:w="7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Tr="007A4AFC">
        <w:trPr>
          <w:trHeight w:val="169"/>
          <w:tblCellSpacing w:w="5" w:type="nil"/>
        </w:trPr>
        <w:tc>
          <w:tcPr>
            <w:tcW w:w="4000" w:type="dxa"/>
            <w:tcBorders>
              <w:top w:val="single" w:sz="4" w:space="0" w:color="auto"/>
              <w:left w:val="single" w:sz="4" w:space="0" w:color="auto"/>
              <w:bottom w:val="single" w:sz="4" w:space="0" w:color="auto"/>
              <w:right w:val="single" w:sz="4" w:space="0" w:color="auto"/>
            </w:tcBorders>
          </w:tcPr>
          <w:p w:rsidR="007A4AFC" w:rsidRPr="003C2976" w:rsidRDefault="007A4AFC" w:rsidP="007A4AFC">
            <w:pPr>
              <w:pStyle w:val="ConsPlusCell"/>
            </w:pPr>
            <w:r w:rsidRPr="003C2976">
              <w:t xml:space="preserve">Поступления денежных средств          </w:t>
            </w:r>
            <w:r w:rsidRPr="003C2976">
              <w:br/>
              <w:t xml:space="preserve">учреждения на лицевые счета в органе  казначейства                         </w:t>
            </w:r>
          </w:p>
        </w:tc>
        <w:tc>
          <w:tcPr>
            <w:tcW w:w="10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КИФ</w:t>
            </w:r>
          </w:p>
        </w:tc>
        <w:tc>
          <w:tcPr>
            <w:tcW w:w="7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Tr="007A4AFC">
        <w:trPr>
          <w:trHeight w:val="320"/>
          <w:tblCellSpacing w:w="5" w:type="nil"/>
        </w:trPr>
        <w:tc>
          <w:tcPr>
            <w:tcW w:w="4000" w:type="dxa"/>
            <w:tcBorders>
              <w:top w:val="single" w:sz="4" w:space="0" w:color="auto"/>
              <w:left w:val="single" w:sz="4" w:space="0" w:color="auto"/>
              <w:bottom w:val="single" w:sz="4" w:space="0" w:color="auto"/>
              <w:right w:val="single" w:sz="4" w:space="0" w:color="auto"/>
            </w:tcBorders>
          </w:tcPr>
          <w:p w:rsidR="007A4AFC" w:rsidRPr="003C2976" w:rsidRDefault="007A4AFC" w:rsidP="007A4AFC">
            <w:pPr>
              <w:pStyle w:val="ConsPlusCell"/>
            </w:pPr>
            <w:r w:rsidRPr="003C2976">
              <w:t xml:space="preserve">Выбытия денежных средств учреждения с лицевых счетов в органе казначейства  </w:t>
            </w:r>
          </w:p>
        </w:tc>
        <w:tc>
          <w:tcPr>
            <w:tcW w:w="10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КИФ</w:t>
            </w:r>
          </w:p>
        </w:tc>
        <w:tc>
          <w:tcPr>
            <w:tcW w:w="7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top w:val="single" w:sz="4" w:space="0" w:color="auto"/>
              <w:left w:val="single" w:sz="4" w:space="0" w:color="auto"/>
              <w:bottom w:val="single" w:sz="4" w:space="0" w:color="auto"/>
              <w:right w:val="single" w:sz="4" w:space="0" w:color="auto"/>
            </w:tcBorders>
            <w:vAlign w:val="center"/>
          </w:tcPr>
          <w:p w:rsidR="007A4AFC" w:rsidRPr="003C2976" w:rsidRDefault="007A4AFC" w:rsidP="007A4AFC">
            <w:pPr>
              <w:pStyle w:val="ConsPlusCell"/>
            </w:pPr>
            <w:r w:rsidRPr="003C2976">
              <w:t>Денежные средства в кассе учреждения</w:t>
            </w:r>
          </w:p>
        </w:tc>
        <w:tc>
          <w:tcPr>
            <w:tcW w:w="10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top w:val="single" w:sz="4" w:space="0" w:color="auto"/>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3C2976" w:rsidRDefault="007A4AFC" w:rsidP="007A4AFC">
            <w:pPr>
              <w:pStyle w:val="ConsPlusCell"/>
            </w:pPr>
            <w:r w:rsidRPr="003C2976">
              <w:t>Касса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КИФ</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Поступления сре</w:t>
            </w:r>
            <w:proofErr w:type="gramStart"/>
            <w:r w:rsidRPr="00BB09CC">
              <w:t>дств в к</w:t>
            </w:r>
            <w:proofErr w:type="gramEnd"/>
            <w:r w:rsidRPr="00BB09CC">
              <w:t>ассу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КИФ</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Выбытия средств из кассы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КИФ</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Денежные документы</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Поступ</w:t>
            </w:r>
            <w:r>
              <w:t xml:space="preserve">ления денежных документов в </w:t>
            </w:r>
            <w:r w:rsidRPr="00BB09CC">
              <w:t>кассу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Выбытия денежных документов из кассы учреждения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налоговым 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плательщиками налоговых     </w:t>
            </w:r>
            <w:r w:rsidRPr="00BB09CC">
              <w:br/>
              <w:t>доходов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w:t>
            </w:r>
            <w:r>
              <w:t xml:space="preserve">ение дебиторской задолженности </w:t>
            </w:r>
            <w:r w:rsidRPr="00BB09CC">
              <w:t>по налоговым 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w:t>
            </w:r>
            <w:r>
              <w:t xml:space="preserve">ение дебиторской задолженности </w:t>
            </w:r>
            <w:r w:rsidRPr="00BB09CC">
              <w:t>по налоговым 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доходам от собственности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w:t>
            </w:r>
            <w:r>
              <w:t xml:space="preserve">ты с плательщиками доходов от </w:t>
            </w:r>
            <w:r w:rsidRPr="00BB09CC">
              <w:t>собственности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дебиторской задолженности по доходам от собственности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дебиторской задолженности по доходам от собственности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доходам от оказания платных</w:t>
            </w:r>
            <w:r>
              <w:t xml:space="preserve"> </w:t>
            </w:r>
            <w:r w:rsidRPr="00BB09CC">
              <w:t>работ, услуг</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с плательщиками доходов от оказания платных работ, услуг</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w:t>
            </w:r>
            <w:r>
              <w:t xml:space="preserve">ение дебиторской задолженности </w:t>
            </w:r>
            <w:r w:rsidRPr="00BB09CC">
              <w:t>по доходам от оказания платных работ, услуг</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w:t>
            </w:r>
            <w:r>
              <w:t xml:space="preserve">ение дебиторской задолженности </w:t>
            </w:r>
            <w:r w:rsidRPr="00BB09CC">
              <w:t>по доходам от оказания платных работ, услуг</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суммам принудительного     </w:t>
            </w:r>
            <w:r w:rsidRPr="00BB09CC">
              <w:br/>
              <w:t>изъятия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плательщиками сумм          </w:t>
            </w:r>
            <w:r w:rsidRPr="00BB09CC">
              <w:br/>
              <w:t>принудительного изъятия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w:t>
            </w:r>
            <w:r>
              <w:t xml:space="preserve">ение дебиторской задолженности </w:t>
            </w:r>
            <w:r w:rsidRPr="00BB09CC">
              <w:t>по суммам принудительного изъятия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дебиторской задолженности по суммам принудительного изъятия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поступлениям от бюджетов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поступлениям от других     </w:t>
            </w:r>
            <w:r w:rsidRPr="00BB09CC">
              <w:br/>
              <w:t>бюджетов бюджетной системы Российской Федерации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lastRenderedPageBreak/>
              <w:t>Увеличение дебит</w:t>
            </w:r>
            <w:r>
              <w:t xml:space="preserve">орской задолженности </w:t>
            </w:r>
            <w:r w:rsidRPr="00BB09CC">
              <w:t>по п</w:t>
            </w:r>
            <w:r>
              <w:t xml:space="preserve">оступлениям от других бюджетов </w:t>
            </w:r>
            <w:r w:rsidRPr="00BB09CC">
              <w:t>бюджетной системы Российской Федерации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w:t>
            </w:r>
            <w:r>
              <w:t xml:space="preserve">ение дебиторской задолженности </w:t>
            </w:r>
            <w:r w:rsidRPr="00BB09CC">
              <w:t>по по</w:t>
            </w:r>
            <w:r>
              <w:t xml:space="preserve">ступлениям от других бюджетов </w:t>
            </w:r>
            <w:r w:rsidRPr="00BB09CC">
              <w:t>бюджетной системы Российской Федерации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доходам от операций с      </w:t>
            </w:r>
            <w:r w:rsidRPr="00BB09CC">
              <w:br/>
              <w:t>активами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доходам от операций с      </w:t>
            </w:r>
            <w:r w:rsidRPr="00BB09CC">
              <w:br/>
              <w:t>основными средствами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w:t>
            </w:r>
            <w:r>
              <w:t xml:space="preserve">ение дебиторской задолженности </w:t>
            </w:r>
            <w:r w:rsidRPr="00BB09CC">
              <w:t>по д</w:t>
            </w:r>
            <w:r>
              <w:t xml:space="preserve">оходам от операций с основными </w:t>
            </w:r>
            <w:r w:rsidRPr="00BB09CC">
              <w:t>средствами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169"/>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w:t>
            </w:r>
            <w:r>
              <w:t xml:space="preserve">ение дебиторской задолженности </w:t>
            </w:r>
            <w:r w:rsidRPr="00BB09CC">
              <w:t>по доходам от операций с основными</w:t>
            </w:r>
            <w:r>
              <w:t xml:space="preserve"> </w:t>
            </w:r>
            <w:r w:rsidRPr="00BB09CC">
              <w:t>средствами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доходам от операций с      </w:t>
            </w:r>
            <w:r w:rsidRPr="00BB09CC">
              <w:br/>
              <w:t>непроизведенными активами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дебиторской задолженности по доходам от операций с непроизведенными активами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w:t>
            </w:r>
            <w:r>
              <w:t xml:space="preserve">ение дебиторской задолженности по доходам от операций с </w:t>
            </w:r>
            <w:r w:rsidRPr="00BB09CC">
              <w:t>непроизведенными активами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доходам от операций с      </w:t>
            </w:r>
            <w:r w:rsidRPr="00BB09CC">
              <w:br/>
              <w:t>материальными запасами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дебиторской задолженности</w:t>
            </w:r>
            <w:r>
              <w:t xml:space="preserve"> </w:t>
            </w:r>
            <w:r w:rsidRPr="00BB09CC">
              <w:t>по доходам от операций с материальными</w:t>
            </w:r>
            <w:r w:rsidRPr="00BB09CC">
              <w:br/>
              <w:t>запасами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дебиторской задолженности по доходам от операций с материальными</w:t>
            </w:r>
            <w:r w:rsidRPr="00BB09CC">
              <w:br/>
              <w:t>запасами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прочим 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с плательщиками прочих доходов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дебиторской задолженности по прочим 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дебиторской задолженности по прочим 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Прочие расчеты с дебиторами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поступлениям в бюджет</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поступившим в бюджет 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поступившим в бюджет налоговым 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 xml:space="preserve">поступившим в бюджет доходам от       </w:t>
            </w:r>
            <w:r w:rsidRPr="00BB09CC">
              <w:br/>
              <w:t>собственности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 xml:space="preserve">поступившим в бюджет доходам от       </w:t>
            </w:r>
            <w:r w:rsidRPr="00BB09CC">
              <w:br/>
              <w:t>оказания платных услуг</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 xml:space="preserve">поступившим в бюджет суммам           </w:t>
            </w:r>
            <w:r w:rsidRPr="00BB09CC">
              <w:br/>
              <w:t>принудительного изъятия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lastRenderedPageBreak/>
              <w:t xml:space="preserve">Расчеты с финансовым органом по       </w:t>
            </w:r>
            <w:r w:rsidRPr="00BB09CC">
              <w:br/>
              <w:t>безвозмездным поступлениям от бюджетов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179"/>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 xml:space="preserve">поступлениям от других бюджетов       </w:t>
            </w:r>
            <w:r w:rsidRPr="00BB09CC">
              <w:br/>
              <w:t>бюджетной системы Российской Федерации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поступившим в бюджет прочим 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 xml:space="preserve">поступлениям в бюджет от выбытия      </w:t>
            </w:r>
            <w:r w:rsidRPr="00BB09CC">
              <w:br/>
              <w:t>нефинансовых активов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 xml:space="preserve">поступлениям в бюджет от выбытия      </w:t>
            </w:r>
            <w:r w:rsidRPr="00BB09CC">
              <w:br/>
              <w:t>основных средств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 xml:space="preserve">поступлениям в бюджет от выбытия      </w:t>
            </w:r>
            <w:r w:rsidRPr="00BB09CC">
              <w:br/>
              <w:t>непроизведенных активов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 xml:space="preserve">поступлениям в бюджет от выбытия      </w:t>
            </w:r>
            <w:r w:rsidRPr="00BB09CC">
              <w:br/>
              <w:t>материальных запасов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поступлениям в бюджет от заимствований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КИФ</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 xml:space="preserve">поступлениям в бюджет внутренних      </w:t>
            </w:r>
            <w:r w:rsidRPr="00BB09CC">
              <w:br/>
              <w:t>заимствований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КИФ</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с финансовым органом по       </w:t>
            </w:r>
            <w:r w:rsidRPr="00BB09CC">
              <w:br/>
              <w:t>наличным денежным средствам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 xml:space="preserve">                                      КРБ,</w:t>
            </w:r>
          </w:p>
          <w:p w:rsidR="007A4AFC" w:rsidRPr="000350BF" w:rsidRDefault="007A4AFC" w:rsidP="007A4AFC">
            <w:pPr>
              <w:pStyle w:val="ConsPlusCell"/>
            </w:pPr>
            <w:r w:rsidRPr="000350BF">
              <w:t>КДБ,</w:t>
            </w:r>
          </w:p>
          <w:p w:rsidR="007A4AFC" w:rsidRPr="000350BF" w:rsidRDefault="007A4AFC" w:rsidP="007A4AFC">
            <w:pPr>
              <w:pStyle w:val="ConsPlusCell"/>
              <w:jc w:val="center"/>
            </w:pPr>
            <w:r w:rsidRPr="000350BF">
              <w:t>КИФ</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Увеличение дебиторской задолженности  по операциям с финансовым органом по  </w:t>
            </w:r>
            <w:r w:rsidRPr="00BB09CC">
              <w:br/>
              <w:t>наличным денежным средствам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КРБ,</w:t>
            </w:r>
          </w:p>
          <w:p w:rsidR="007A4AFC" w:rsidRPr="000350BF" w:rsidRDefault="007A4AFC" w:rsidP="007A4AFC">
            <w:pPr>
              <w:pStyle w:val="ConsPlusCell"/>
            </w:pPr>
            <w:r w:rsidRPr="000350BF">
              <w:t>КДБ,</w:t>
            </w:r>
          </w:p>
          <w:p w:rsidR="007A4AFC" w:rsidRPr="000350BF" w:rsidRDefault="007A4AFC" w:rsidP="007A4AFC">
            <w:pPr>
              <w:pStyle w:val="ConsPlusCell"/>
              <w:jc w:val="center"/>
            </w:pPr>
            <w:r w:rsidRPr="000350BF">
              <w:t>КИФ</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дебиторской задолженности  по операциям с финансовым органом по  </w:t>
            </w:r>
            <w:r w:rsidRPr="00BB09CC">
              <w:br/>
              <w:t>наличным денежным средствам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КРБ,</w:t>
            </w:r>
          </w:p>
          <w:p w:rsidR="007A4AFC" w:rsidRPr="000350BF" w:rsidRDefault="007A4AFC" w:rsidP="007A4AFC">
            <w:pPr>
              <w:pStyle w:val="ConsPlusCell"/>
            </w:pPr>
            <w:r w:rsidRPr="000350BF">
              <w:t>КДБ,</w:t>
            </w:r>
          </w:p>
          <w:p w:rsidR="007A4AFC" w:rsidRPr="000350BF" w:rsidRDefault="007A4AFC" w:rsidP="007A4AFC">
            <w:pPr>
              <w:pStyle w:val="ConsPlusCell"/>
              <w:jc w:val="center"/>
            </w:pPr>
            <w:r w:rsidRPr="000350BF">
              <w:t>КИФ</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распределенным поступлениям</w:t>
            </w:r>
            <w:r>
              <w:t xml:space="preserve"> </w:t>
            </w:r>
            <w:r w:rsidRPr="00BB09CC">
              <w:t>к зачислению в бюджет</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поступившим 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КДБ</w:t>
            </w:r>
          </w:p>
          <w:p w:rsidR="007A4AFC" w:rsidRPr="000350BF" w:rsidRDefault="007A4AFC" w:rsidP="007A4AFC">
            <w:pPr>
              <w:pStyle w:val="ConsPlusCell"/>
              <w:jc w:val="center"/>
            </w:pP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поступившим налоговым      </w:t>
            </w:r>
            <w:r w:rsidRPr="00BB09CC">
              <w:br/>
              <w:t>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КДБ</w:t>
            </w:r>
          </w:p>
          <w:p w:rsidR="007A4AFC" w:rsidRPr="000350BF" w:rsidRDefault="007A4AFC" w:rsidP="007A4AFC">
            <w:pPr>
              <w:pStyle w:val="ConsPlusCell"/>
              <w:jc w:val="center"/>
            </w:pP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поступившим доходам от     </w:t>
            </w:r>
            <w:r w:rsidRPr="00BB09CC">
              <w:br/>
              <w:t>собственности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КДБ</w:t>
            </w:r>
          </w:p>
          <w:p w:rsidR="007A4AFC" w:rsidRPr="000350BF" w:rsidRDefault="007A4AFC" w:rsidP="007A4AFC">
            <w:pPr>
              <w:pStyle w:val="ConsPlusCell"/>
              <w:jc w:val="center"/>
            </w:pP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поступившим доходам от     </w:t>
            </w:r>
            <w:r w:rsidRPr="00BB09CC">
              <w:br/>
              <w:t>оказания платных услуг</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КДБ</w:t>
            </w:r>
          </w:p>
          <w:p w:rsidR="007A4AFC" w:rsidRPr="000350BF" w:rsidRDefault="007A4AFC" w:rsidP="007A4AFC">
            <w:pPr>
              <w:pStyle w:val="ConsPlusCell"/>
              <w:jc w:val="center"/>
            </w:pP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поступившим суммам         </w:t>
            </w:r>
            <w:r w:rsidRPr="00BB09CC">
              <w:br/>
              <w:t>принудительного изъятия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КДБ</w:t>
            </w:r>
          </w:p>
          <w:p w:rsidR="007A4AFC" w:rsidRPr="000350BF" w:rsidRDefault="007A4AFC" w:rsidP="007A4AFC">
            <w:pPr>
              <w:pStyle w:val="ConsPlusCell"/>
              <w:jc w:val="center"/>
            </w:pP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безвозмездным поступлениям </w:t>
            </w:r>
            <w:r>
              <w:t xml:space="preserve"> </w:t>
            </w:r>
            <w:r w:rsidRPr="00BB09CC">
              <w:t>от бюджетов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КДБ</w:t>
            </w:r>
          </w:p>
          <w:p w:rsidR="007A4AFC" w:rsidRPr="000350BF" w:rsidRDefault="007A4AFC" w:rsidP="007A4AFC">
            <w:pPr>
              <w:pStyle w:val="ConsPlusCell"/>
              <w:jc w:val="center"/>
            </w:pP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поступлениям от других     </w:t>
            </w:r>
            <w:r w:rsidRPr="00BB09CC">
              <w:br/>
              <w:t>бюджетов бюджетной системы Российской Федерации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КДБ</w:t>
            </w:r>
          </w:p>
          <w:p w:rsidR="007A4AFC" w:rsidRPr="000350BF" w:rsidRDefault="007A4AFC" w:rsidP="007A4AFC">
            <w:pPr>
              <w:pStyle w:val="ConsPlusCell"/>
              <w:jc w:val="center"/>
            </w:pP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поступившим прочим 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КДБ</w:t>
            </w:r>
          </w:p>
          <w:p w:rsidR="007A4AFC" w:rsidRPr="000350BF" w:rsidRDefault="007A4AFC" w:rsidP="007A4AFC">
            <w:pPr>
              <w:pStyle w:val="ConsPlusCell"/>
              <w:jc w:val="center"/>
            </w:pP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w:t>
            </w:r>
            <w:r>
              <w:t xml:space="preserve">ы по поступлениям от выбытия   </w:t>
            </w:r>
            <w:r w:rsidRPr="00BB09CC">
              <w:t>нефинансовых активов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КДБ</w:t>
            </w:r>
          </w:p>
          <w:p w:rsidR="007A4AFC" w:rsidRPr="000350BF" w:rsidRDefault="007A4AFC" w:rsidP="007A4AFC">
            <w:pPr>
              <w:pStyle w:val="ConsPlusCell"/>
              <w:jc w:val="center"/>
            </w:pP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w:t>
            </w:r>
            <w:r>
              <w:t xml:space="preserve">ы по поступлениям от выбытия  </w:t>
            </w:r>
            <w:r w:rsidRPr="00BB09CC">
              <w:t>основных средств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КДБ</w:t>
            </w:r>
          </w:p>
          <w:p w:rsidR="007A4AFC" w:rsidRPr="000350BF" w:rsidRDefault="007A4AFC" w:rsidP="007A4AFC">
            <w:pPr>
              <w:pStyle w:val="ConsPlusCell"/>
              <w:jc w:val="center"/>
            </w:pP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lastRenderedPageBreak/>
              <w:t>Расчет</w:t>
            </w:r>
            <w:r>
              <w:t xml:space="preserve">ы по поступлениям от выбытия  </w:t>
            </w:r>
            <w:r w:rsidRPr="00BB09CC">
              <w:t>непроизведенных активов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КДБ</w:t>
            </w:r>
          </w:p>
          <w:p w:rsidR="007A4AFC" w:rsidRPr="000350BF" w:rsidRDefault="007A4AFC" w:rsidP="007A4AFC">
            <w:pPr>
              <w:pStyle w:val="ConsPlusCell"/>
              <w:jc w:val="center"/>
            </w:pP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w:t>
            </w:r>
            <w:r>
              <w:t xml:space="preserve">поступлениям от выбытия  </w:t>
            </w:r>
            <w:r w:rsidRPr="00BB09CC">
              <w:t>материальных запасов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pPr>
            <w:r w:rsidRPr="000350BF">
              <w:t>КДБ</w:t>
            </w:r>
          </w:p>
          <w:p w:rsidR="007A4AFC" w:rsidRPr="000350BF" w:rsidRDefault="007A4AFC" w:rsidP="007A4AFC">
            <w:pPr>
              <w:pStyle w:val="ConsPlusCell"/>
              <w:jc w:val="center"/>
            </w:pP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поступлениям от            </w:t>
            </w:r>
            <w:r w:rsidRPr="00BB09CC">
              <w:br/>
              <w:t>заимствований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КИФ</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w:t>
            </w:r>
            <w:r>
              <w:t xml:space="preserve">ы по поступлениям внутренних   </w:t>
            </w:r>
            <w:r w:rsidRPr="00BB09CC">
              <w:t>заимствований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КИФ</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РАЗДЕЛ 3. ОБЯЗАТЕЛЬСТВА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w:t>
            </w: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принятым обязательствам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w:t>
            </w: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оплате труда и начислениям на выплаты по оплате труда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заработной плате</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заработной плате</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заработной плате</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прочим выплатам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прочим выплатам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прочим выплатам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начислениям на выплаты по  оплате труда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начислениям на выплаты по оплате  труда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начислениям на выплаты</w:t>
            </w:r>
            <w:r>
              <w:t xml:space="preserve"> по оплате  </w:t>
            </w:r>
            <w:r w:rsidRPr="00BB09CC">
              <w:t>труда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работам, услугам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услугам связи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услугам связи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услугам связи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транспортным услугам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транспортным услугам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транспортным услугам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коммунальным услугам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коммунальным услугам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коммунальным услугам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работам, услугам по        </w:t>
            </w:r>
            <w:r w:rsidRPr="00BB09CC">
              <w:br/>
              <w:t>содержанию имущества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работам, услугам по содержанию  имущества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работам, услу</w:t>
            </w:r>
            <w:r>
              <w:t xml:space="preserve">гам по содержанию  </w:t>
            </w:r>
            <w:r w:rsidRPr="00BB09CC">
              <w:t>имущества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lastRenderedPageBreak/>
              <w:t>Расчеты по прочим работам, услугам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прочим работам, услугам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прочим работам, услугам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поступлению нефинансовых   активов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приобретению основных      </w:t>
            </w:r>
            <w:r w:rsidRPr="00BB09CC">
              <w:br/>
              <w:t>средств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Увеличение кредиторской задолженности </w:t>
            </w:r>
            <w:r w:rsidRPr="00BB09CC">
              <w:br/>
              <w:t>по приобретению основных средств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приобретению основных средств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приобретению               </w:t>
            </w:r>
            <w:r w:rsidRPr="00BB09CC">
              <w:br/>
              <w:t>непроизведенных активов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приобретению непроизведенн</w:t>
            </w:r>
            <w:r>
              <w:t xml:space="preserve">ых  </w:t>
            </w:r>
            <w:r w:rsidRPr="00BB09CC">
              <w:t>активов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при</w:t>
            </w:r>
            <w:r>
              <w:t xml:space="preserve">обретению непроизведенных </w:t>
            </w:r>
            <w:r w:rsidRPr="00BB09CC">
              <w:t>активов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приобретению материальных  запасов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приобретению материальных запасов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приобретению материальных запасов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безвозмездным перечислениям</w:t>
            </w:r>
            <w:r>
              <w:t xml:space="preserve"> </w:t>
            </w:r>
            <w:r w:rsidRPr="00BB09CC">
              <w:t>организациям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безвозмездным перечислениям</w:t>
            </w:r>
            <w:r>
              <w:t xml:space="preserve"> </w:t>
            </w:r>
            <w:r w:rsidRPr="00BB09CC">
              <w:t>организ</w:t>
            </w:r>
            <w:r>
              <w:t xml:space="preserve">ациям, за исключением </w:t>
            </w:r>
            <w:r w:rsidRPr="00BB09CC">
              <w:t>государ</w:t>
            </w:r>
            <w:r>
              <w:t xml:space="preserve">ственных и муниципальных </w:t>
            </w:r>
            <w:r w:rsidRPr="00BB09CC">
              <w:t>организаций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80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безв</w:t>
            </w:r>
            <w:r>
              <w:t xml:space="preserve">озмездным перечислениям </w:t>
            </w:r>
            <w:r w:rsidRPr="00BB09CC">
              <w:t>организ</w:t>
            </w:r>
            <w:r>
              <w:t xml:space="preserve">ациям, за исключением </w:t>
            </w:r>
            <w:r w:rsidRPr="00BB09CC">
              <w:t>государ</w:t>
            </w:r>
            <w:r>
              <w:t xml:space="preserve">ственных и муниципальных </w:t>
            </w:r>
            <w:r w:rsidRPr="00BB09CC">
              <w:t>организаций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80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безв</w:t>
            </w:r>
            <w:r>
              <w:t xml:space="preserve">озмездным перечислениям </w:t>
            </w:r>
            <w:r w:rsidRPr="00BB09CC">
              <w:t>организ</w:t>
            </w:r>
            <w:r>
              <w:t xml:space="preserve">ациям, за исключением </w:t>
            </w:r>
            <w:r w:rsidRPr="00BB09CC">
              <w:t>государ</w:t>
            </w:r>
            <w:r>
              <w:t xml:space="preserve">ственных и муниципальных </w:t>
            </w:r>
            <w:r w:rsidRPr="00BB09CC">
              <w:t>организаций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безвозмездным перечислениям</w:t>
            </w:r>
            <w:r>
              <w:t xml:space="preserve"> </w:t>
            </w:r>
            <w:r w:rsidRPr="00BB09CC">
              <w:t>бюджетам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перечислениям другим       </w:t>
            </w:r>
            <w:r w:rsidRPr="00BB09CC">
              <w:br/>
              <w:t>бюджетам бюджетной системы Российской Федерации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пе</w:t>
            </w:r>
            <w:r>
              <w:t xml:space="preserve">речислениям другим бюджетам </w:t>
            </w:r>
            <w:r w:rsidRPr="00BB09CC">
              <w:t>бюджетной системы Российской Федерации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пер</w:t>
            </w:r>
            <w:r>
              <w:t xml:space="preserve">ечислениям другим бюджетам </w:t>
            </w:r>
            <w:r w:rsidRPr="00BB09CC">
              <w:t xml:space="preserve">бюджетной системы </w:t>
            </w:r>
            <w:r w:rsidRPr="00BB09CC">
              <w:lastRenderedPageBreak/>
              <w:t>Российской Федерации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lastRenderedPageBreak/>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lastRenderedPageBreak/>
              <w:t>Расчеты по социальному обеспечению</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пособиям по социальной     </w:t>
            </w:r>
            <w:r w:rsidRPr="00BB09CC">
              <w:br/>
              <w:t>помощи населению</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посо</w:t>
            </w:r>
            <w:r>
              <w:t xml:space="preserve">биям по социальной помощи </w:t>
            </w:r>
            <w:r w:rsidRPr="00BB09CC">
              <w:t>населению</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пос</w:t>
            </w:r>
            <w:r>
              <w:t xml:space="preserve">обиям по социальной помощи </w:t>
            </w:r>
            <w:r w:rsidRPr="00BB09CC">
              <w:t>населению</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пенсиям, пособиям,         </w:t>
            </w:r>
            <w:r w:rsidRPr="00BB09CC">
              <w:br/>
              <w:t xml:space="preserve">выплачиваемым организациями </w:t>
            </w:r>
            <w:r>
              <w:t xml:space="preserve">сектора  </w:t>
            </w:r>
            <w:r w:rsidRPr="00BB09CC">
              <w:t>государственного управления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пенсиям, пособиям, выплачи</w:t>
            </w:r>
            <w:r>
              <w:t xml:space="preserve">ваемым   </w:t>
            </w:r>
            <w:r>
              <w:br/>
              <w:t xml:space="preserve">организациями сектора </w:t>
            </w:r>
            <w:r w:rsidRPr="00BB09CC">
              <w:t>государственного</w:t>
            </w:r>
            <w:r>
              <w:t xml:space="preserve"> </w:t>
            </w:r>
            <w:r w:rsidRPr="00BB09CC">
              <w:t>управления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кредиторской задолженности по пенсиям, пособиям, выплачиваемым   </w:t>
            </w:r>
            <w:r w:rsidRPr="00BB09CC">
              <w:br/>
              <w:t>организациями сектора государственного</w:t>
            </w:r>
            <w:r>
              <w:t xml:space="preserve"> </w:t>
            </w:r>
            <w:r w:rsidRPr="00BB09CC">
              <w:t>управления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прочим расходам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9</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прочим расходам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9</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прочим расходам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9</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прочим расходам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9</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платежам в бюджеты</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налогу на доходы физических</w:t>
            </w:r>
            <w:r>
              <w:t xml:space="preserve"> </w:t>
            </w:r>
            <w:r w:rsidRPr="00BB09CC">
              <w:t>лиц</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налогу на доходы физических лиц</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налогу на доходы физических лиц</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страховым взносам на       </w:t>
            </w:r>
            <w:r w:rsidRPr="00BB09CC">
              <w:br/>
              <w:t>обязательное социальное страхование на</w:t>
            </w:r>
            <w:r>
              <w:t xml:space="preserve"> </w:t>
            </w:r>
            <w:r w:rsidRPr="00BB09CC">
              <w:t>случай временной нетрудоспособности и в связи с материнством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80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Увеличение кредиторской задолженности по страховым взносам на обязательное  </w:t>
            </w:r>
            <w:r w:rsidRPr="00BB09CC">
              <w:br/>
              <w:t xml:space="preserve">социальное страхование на случай      </w:t>
            </w:r>
            <w:r w:rsidRPr="00BB09CC">
              <w:br/>
              <w:t>временной нетрудоспособности и в связи</w:t>
            </w:r>
            <w:r>
              <w:t xml:space="preserve"> </w:t>
            </w:r>
            <w:r w:rsidRPr="00BB09CC">
              <w:t>с материнством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80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кредиторской задолженности по страховым взносам на обязательное  </w:t>
            </w:r>
            <w:r w:rsidRPr="00BB09CC">
              <w:br/>
              <w:t xml:space="preserve">социальное страхование на случай      </w:t>
            </w:r>
            <w:r w:rsidRPr="00BB09CC">
              <w:br/>
              <w:t>временной нетрудоспособности и в связи</w:t>
            </w:r>
            <w:r>
              <w:t xml:space="preserve"> </w:t>
            </w:r>
            <w:r w:rsidRPr="00BB09CC">
              <w:t>с материнством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налогу на прибыль          </w:t>
            </w:r>
            <w:r w:rsidRPr="00BB09CC">
              <w:br/>
              <w:t>организаций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налогу на прибыль организаций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lastRenderedPageBreak/>
              <w:t>Уменьшение кредиторской задолженности по налогу на прибыль организаций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налогу на добавленную      </w:t>
            </w:r>
            <w:r w:rsidRPr="00BB09CC">
              <w:br/>
              <w:t>стоимость</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налогу на добавленную стоимость</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налогу на добавленную стоимость</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прочим платежам в бюджет</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прочим платежам в бюджет</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прочим платежам в бюджет</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страховым взносам на       </w:t>
            </w:r>
            <w:r w:rsidRPr="00BB09CC">
              <w:br/>
              <w:t>обязательное социальное страхование от</w:t>
            </w:r>
            <w:r>
              <w:t xml:space="preserve"> </w:t>
            </w:r>
            <w:r w:rsidRPr="00BB09CC">
              <w:t xml:space="preserve">несчастных случаев на производстве и  </w:t>
            </w:r>
            <w:r w:rsidRPr="00BB09CC">
              <w:br/>
              <w:t>профессиональных заболеваний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80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Увеличение кредиторской задолженности по страховым взносам на обязательное  </w:t>
            </w:r>
            <w:r w:rsidRPr="00BB09CC">
              <w:br/>
              <w:t>социальное страхование от несчастных  случае</w:t>
            </w:r>
            <w:r>
              <w:t xml:space="preserve">в на производстве и </w:t>
            </w:r>
            <w:r w:rsidRPr="00BB09CC">
              <w:t>профессиональных заболеваний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80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кредиторской задолженности по страховым взносам на обязательное  </w:t>
            </w:r>
            <w:r w:rsidRPr="00BB09CC">
              <w:br/>
              <w:t>социальное страхование от несчастных  случаев</w:t>
            </w:r>
            <w:r>
              <w:t xml:space="preserve"> на производстве и </w:t>
            </w:r>
            <w:r w:rsidRPr="00BB09CC">
              <w:t>профессиональных заболеваний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страховым взносам на       </w:t>
            </w:r>
            <w:r w:rsidRPr="00BB09CC">
              <w:br/>
              <w:t>обязательное медицинское страхование в</w:t>
            </w:r>
            <w:r>
              <w:t xml:space="preserve"> </w:t>
            </w:r>
            <w:proofErr w:type="gramStart"/>
            <w:r w:rsidRPr="00BB09CC">
              <w:t>Федеральный</w:t>
            </w:r>
            <w:proofErr w:type="gramEnd"/>
            <w:r w:rsidRPr="00BB09CC">
              <w:t xml:space="preserve"> ФОМС</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Увеличение кредиторской задолженности по страховым взносам на обязательное  </w:t>
            </w:r>
            <w:r w:rsidRPr="00BB09CC">
              <w:br/>
              <w:t xml:space="preserve">медицинское страхование в </w:t>
            </w:r>
            <w:proofErr w:type="gramStart"/>
            <w:r w:rsidRPr="00BB09CC">
              <w:t>Федеральный</w:t>
            </w:r>
            <w:proofErr w:type="gramEnd"/>
            <w:r w:rsidRPr="00BB09CC">
              <w:t xml:space="preserve"> ФОМС</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кредиторской задолженности по страховым взносам на обязательное  </w:t>
            </w:r>
            <w:r w:rsidRPr="00BB09CC">
              <w:br/>
              <w:t xml:space="preserve">медицинское страхование в </w:t>
            </w:r>
            <w:proofErr w:type="gramStart"/>
            <w:r w:rsidRPr="00BB09CC">
              <w:t>Федеральный</w:t>
            </w:r>
            <w:proofErr w:type="gramEnd"/>
            <w:r w:rsidRPr="00BB09CC">
              <w:t xml:space="preserve"> ФОМС</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Расчеты по д</w:t>
            </w:r>
            <w:r>
              <w:t xml:space="preserve">ополнительным страховым  </w:t>
            </w:r>
            <w:r w:rsidRPr="00BB09CC">
              <w:t>взносам на пенсионное страхование</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9</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дополнительным страховым взносам на</w:t>
            </w:r>
            <w:r>
              <w:t xml:space="preserve"> </w:t>
            </w:r>
            <w:r w:rsidRPr="00BB09CC">
              <w:t>пенсионное страхование</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9</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дополнительным страховым взносам на</w:t>
            </w:r>
            <w:r>
              <w:t xml:space="preserve"> </w:t>
            </w:r>
            <w:r w:rsidRPr="00BB09CC">
              <w:t>пенсионное страхование</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9</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lastRenderedPageBreak/>
              <w:t xml:space="preserve">Расчеты по страховым взносам на       </w:t>
            </w:r>
            <w:r w:rsidRPr="00BB09CC">
              <w:br/>
              <w:t>обязательное пенсионное страхование на</w:t>
            </w:r>
            <w:r>
              <w:t xml:space="preserve"> </w:t>
            </w:r>
            <w:r w:rsidRPr="00BB09CC">
              <w:t>выплат</w:t>
            </w:r>
            <w:r>
              <w:t xml:space="preserve">у страховой части трудовой </w:t>
            </w:r>
            <w:r w:rsidRPr="00BB09CC">
              <w:t>пенсии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Увеличение кредиторской задолженности по страховым взносам на обязательное  </w:t>
            </w:r>
            <w:r w:rsidRPr="00BB09CC">
              <w:br/>
              <w:t xml:space="preserve">пенсионное страхование на выплату     </w:t>
            </w:r>
            <w:r w:rsidRPr="00BB09CC">
              <w:br/>
              <w:t>страховой части трудовой пенсии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кредиторской задолженности по страховым взносам на обязательное  </w:t>
            </w:r>
            <w:r w:rsidRPr="00BB09CC">
              <w:br/>
              <w:t xml:space="preserve">пенсионное страхование на выплату     </w:t>
            </w:r>
            <w:r w:rsidRPr="00BB09CC">
              <w:br/>
              <w:t>страховой части трудовой пенсии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страховым взносам на       </w:t>
            </w:r>
            <w:r w:rsidRPr="00BB09CC">
              <w:br/>
              <w:t>обязательное пенсионное страхование на</w:t>
            </w:r>
            <w:r>
              <w:t xml:space="preserve"> </w:t>
            </w:r>
            <w:r w:rsidRPr="00BB09CC">
              <w:t xml:space="preserve">выплату накопительной части трудовой  </w:t>
            </w:r>
            <w:r w:rsidRPr="00BB09CC">
              <w:br/>
              <w:t>пенсии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Увеличение кредиторской задолженности по страховым взносам на обязательное  </w:t>
            </w:r>
            <w:r w:rsidRPr="00BB09CC">
              <w:br/>
              <w:t xml:space="preserve">пенсионное страхование на выплату     </w:t>
            </w:r>
            <w:r w:rsidRPr="00BB09CC">
              <w:br/>
              <w:t>накопительной части трудовой пенсии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кредиторской задолженности по страховым взносам на обязательное  </w:t>
            </w:r>
            <w:r w:rsidRPr="00BB09CC">
              <w:br/>
              <w:t xml:space="preserve">пенсионное страхование на выплату     </w:t>
            </w:r>
            <w:r w:rsidRPr="00BB09CC">
              <w:br/>
              <w:t>накопительной части трудовой пенсии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налогу на имущество        </w:t>
            </w:r>
            <w:r w:rsidRPr="00BB09CC">
              <w:br/>
              <w:t>организаций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налогу на имущество организаций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задолженности по налогу на имущество организаций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Прочие расчеты с кредиторами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w:t>
            </w: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w:t>
            </w:r>
            <w:r>
              <w:t xml:space="preserve">ы по средствам, полученным во  </w:t>
            </w:r>
            <w:r w:rsidRPr="00BB09CC">
              <w:t>временное распоряжение</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Увеличение кредиторской задолженности по средствам, полученным во временное </w:t>
            </w:r>
            <w:r w:rsidRPr="00BB09CC">
              <w:br/>
              <w:t>распоряжение</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Уменьшение кредиторской задолженности по средствам, полученным во временное </w:t>
            </w:r>
            <w:r w:rsidRPr="00BB09CC">
              <w:br/>
              <w:t>распоряжение</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Расчет</w:t>
            </w:r>
            <w:r>
              <w:t xml:space="preserve">ы по удержаниям из выплат по  </w:t>
            </w:r>
            <w:r w:rsidRPr="00BB09CC">
              <w:t>оплате труда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Увеличение кредиторской задолженности по удер</w:t>
            </w:r>
            <w:r>
              <w:t xml:space="preserve">жаниям из выплат по оплате </w:t>
            </w:r>
            <w:r w:rsidRPr="00BB09CC">
              <w:t>труда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Уменьшение кредиторской задолжен</w:t>
            </w:r>
            <w:r>
              <w:t xml:space="preserve">ности </w:t>
            </w:r>
            <w:r w:rsidRPr="00BB09CC">
              <w:t>по уде</w:t>
            </w:r>
            <w:r>
              <w:t xml:space="preserve">ржаниям из выплат по оплате </w:t>
            </w:r>
            <w:r w:rsidRPr="00BB09CC">
              <w:t>труда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Внутриведомственные расчеты</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Внутриведомственные расчеты по 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Внутриведомственные расчеты по </w:t>
            </w:r>
            <w:r w:rsidRPr="00BB09CC">
              <w:lastRenderedPageBreak/>
              <w:t>доходам</w:t>
            </w:r>
            <w:r>
              <w:t xml:space="preserve"> </w:t>
            </w:r>
            <w:r w:rsidRPr="00BB09CC">
              <w:t>от собственности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lastRenderedPageBreak/>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lastRenderedPageBreak/>
              <w:t>Внутриведомственные расчеты по доходам</w:t>
            </w:r>
            <w:r>
              <w:t xml:space="preserve"> </w:t>
            </w:r>
            <w:r w:rsidRPr="00BB09CC">
              <w:t>от оказания платных услуг</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Внутриведомственные расчеты по доходам</w:t>
            </w:r>
            <w:r>
              <w:t xml:space="preserve"> </w:t>
            </w:r>
            <w:r w:rsidRPr="00BB09CC">
              <w:t>по суммам принудительного изъятия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Внутриведомственные расчеты по        </w:t>
            </w:r>
            <w:r w:rsidRPr="00BB09CC">
              <w:br/>
              <w:t>чрезвы</w:t>
            </w:r>
            <w:r>
              <w:t xml:space="preserve">чайным доходам от операций с   </w:t>
            </w:r>
            <w:r w:rsidRPr="00BB09CC">
              <w:t>активами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Внутриведомственные расчеты по прочим доходам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Внутриведомственные расчеты по        </w:t>
            </w:r>
            <w:r w:rsidRPr="00BB09CC">
              <w:br/>
              <w:t>приобретению нефинансовых активов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Внутриведомственные расчеты по        </w:t>
            </w:r>
            <w:r w:rsidRPr="00BB09CC">
              <w:br/>
              <w:t>приобретению основных средств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Внутриведомственные расчеты по        </w:t>
            </w:r>
            <w:r w:rsidRPr="00BB09CC">
              <w:br/>
              <w:t>приобретению непроизведенных активов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Внутриведомственные расчеты по        </w:t>
            </w:r>
            <w:r w:rsidRPr="00BB09CC">
              <w:br/>
              <w:t>приобретению материальных запасов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 по оплате труда и  начислениям на выплаты по оплате труда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 по заработной плате</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 по прочим выплатам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w:t>
            </w:r>
            <w:proofErr w:type="gramStart"/>
            <w:r w:rsidRPr="00BB09CC">
              <w:t xml:space="preserve">по платежам из бюджета с      </w:t>
            </w:r>
            <w:r w:rsidRPr="00BB09CC">
              <w:br/>
              <w:t>финансовым органом по начислениям на  выплаты</w:t>
            </w:r>
            <w:proofErr w:type="gramEnd"/>
            <w:r w:rsidRPr="00BB09CC">
              <w:t xml:space="preserve"> по оплате труда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 по оплате работ,   услуг</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 по услугам связи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 xml:space="preserve">финансовым органом по транспортным    </w:t>
            </w:r>
            <w:r w:rsidRPr="00BB09CC">
              <w:br/>
              <w:t>услугам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 по коммунальным   услугам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 по работам, услугам</w:t>
            </w:r>
            <w:r>
              <w:t xml:space="preserve"> </w:t>
            </w:r>
            <w:r w:rsidRPr="00BB09CC">
              <w:t>по содержанию имущества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 по прочим работам, услугам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w:t>
            </w:r>
            <w:r>
              <w:t xml:space="preserve">овым органом по обслуживанию  </w:t>
            </w:r>
            <w:r w:rsidRPr="00BB09CC">
              <w:t>государ</w:t>
            </w:r>
            <w:r>
              <w:t xml:space="preserve">ственного (муниципального)   </w:t>
            </w:r>
            <w:r w:rsidRPr="00BB09CC">
              <w:t>долга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 по обслужива</w:t>
            </w:r>
            <w:r>
              <w:t xml:space="preserve">нию  </w:t>
            </w:r>
            <w:r w:rsidRPr="00BB09CC">
              <w:t>внутреннего долга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lastRenderedPageBreak/>
              <w:t xml:space="preserve">Расчеты по платежам из бюджета с      </w:t>
            </w:r>
            <w:r w:rsidRPr="00BB09CC">
              <w:br/>
              <w:t>финансовым органом по безвозмездным   перечислениям организациям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80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 по безвозмездным   перечис</w:t>
            </w:r>
            <w:r>
              <w:t xml:space="preserve">лениям, за исключением   </w:t>
            </w:r>
            <w:r w:rsidRPr="00BB09CC">
              <w:t>государ</w:t>
            </w:r>
            <w:r>
              <w:t xml:space="preserve">ственных и муниципальных   </w:t>
            </w:r>
            <w:r w:rsidRPr="00BB09CC">
              <w:t>организаций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 по безвозмездным   перечислениям бюджетам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 xml:space="preserve">финансовым органом по перечислениям   другим бюджетам </w:t>
            </w:r>
            <w:r>
              <w:t xml:space="preserve">бюджетной системы    </w:t>
            </w:r>
            <w:r w:rsidRPr="00BB09CC">
              <w:br/>
              <w:t>Российской Федерации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w:t>
            </w:r>
            <w:r>
              <w:t xml:space="preserve">овым органом по социальному   </w:t>
            </w:r>
            <w:r w:rsidRPr="00BB09CC">
              <w:t>обеспечению</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w:t>
            </w:r>
            <w:proofErr w:type="gramStart"/>
            <w:r w:rsidRPr="00BB09CC">
              <w:t xml:space="preserve">по платежам из бюджета с      </w:t>
            </w:r>
            <w:r w:rsidRPr="00BB09CC">
              <w:br/>
              <w:t>финанс</w:t>
            </w:r>
            <w:r>
              <w:t xml:space="preserve">овым органом по пособиям по  </w:t>
            </w:r>
            <w:r w:rsidRPr="00BB09CC">
              <w:t>социальной помощи</w:t>
            </w:r>
            <w:proofErr w:type="gramEnd"/>
            <w:r w:rsidRPr="00BB09CC">
              <w:t xml:space="preserve"> населению</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 xml:space="preserve">финансовым органом по пенсиям,        </w:t>
            </w:r>
            <w:r w:rsidRPr="00BB09CC">
              <w:br/>
              <w:t>пособиям, выплачиваемым организациями сектора государственного управления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 по прочим расходам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9</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 по приобретению    нефинансовых активов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w:t>
            </w:r>
            <w:r>
              <w:t xml:space="preserve">овым органом по приобретению  </w:t>
            </w:r>
            <w:r w:rsidRPr="00BB09CC">
              <w:t>основных средств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 по приобретению  непроизведенных активов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финансовым органом</w:t>
            </w:r>
            <w:r>
              <w:t xml:space="preserve"> по приобретению </w:t>
            </w:r>
            <w:r w:rsidRPr="00BB09CC">
              <w:t>материальных запасов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по платежам из бюджета с      </w:t>
            </w:r>
            <w:r w:rsidRPr="00BB09CC">
              <w:br/>
              <w:t xml:space="preserve">финансовым органом по погашению       </w:t>
            </w:r>
            <w:r w:rsidRPr="00BB09CC">
              <w:br/>
              <w:t>долговых обязательств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КИФ</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Расчеты </w:t>
            </w:r>
            <w:proofErr w:type="gramStart"/>
            <w:r w:rsidRPr="00BB09CC">
              <w:t xml:space="preserve">по платежам из бюджета с      </w:t>
            </w:r>
            <w:r w:rsidRPr="00BB09CC">
              <w:br/>
              <w:t xml:space="preserve">финансовым органом по погашению       </w:t>
            </w:r>
            <w:r w:rsidRPr="00BB09CC">
              <w:br/>
              <w:t>задолженности по внутреннему долгу</w:t>
            </w:r>
            <w:proofErr w:type="gramEnd"/>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КИФ</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РАЗДЕЛ 4. ФИНАНСОВЫЙ РЕЗУЛЬТАТ</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w:t>
            </w: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Финансовый результат хозяй</w:t>
            </w:r>
            <w:r>
              <w:t xml:space="preserve">ствующего  </w:t>
            </w:r>
            <w:r w:rsidRPr="00BB09CC">
              <w:t>субъекта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Доходы текущего финансового года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Доходы хозяйствующего субъекта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Налоговые доходы</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Доходы от собственности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Доходы от оказания платных услуг</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Доходы от сумм принудительного изъятия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Доходы от безвозмездных поступлений от</w:t>
            </w:r>
            <w:r>
              <w:t xml:space="preserve"> </w:t>
            </w:r>
            <w:r w:rsidRPr="00BB09CC">
              <w:t>бюджетов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lastRenderedPageBreak/>
              <w:t xml:space="preserve">Доходы от поступлений от других       </w:t>
            </w:r>
            <w:r w:rsidRPr="00BB09CC">
              <w:br/>
              <w:t>бюджетов бюджетной системы Российской Федерации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Доходы по операциям с активами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Доходы от переоценки активов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Доходы от операций с активами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Чрезвычайные доходы от операций с     </w:t>
            </w:r>
            <w:r w:rsidRPr="00BB09CC">
              <w:br/>
              <w:t>активами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Прочие доходы</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8</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текущего финансового года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хозяйствующего субъекта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по оплате труда и начислениям на выплаты по оплате труда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по заработной плате</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по прочим выплатам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w:t>
            </w:r>
            <w:r>
              <w:t xml:space="preserve">ы на начисления на выплаты по  </w:t>
            </w:r>
            <w:r w:rsidRPr="00BB09CC">
              <w:t>оплате труда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на оплату работ, услуг</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на услуги связи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на транспортные услуги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на коммунальные услуги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Расходы на работы, услуги по          </w:t>
            </w:r>
            <w:r w:rsidRPr="00BB09CC">
              <w:br/>
              <w:t>содержанию имущества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на прочие работы, услуги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Расходы на обслуживание               </w:t>
            </w:r>
            <w:r w:rsidRPr="00BB09CC">
              <w:br/>
              <w:t xml:space="preserve">государственного (муниципального)     </w:t>
            </w:r>
            <w:r w:rsidRPr="00BB09CC">
              <w:br/>
              <w:t>долга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w:t>
            </w:r>
            <w:r>
              <w:t xml:space="preserve">ы на обслуживание внутреннего  </w:t>
            </w:r>
            <w:r w:rsidRPr="00BB09CC">
              <w:t>долга</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на безвозмездные перечисления организациям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64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w:t>
            </w:r>
            <w:r>
              <w:t xml:space="preserve"> на безвозмездные перечисления </w:t>
            </w:r>
            <w:r w:rsidRPr="00BB09CC">
              <w:t>организ</w:t>
            </w:r>
            <w:r>
              <w:t xml:space="preserve">ациям, за исключением </w:t>
            </w:r>
            <w:r w:rsidRPr="00BB09CC">
              <w:t>государ</w:t>
            </w:r>
            <w:r>
              <w:t xml:space="preserve">ственных и муниципальных  </w:t>
            </w:r>
            <w:r w:rsidRPr="00BB09CC">
              <w:t>организаций</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КРБ </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на безвозмездные перечисления бюджетам</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Расходы на перечисления другим        </w:t>
            </w:r>
            <w:r w:rsidRPr="00BB09CC">
              <w:br/>
              <w:t>бюджетам бюджетной системы Российской Федерации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на социальное обеспечение</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Расходы на пособия по социальной      </w:t>
            </w:r>
            <w:r w:rsidRPr="00BB09CC">
              <w:br/>
              <w:t>помощи населению</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r>
      <w:tr w:rsidR="007A4AFC" w:rsidRPr="00BB09CC" w:rsidTr="007A4AFC">
        <w:trPr>
          <w:trHeight w:val="48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Расходы на пенсии, пособия,           </w:t>
            </w:r>
            <w:r w:rsidRPr="00BB09CC">
              <w:br/>
              <w:t>выплачиваемые организациями сектора   государственного управления</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6</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по операциям с активами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 xml:space="preserve">Расходы на амортизацию основных       </w:t>
            </w:r>
            <w:r w:rsidRPr="00BB09CC">
              <w:br/>
              <w:t>средств и нематериальных активов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Расходование материальных запасов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Чрезвы</w:t>
            </w:r>
            <w:r>
              <w:t xml:space="preserve">чайные расходы по операциям с  </w:t>
            </w:r>
            <w:r w:rsidRPr="00BB09CC">
              <w:t>активами</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7</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Прочие расходы</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2</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9</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rHeight w:val="320"/>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Финансовый результат прошлых отчетных периодов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w:t>
            </w:r>
            <w:proofErr w:type="spellStart"/>
            <w:r w:rsidRPr="000350BF">
              <w:t>гКБК</w:t>
            </w:r>
            <w:proofErr w:type="spellEnd"/>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3</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Доходы будущих периодов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 xml:space="preserve">                                      КДБ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r w:rsidR="007A4AFC" w:rsidRPr="00BB09CC" w:rsidTr="007A4AFC">
        <w:trPr>
          <w:tblCellSpacing w:w="5" w:type="nil"/>
        </w:trPr>
        <w:tc>
          <w:tcPr>
            <w:tcW w:w="4000" w:type="dxa"/>
            <w:tcBorders>
              <w:left w:val="single" w:sz="4" w:space="0" w:color="auto"/>
              <w:bottom w:val="single" w:sz="4" w:space="0" w:color="auto"/>
              <w:right w:val="single" w:sz="4" w:space="0" w:color="auto"/>
            </w:tcBorders>
            <w:vAlign w:val="center"/>
          </w:tcPr>
          <w:p w:rsidR="007A4AFC" w:rsidRPr="00BB09CC" w:rsidRDefault="007A4AFC" w:rsidP="007A4AFC">
            <w:pPr>
              <w:pStyle w:val="ConsPlusCell"/>
            </w:pPr>
            <w:r w:rsidRPr="00BB09CC">
              <w:t>Расходы будущих периодов</w:t>
            </w:r>
          </w:p>
        </w:tc>
        <w:tc>
          <w:tcPr>
            <w:tcW w:w="10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КРБ</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4</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4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1</w:t>
            </w:r>
          </w:p>
        </w:tc>
        <w:tc>
          <w:tcPr>
            <w:tcW w:w="7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5</w:t>
            </w:r>
          </w:p>
        </w:tc>
        <w:tc>
          <w:tcPr>
            <w:tcW w:w="6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c>
          <w:tcPr>
            <w:tcW w:w="500" w:type="dxa"/>
            <w:tcBorders>
              <w:left w:val="single" w:sz="4" w:space="0" w:color="auto"/>
              <w:bottom w:val="single" w:sz="4" w:space="0" w:color="auto"/>
              <w:right w:val="single" w:sz="4" w:space="0" w:color="auto"/>
            </w:tcBorders>
            <w:vAlign w:val="center"/>
          </w:tcPr>
          <w:p w:rsidR="007A4AFC" w:rsidRPr="000350BF" w:rsidRDefault="007A4AFC" w:rsidP="007A4AFC">
            <w:pPr>
              <w:pStyle w:val="ConsPlusCell"/>
              <w:jc w:val="center"/>
            </w:pPr>
            <w:r w:rsidRPr="000350BF">
              <w:t>0</w:t>
            </w:r>
          </w:p>
        </w:tc>
      </w:tr>
    </w:tbl>
    <w:p w:rsidR="00DE170B" w:rsidRPr="00FD58CB" w:rsidRDefault="00DE170B">
      <w:pPr>
        <w:tabs>
          <w:tab w:val="left" w:pos="142"/>
          <w:tab w:val="left" w:pos="644"/>
        </w:tabs>
        <w:spacing w:line="360" w:lineRule="auto"/>
        <w:jc w:val="both"/>
        <w:rPr>
          <w:shd w:val="clear" w:color="auto" w:fill="FFFF00"/>
        </w:rPr>
      </w:pPr>
    </w:p>
    <w:p w:rsidR="00DE170B" w:rsidRPr="00FD58CB" w:rsidRDefault="00DE170B">
      <w:pPr>
        <w:tabs>
          <w:tab w:val="left" w:pos="0"/>
          <w:tab w:val="left" w:pos="142"/>
        </w:tabs>
        <w:spacing w:line="360" w:lineRule="auto"/>
        <w:ind w:firstLine="709"/>
        <w:jc w:val="both"/>
        <w:rPr>
          <w:b/>
          <w:bCs/>
          <w:color w:val="auto"/>
        </w:rPr>
      </w:pPr>
    </w:p>
    <w:p w:rsidR="00DE170B" w:rsidRPr="00FD58CB" w:rsidRDefault="00DE170B">
      <w:pPr>
        <w:tabs>
          <w:tab w:val="left" w:pos="0"/>
          <w:tab w:val="left" w:pos="142"/>
        </w:tabs>
        <w:spacing w:line="360" w:lineRule="auto"/>
        <w:ind w:firstLine="709"/>
        <w:jc w:val="both"/>
        <w:rPr>
          <w:b/>
          <w:bCs/>
          <w:color w:val="auto"/>
        </w:rPr>
      </w:pPr>
    </w:p>
    <w:p w:rsidR="00DE170B" w:rsidRPr="00FD58CB" w:rsidRDefault="00DE170B">
      <w:pPr>
        <w:tabs>
          <w:tab w:val="left" w:pos="0"/>
          <w:tab w:val="left" w:pos="142"/>
        </w:tabs>
        <w:spacing w:line="360" w:lineRule="auto"/>
        <w:ind w:firstLine="709"/>
        <w:jc w:val="both"/>
        <w:rPr>
          <w:b/>
          <w:bCs/>
          <w:color w:val="auto"/>
        </w:rPr>
      </w:pPr>
    </w:p>
    <w:p w:rsidR="00DE170B" w:rsidRPr="00FD58CB" w:rsidRDefault="00DE170B">
      <w:pPr>
        <w:tabs>
          <w:tab w:val="left" w:pos="0"/>
          <w:tab w:val="left" w:pos="142"/>
        </w:tabs>
        <w:spacing w:line="360" w:lineRule="auto"/>
        <w:ind w:firstLine="709"/>
        <w:jc w:val="both"/>
        <w:rPr>
          <w:b/>
          <w:bCs/>
          <w:color w:val="auto"/>
        </w:rPr>
      </w:pPr>
    </w:p>
    <w:p w:rsidR="00DE170B" w:rsidRPr="00FD58CB" w:rsidRDefault="00DE170B">
      <w:pPr>
        <w:tabs>
          <w:tab w:val="left" w:pos="0"/>
          <w:tab w:val="left" w:pos="142"/>
        </w:tabs>
        <w:spacing w:line="360" w:lineRule="auto"/>
        <w:ind w:firstLine="709"/>
        <w:jc w:val="both"/>
        <w:rPr>
          <w:b/>
          <w:bCs/>
          <w:color w:val="auto"/>
        </w:rPr>
      </w:pPr>
    </w:p>
    <w:p w:rsidR="00DE170B" w:rsidRPr="00FD58CB" w:rsidRDefault="00DE170B">
      <w:pPr>
        <w:tabs>
          <w:tab w:val="left" w:pos="0"/>
          <w:tab w:val="left" w:pos="142"/>
        </w:tabs>
        <w:spacing w:line="360" w:lineRule="auto"/>
        <w:ind w:firstLine="709"/>
        <w:jc w:val="both"/>
        <w:rPr>
          <w:b/>
          <w:bCs/>
          <w:color w:val="auto"/>
        </w:rPr>
      </w:pPr>
    </w:p>
    <w:p w:rsidR="00DE170B" w:rsidRPr="00FD58CB" w:rsidRDefault="00DE170B">
      <w:pPr>
        <w:tabs>
          <w:tab w:val="left" w:pos="0"/>
          <w:tab w:val="left" w:pos="142"/>
        </w:tabs>
        <w:spacing w:line="360" w:lineRule="auto"/>
        <w:ind w:firstLine="709"/>
        <w:jc w:val="both"/>
        <w:rPr>
          <w:b/>
          <w:bCs/>
          <w:color w:val="auto"/>
        </w:rPr>
      </w:pPr>
    </w:p>
    <w:p w:rsidR="00DE170B" w:rsidRPr="00FD58CB" w:rsidRDefault="00DE170B">
      <w:pPr>
        <w:sectPr w:rsidR="00DE170B" w:rsidRPr="00FD58CB">
          <w:headerReference w:type="default" r:id="rId14"/>
          <w:footerReference w:type="default" r:id="rId15"/>
          <w:pgSz w:w="11906" w:h="16838"/>
          <w:pgMar w:top="1134" w:right="1134" w:bottom="1134" w:left="1134" w:header="720" w:footer="720" w:gutter="0"/>
          <w:cols w:space="720"/>
          <w:docGrid w:linePitch="600" w:charSpace="32768"/>
        </w:sectPr>
      </w:pPr>
    </w:p>
    <w:p w:rsidR="00DE170B" w:rsidRPr="00FD58CB" w:rsidRDefault="00DE170B">
      <w:pPr>
        <w:tabs>
          <w:tab w:val="left" w:pos="0"/>
          <w:tab w:val="left" w:pos="142"/>
        </w:tabs>
        <w:spacing w:line="360" w:lineRule="auto"/>
        <w:ind w:firstLine="709"/>
        <w:jc w:val="both"/>
        <w:rPr>
          <w:b/>
          <w:bCs/>
          <w:color w:val="auto"/>
        </w:rPr>
      </w:pPr>
    </w:p>
    <w:p w:rsidR="00DE170B" w:rsidRPr="00FD58CB" w:rsidRDefault="00DE170B">
      <w:pPr>
        <w:pStyle w:val="4"/>
        <w:ind w:left="0" w:firstLine="284"/>
        <w:rPr>
          <w:color w:val="auto"/>
          <w:sz w:val="24"/>
          <w:szCs w:val="24"/>
        </w:rPr>
      </w:pPr>
      <w:r w:rsidRPr="00FD58CB">
        <w:rPr>
          <w:sz w:val="24"/>
          <w:szCs w:val="24"/>
        </w:rPr>
        <w:t>6.2 График документооборота</w:t>
      </w:r>
    </w:p>
    <w:p w:rsidR="00DE170B" w:rsidRPr="00FD58CB" w:rsidRDefault="00DE170B">
      <w:pPr>
        <w:tabs>
          <w:tab w:val="left" w:pos="0"/>
          <w:tab w:val="left" w:pos="142"/>
        </w:tabs>
        <w:spacing w:line="360" w:lineRule="auto"/>
        <w:ind w:left="-284" w:firstLine="709"/>
        <w:jc w:val="right"/>
        <w:rPr>
          <w:bCs/>
          <w:color w:val="auto"/>
        </w:rPr>
      </w:pPr>
    </w:p>
    <w:p w:rsidR="00DE170B" w:rsidRPr="00FD58CB" w:rsidRDefault="00DE170B">
      <w:pPr>
        <w:tabs>
          <w:tab w:val="left" w:pos="0"/>
          <w:tab w:val="left" w:pos="142"/>
        </w:tabs>
        <w:spacing w:line="360" w:lineRule="auto"/>
        <w:ind w:left="-284" w:firstLine="709"/>
        <w:jc w:val="right"/>
      </w:pPr>
      <w:r w:rsidRPr="00FD58CB">
        <w:t>Приложение № 6.2</w:t>
      </w:r>
    </w:p>
    <w:p w:rsidR="00DE170B" w:rsidRPr="00FD58CB" w:rsidRDefault="00DE170B">
      <w:pPr>
        <w:tabs>
          <w:tab w:val="left" w:pos="0"/>
          <w:tab w:val="left" w:pos="142"/>
        </w:tabs>
        <w:spacing w:line="360" w:lineRule="auto"/>
        <w:ind w:left="-284" w:firstLine="709"/>
        <w:jc w:val="right"/>
        <w:rPr>
          <w:b/>
          <w:bCs/>
          <w:iCs/>
        </w:rPr>
      </w:pPr>
    </w:p>
    <w:p w:rsidR="00DE170B" w:rsidRPr="00FD58CB" w:rsidRDefault="00DE170B">
      <w:pPr>
        <w:pStyle w:val="ConsPlusNormal"/>
        <w:tabs>
          <w:tab w:val="left" w:pos="0"/>
          <w:tab w:val="left" w:pos="142"/>
        </w:tabs>
        <w:spacing w:line="360" w:lineRule="auto"/>
        <w:ind w:left="-284" w:firstLine="709"/>
        <w:jc w:val="center"/>
        <w:rPr>
          <w:rFonts w:ascii="Times New Roman" w:hAnsi="Times New Roman" w:cs="Times New Roman"/>
          <w:sz w:val="24"/>
          <w:szCs w:val="24"/>
        </w:rPr>
      </w:pPr>
      <w:r w:rsidRPr="00FD58CB">
        <w:rPr>
          <w:rFonts w:ascii="Times New Roman" w:hAnsi="Times New Roman" w:cs="Times New Roman"/>
          <w:b/>
          <w:bCs/>
          <w:iCs/>
          <w:sz w:val="24"/>
          <w:szCs w:val="24"/>
        </w:rPr>
        <w:t xml:space="preserve">ГРАФИК ДОКУМЕНТООБОРОТА </w:t>
      </w:r>
    </w:p>
    <w:p w:rsidR="00DE170B" w:rsidRPr="00FD58CB" w:rsidRDefault="00DE170B"/>
    <w:tbl>
      <w:tblPr>
        <w:tblW w:w="15104" w:type="dxa"/>
        <w:tblInd w:w="108" w:type="dxa"/>
        <w:tblLayout w:type="fixed"/>
        <w:tblLook w:val="0000" w:firstRow="0" w:lastRow="0" w:firstColumn="0" w:lastColumn="0" w:noHBand="0" w:noVBand="0"/>
      </w:tblPr>
      <w:tblGrid>
        <w:gridCol w:w="1607"/>
        <w:gridCol w:w="1512"/>
        <w:gridCol w:w="1417"/>
        <w:gridCol w:w="1276"/>
        <w:gridCol w:w="1275"/>
        <w:gridCol w:w="1417"/>
        <w:gridCol w:w="1418"/>
        <w:gridCol w:w="1559"/>
        <w:gridCol w:w="1276"/>
        <w:gridCol w:w="1276"/>
        <w:gridCol w:w="1071"/>
      </w:tblGrid>
      <w:tr w:rsidR="00DE170B" w:rsidRPr="00FD58CB" w:rsidTr="00E96C0F">
        <w:trPr>
          <w:trHeight w:val="537"/>
        </w:trPr>
        <w:tc>
          <w:tcPr>
            <w:tcW w:w="1607" w:type="dxa"/>
            <w:vMerge w:val="restart"/>
            <w:tcBorders>
              <w:top w:val="single" w:sz="4" w:space="0" w:color="000000"/>
              <w:left w:val="single" w:sz="4" w:space="0" w:color="000000"/>
              <w:bottom w:val="single" w:sz="4" w:space="0" w:color="000000"/>
            </w:tcBorders>
            <w:shd w:val="clear" w:color="auto" w:fill="F2F2F2"/>
          </w:tcPr>
          <w:p w:rsidR="00DE170B" w:rsidRPr="00FD58CB" w:rsidRDefault="00DE170B">
            <w:pPr>
              <w:widowControl/>
              <w:suppressAutoHyphens w:val="0"/>
              <w:jc w:val="center"/>
              <w:rPr>
                <w:b/>
                <w:bCs/>
                <w:color w:val="auto"/>
              </w:rPr>
            </w:pPr>
            <w:r w:rsidRPr="00FD58CB">
              <w:rPr>
                <w:b/>
                <w:bCs/>
                <w:color w:val="auto"/>
              </w:rPr>
              <w:t>Наименование документа/</w:t>
            </w:r>
          </w:p>
          <w:p w:rsidR="00DE170B" w:rsidRPr="00FD58CB" w:rsidRDefault="00DE170B">
            <w:pPr>
              <w:widowControl/>
              <w:suppressAutoHyphens w:val="0"/>
              <w:jc w:val="center"/>
              <w:rPr>
                <w:b/>
                <w:bCs/>
                <w:color w:val="auto"/>
              </w:rPr>
            </w:pPr>
            <w:r w:rsidRPr="00FD58CB">
              <w:rPr>
                <w:b/>
                <w:bCs/>
                <w:color w:val="auto"/>
              </w:rPr>
              <w:t>форма</w:t>
            </w:r>
          </w:p>
        </w:tc>
        <w:tc>
          <w:tcPr>
            <w:tcW w:w="4205" w:type="dxa"/>
            <w:gridSpan w:val="3"/>
            <w:tcBorders>
              <w:top w:val="single" w:sz="4" w:space="0" w:color="000000"/>
              <w:left w:val="single" w:sz="4" w:space="0" w:color="000000"/>
              <w:bottom w:val="single" w:sz="4" w:space="0" w:color="000000"/>
            </w:tcBorders>
            <w:shd w:val="clear" w:color="auto" w:fill="F2F2F2"/>
          </w:tcPr>
          <w:p w:rsidR="00DE170B" w:rsidRPr="00FD58CB" w:rsidRDefault="00DE170B">
            <w:pPr>
              <w:widowControl/>
              <w:suppressAutoHyphens w:val="0"/>
              <w:jc w:val="center"/>
              <w:rPr>
                <w:b/>
                <w:bCs/>
                <w:color w:val="auto"/>
              </w:rPr>
            </w:pPr>
            <w:r w:rsidRPr="00FD58CB">
              <w:rPr>
                <w:b/>
                <w:bCs/>
                <w:color w:val="auto"/>
              </w:rPr>
              <w:t>Составление документа</w:t>
            </w:r>
          </w:p>
        </w:tc>
        <w:tc>
          <w:tcPr>
            <w:tcW w:w="4110" w:type="dxa"/>
            <w:gridSpan w:val="3"/>
            <w:tcBorders>
              <w:top w:val="single" w:sz="4" w:space="0" w:color="000000"/>
              <w:left w:val="single" w:sz="4" w:space="0" w:color="000000"/>
              <w:bottom w:val="single" w:sz="4" w:space="0" w:color="000000"/>
            </w:tcBorders>
            <w:shd w:val="clear" w:color="auto" w:fill="F2F2F2"/>
          </w:tcPr>
          <w:p w:rsidR="00DE170B" w:rsidRPr="00FD58CB" w:rsidRDefault="00DE170B">
            <w:pPr>
              <w:widowControl/>
              <w:suppressAutoHyphens w:val="0"/>
              <w:jc w:val="center"/>
              <w:rPr>
                <w:b/>
                <w:bCs/>
                <w:color w:val="auto"/>
              </w:rPr>
            </w:pPr>
            <w:r w:rsidRPr="00FD58CB">
              <w:rPr>
                <w:b/>
                <w:bCs/>
                <w:color w:val="auto"/>
              </w:rPr>
              <w:t>Предоставление документа</w:t>
            </w:r>
          </w:p>
        </w:tc>
        <w:tc>
          <w:tcPr>
            <w:tcW w:w="2835" w:type="dxa"/>
            <w:gridSpan w:val="2"/>
            <w:tcBorders>
              <w:top w:val="single" w:sz="4" w:space="0" w:color="000000"/>
              <w:left w:val="single" w:sz="4" w:space="0" w:color="000000"/>
              <w:bottom w:val="single" w:sz="4" w:space="0" w:color="000000"/>
            </w:tcBorders>
            <w:shd w:val="clear" w:color="auto" w:fill="F2F2F2"/>
          </w:tcPr>
          <w:p w:rsidR="00DE170B" w:rsidRPr="00FD58CB" w:rsidRDefault="00DE170B">
            <w:pPr>
              <w:widowControl/>
              <w:suppressAutoHyphens w:val="0"/>
              <w:jc w:val="center"/>
              <w:rPr>
                <w:b/>
                <w:bCs/>
                <w:color w:val="auto"/>
              </w:rPr>
            </w:pPr>
            <w:r w:rsidRPr="00FD58CB">
              <w:rPr>
                <w:b/>
                <w:bCs/>
                <w:color w:val="auto"/>
              </w:rPr>
              <w:t>Обработка документа</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F2F2F2"/>
          </w:tcPr>
          <w:p w:rsidR="00DE170B" w:rsidRPr="00FD58CB" w:rsidRDefault="00DE170B">
            <w:pPr>
              <w:widowControl/>
              <w:suppressAutoHyphens w:val="0"/>
              <w:jc w:val="center"/>
            </w:pPr>
            <w:r w:rsidRPr="00FD58CB">
              <w:rPr>
                <w:b/>
                <w:bCs/>
                <w:color w:val="auto"/>
              </w:rPr>
              <w:t>Передача в архив учреждения</w:t>
            </w:r>
          </w:p>
        </w:tc>
      </w:tr>
      <w:tr w:rsidR="00DE170B" w:rsidRPr="00FD58CB" w:rsidTr="00E96C0F">
        <w:trPr>
          <w:trHeight w:val="519"/>
        </w:trPr>
        <w:tc>
          <w:tcPr>
            <w:tcW w:w="1607" w:type="dxa"/>
            <w:vMerge/>
            <w:tcBorders>
              <w:top w:val="single" w:sz="4" w:space="0" w:color="000000"/>
              <w:left w:val="single" w:sz="4" w:space="0" w:color="000000"/>
              <w:bottom w:val="single" w:sz="4" w:space="0" w:color="000000"/>
            </w:tcBorders>
            <w:shd w:val="clear" w:color="auto" w:fill="F2F2F2"/>
          </w:tcPr>
          <w:p w:rsidR="00DE170B" w:rsidRPr="00FD58CB" w:rsidRDefault="00DE170B">
            <w:pPr>
              <w:widowControl/>
              <w:suppressAutoHyphens w:val="0"/>
              <w:snapToGrid w:val="0"/>
              <w:jc w:val="center"/>
              <w:rPr>
                <w:b/>
                <w:bCs/>
                <w:color w:val="auto"/>
              </w:rPr>
            </w:pPr>
          </w:p>
        </w:tc>
        <w:tc>
          <w:tcPr>
            <w:tcW w:w="1512" w:type="dxa"/>
            <w:tcBorders>
              <w:top w:val="single" w:sz="4" w:space="0" w:color="000000"/>
              <w:left w:val="single" w:sz="4" w:space="0" w:color="000000"/>
              <w:bottom w:val="single" w:sz="4" w:space="0" w:color="000000"/>
            </w:tcBorders>
            <w:shd w:val="clear" w:color="auto" w:fill="F2F2F2"/>
          </w:tcPr>
          <w:p w:rsidR="00DE170B" w:rsidRPr="00FD58CB" w:rsidRDefault="00DE170B">
            <w:pPr>
              <w:widowControl/>
              <w:suppressAutoHyphens w:val="0"/>
              <w:jc w:val="center"/>
              <w:rPr>
                <w:b/>
                <w:bCs/>
                <w:color w:val="auto"/>
              </w:rPr>
            </w:pPr>
            <w:r w:rsidRPr="00FD58CB">
              <w:rPr>
                <w:b/>
                <w:bCs/>
                <w:color w:val="auto"/>
              </w:rPr>
              <w:t>Составитель (должностное лицо, отдел)</w:t>
            </w:r>
          </w:p>
        </w:tc>
        <w:tc>
          <w:tcPr>
            <w:tcW w:w="1417" w:type="dxa"/>
            <w:tcBorders>
              <w:top w:val="single" w:sz="4" w:space="0" w:color="000000"/>
              <w:left w:val="single" w:sz="4" w:space="0" w:color="000000"/>
              <w:bottom w:val="single" w:sz="4" w:space="0" w:color="000000"/>
            </w:tcBorders>
            <w:shd w:val="clear" w:color="auto" w:fill="F2F2F2"/>
          </w:tcPr>
          <w:p w:rsidR="00DE170B" w:rsidRPr="00FD58CB" w:rsidRDefault="00DE170B">
            <w:pPr>
              <w:widowControl/>
              <w:suppressAutoHyphens w:val="0"/>
              <w:jc w:val="center"/>
              <w:rPr>
                <w:b/>
                <w:bCs/>
                <w:color w:val="auto"/>
              </w:rPr>
            </w:pPr>
            <w:proofErr w:type="spellStart"/>
            <w:r w:rsidRPr="00FD58CB">
              <w:rPr>
                <w:b/>
                <w:bCs/>
                <w:color w:val="auto"/>
              </w:rPr>
              <w:t>Ответствен</w:t>
            </w:r>
            <w:proofErr w:type="gramStart"/>
            <w:r w:rsidRPr="00FD58CB">
              <w:rPr>
                <w:b/>
                <w:bCs/>
                <w:color w:val="auto"/>
              </w:rPr>
              <w:t>.и</w:t>
            </w:r>
            <w:proofErr w:type="gramEnd"/>
            <w:r w:rsidRPr="00FD58CB">
              <w:rPr>
                <w:b/>
                <w:bCs/>
                <w:color w:val="auto"/>
              </w:rPr>
              <w:t>сполнитель</w:t>
            </w:r>
            <w:proofErr w:type="spellEnd"/>
          </w:p>
        </w:tc>
        <w:tc>
          <w:tcPr>
            <w:tcW w:w="1276" w:type="dxa"/>
            <w:tcBorders>
              <w:top w:val="single" w:sz="4" w:space="0" w:color="000000"/>
              <w:left w:val="single" w:sz="4" w:space="0" w:color="000000"/>
              <w:bottom w:val="single" w:sz="4" w:space="0" w:color="000000"/>
            </w:tcBorders>
            <w:shd w:val="clear" w:color="auto" w:fill="F2F2F2"/>
          </w:tcPr>
          <w:p w:rsidR="00DE170B" w:rsidRPr="00FD58CB" w:rsidRDefault="00DE170B">
            <w:pPr>
              <w:widowControl/>
              <w:suppressAutoHyphens w:val="0"/>
              <w:jc w:val="center"/>
              <w:rPr>
                <w:b/>
                <w:bCs/>
                <w:color w:val="auto"/>
              </w:rPr>
            </w:pPr>
            <w:r w:rsidRPr="00FD58CB">
              <w:rPr>
                <w:b/>
                <w:bCs/>
                <w:color w:val="auto"/>
              </w:rPr>
              <w:t xml:space="preserve">Срок </w:t>
            </w:r>
            <w:proofErr w:type="spellStart"/>
            <w:proofErr w:type="gramStart"/>
            <w:r w:rsidRPr="00FD58CB">
              <w:rPr>
                <w:b/>
                <w:bCs/>
                <w:color w:val="auto"/>
              </w:rPr>
              <w:t>исполне-ния</w:t>
            </w:r>
            <w:proofErr w:type="spellEnd"/>
            <w:proofErr w:type="gramEnd"/>
          </w:p>
        </w:tc>
        <w:tc>
          <w:tcPr>
            <w:tcW w:w="1275" w:type="dxa"/>
            <w:tcBorders>
              <w:top w:val="single" w:sz="4" w:space="0" w:color="000000"/>
              <w:left w:val="single" w:sz="4" w:space="0" w:color="000000"/>
              <w:bottom w:val="single" w:sz="4" w:space="0" w:color="000000"/>
            </w:tcBorders>
            <w:shd w:val="clear" w:color="auto" w:fill="F2F2F2"/>
          </w:tcPr>
          <w:p w:rsidR="00DE170B" w:rsidRPr="00FD58CB" w:rsidRDefault="00DE170B">
            <w:pPr>
              <w:widowControl/>
              <w:suppressAutoHyphens w:val="0"/>
              <w:jc w:val="center"/>
              <w:rPr>
                <w:b/>
                <w:bCs/>
                <w:color w:val="auto"/>
              </w:rPr>
            </w:pPr>
            <w:proofErr w:type="spellStart"/>
            <w:proofErr w:type="gramStart"/>
            <w:r w:rsidRPr="00FD58CB">
              <w:rPr>
                <w:b/>
                <w:bCs/>
                <w:color w:val="auto"/>
              </w:rPr>
              <w:t>Отправи-тель</w:t>
            </w:r>
            <w:proofErr w:type="spellEnd"/>
            <w:proofErr w:type="gramEnd"/>
          </w:p>
        </w:tc>
        <w:tc>
          <w:tcPr>
            <w:tcW w:w="1417" w:type="dxa"/>
            <w:tcBorders>
              <w:top w:val="single" w:sz="4" w:space="0" w:color="000000"/>
              <w:left w:val="single" w:sz="4" w:space="0" w:color="000000"/>
              <w:bottom w:val="single" w:sz="4" w:space="0" w:color="000000"/>
            </w:tcBorders>
            <w:shd w:val="clear" w:color="auto" w:fill="F2F2F2"/>
          </w:tcPr>
          <w:p w:rsidR="00DE170B" w:rsidRPr="00FD58CB" w:rsidRDefault="00DE170B">
            <w:pPr>
              <w:widowControl/>
              <w:suppressAutoHyphens w:val="0"/>
              <w:jc w:val="center"/>
              <w:rPr>
                <w:b/>
                <w:bCs/>
                <w:color w:val="auto"/>
              </w:rPr>
            </w:pPr>
            <w:r w:rsidRPr="00FD58CB">
              <w:rPr>
                <w:b/>
                <w:bCs/>
                <w:color w:val="auto"/>
              </w:rPr>
              <w:t>Получатель</w:t>
            </w:r>
          </w:p>
        </w:tc>
        <w:tc>
          <w:tcPr>
            <w:tcW w:w="1418" w:type="dxa"/>
            <w:tcBorders>
              <w:top w:val="single" w:sz="4" w:space="0" w:color="000000"/>
              <w:left w:val="single" w:sz="4" w:space="0" w:color="000000"/>
              <w:bottom w:val="single" w:sz="4" w:space="0" w:color="000000"/>
            </w:tcBorders>
            <w:shd w:val="clear" w:color="auto" w:fill="F2F2F2"/>
          </w:tcPr>
          <w:p w:rsidR="00DE170B" w:rsidRPr="00FD58CB" w:rsidRDefault="00DE170B">
            <w:pPr>
              <w:widowControl/>
              <w:suppressAutoHyphens w:val="0"/>
              <w:jc w:val="center"/>
              <w:rPr>
                <w:b/>
                <w:bCs/>
                <w:color w:val="auto"/>
              </w:rPr>
            </w:pPr>
            <w:r w:rsidRPr="00FD58CB">
              <w:rPr>
                <w:b/>
                <w:bCs/>
                <w:color w:val="auto"/>
              </w:rPr>
              <w:t>Срок</w:t>
            </w:r>
          </w:p>
          <w:p w:rsidR="00DE170B" w:rsidRPr="00FD58CB" w:rsidRDefault="00DE170B">
            <w:pPr>
              <w:widowControl/>
              <w:suppressAutoHyphens w:val="0"/>
              <w:jc w:val="center"/>
              <w:rPr>
                <w:b/>
                <w:bCs/>
                <w:color w:val="auto"/>
              </w:rPr>
            </w:pPr>
            <w:proofErr w:type="spellStart"/>
            <w:proofErr w:type="gramStart"/>
            <w:r w:rsidRPr="00FD58CB">
              <w:rPr>
                <w:b/>
                <w:bCs/>
                <w:color w:val="auto"/>
              </w:rPr>
              <w:t>представле-ния</w:t>
            </w:r>
            <w:proofErr w:type="spellEnd"/>
            <w:proofErr w:type="gramEnd"/>
          </w:p>
        </w:tc>
        <w:tc>
          <w:tcPr>
            <w:tcW w:w="1559" w:type="dxa"/>
            <w:tcBorders>
              <w:top w:val="single" w:sz="4" w:space="0" w:color="000000"/>
              <w:left w:val="single" w:sz="4" w:space="0" w:color="000000"/>
              <w:bottom w:val="single" w:sz="4" w:space="0" w:color="000000"/>
            </w:tcBorders>
            <w:shd w:val="clear" w:color="auto" w:fill="F2F2F2"/>
          </w:tcPr>
          <w:p w:rsidR="00DE170B" w:rsidRPr="00FD58CB" w:rsidRDefault="00DE170B">
            <w:pPr>
              <w:widowControl/>
              <w:suppressAutoHyphens w:val="0"/>
              <w:jc w:val="center"/>
              <w:rPr>
                <w:b/>
                <w:bCs/>
                <w:color w:val="auto"/>
              </w:rPr>
            </w:pPr>
            <w:proofErr w:type="gramStart"/>
            <w:r w:rsidRPr="00FD58CB">
              <w:rPr>
                <w:b/>
                <w:bCs/>
                <w:color w:val="auto"/>
              </w:rPr>
              <w:t>Ответствен-</w:t>
            </w:r>
            <w:proofErr w:type="spellStart"/>
            <w:r w:rsidRPr="00FD58CB">
              <w:rPr>
                <w:b/>
                <w:bCs/>
                <w:color w:val="auto"/>
              </w:rPr>
              <w:t>ное</w:t>
            </w:r>
            <w:proofErr w:type="spellEnd"/>
            <w:proofErr w:type="gramEnd"/>
            <w:r w:rsidRPr="00FD58CB">
              <w:rPr>
                <w:b/>
                <w:bCs/>
                <w:color w:val="auto"/>
              </w:rPr>
              <w:t xml:space="preserve"> лицо</w:t>
            </w:r>
          </w:p>
        </w:tc>
        <w:tc>
          <w:tcPr>
            <w:tcW w:w="1276" w:type="dxa"/>
            <w:tcBorders>
              <w:top w:val="single" w:sz="4" w:space="0" w:color="000000"/>
              <w:left w:val="single" w:sz="4" w:space="0" w:color="000000"/>
              <w:bottom w:val="single" w:sz="4" w:space="0" w:color="000000"/>
            </w:tcBorders>
            <w:shd w:val="clear" w:color="auto" w:fill="F2F2F2"/>
          </w:tcPr>
          <w:p w:rsidR="00DE170B" w:rsidRPr="00FD58CB" w:rsidRDefault="00DE170B">
            <w:pPr>
              <w:widowControl/>
              <w:suppressAutoHyphens w:val="0"/>
              <w:jc w:val="center"/>
              <w:rPr>
                <w:b/>
                <w:bCs/>
                <w:color w:val="auto"/>
              </w:rPr>
            </w:pPr>
            <w:r w:rsidRPr="00FD58CB">
              <w:rPr>
                <w:b/>
                <w:bCs/>
                <w:color w:val="auto"/>
              </w:rPr>
              <w:t>Срок обработки</w:t>
            </w:r>
          </w:p>
        </w:tc>
        <w:tc>
          <w:tcPr>
            <w:tcW w:w="1276" w:type="dxa"/>
            <w:tcBorders>
              <w:top w:val="single" w:sz="4" w:space="0" w:color="000000"/>
              <w:left w:val="single" w:sz="4" w:space="0" w:color="000000"/>
              <w:bottom w:val="single" w:sz="4" w:space="0" w:color="000000"/>
            </w:tcBorders>
            <w:shd w:val="clear" w:color="auto" w:fill="F2F2F2"/>
          </w:tcPr>
          <w:p w:rsidR="00DE170B" w:rsidRPr="00FD58CB" w:rsidRDefault="00DE170B">
            <w:pPr>
              <w:widowControl/>
              <w:suppressAutoHyphens w:val="0"/>
              <w:jc w:val="center"/>
              <w:rPr>
                <w:b/>
                <w:bCs/>
                <w:color w:val="auto"/>
              </w:rPr>
            </w:pPr>
            <w:r w:rsidRPr="00FD58CB">
              <w:rPr>
                <w:b/>
                <w:bCs/>
                <w:color w:val="auto"/>
              </w:rPr>
              <w:t>Ответственное лицо</w:t>
            </w:r>
          </w:p>
        </w:tc>
        <w:tc>
          <w:tcPr>
            <w:tcW w:w="1071" w:type="dxa"/>
            <w:tcBorders>
              <w:top w:val="single" w:sz="4" w:space="0" w:color="000000"/>
              <w:left w:val="single" w:sz="4" w:space="0" w:color="000000"/>
              <w:bottom w:val="single" w:sz="4" w:space="0" w:color="000000"/>
              <w:right w:val="single" w:sz="4" w:space="0" w:color="000000"/>
            </w:tcBorders>
            <w:shd w:val="clear" w:color="auto" w:fill="F2F2F2"/>
          </w:tcPr>
          <w:p w:rsidR="00DE170B" w:rsidRPr="00FD58CB" w:rsidRDefault="00DE170B">
            <w:pPr>
              <w:widowControl/>
              <w:suppressAutoHyphens w:val="0"/>
              <w:jc w:val="center"/>
            </w:pPr>
            <w:r w:rsidRPr="00FD58CB">
              <w:rPr>
                <w:b/>
                <w:bCs/>
                <w:color w:val="auto"/>
              </w:rPr>
              <w:t>Срок передачи</w:t>
            </w:r>
          </w:p>
        </w:tc>
      </w:tr>
      <w:tr w:rsidR="00DE170B" w:rsidRPr="00FD58CB" w:rsidTr="00E96C0F">
        <w:trPr>
          <w:trHeight w:val="562"/>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Акт о приеме-передаче объектов нефинансовых активов</w:t>
            </w:r>
          </w:p>
          <w:p w:rsidR="00DE170B" w:rsidRPr="00FD58CB" w:rsidRDefault="00DE170B">
            <w:pPr>
              <w:widowControl/>
              <w:suppressAutoHyphens w:val="0"/>
              <w:rPr>
                <w:color w:val="auto"/>
              </w:rPr>
            </w:pPr>
            <w:r w:rsidRPr="00FD58CB">
              <w:rPr>
                <w:color w:val="auto"/>
              </w:rPr>
              <w:t>0504101</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Комиссия по выбытию НФА</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Руководитель</w:t>
            </w:r>
          </w:p>
          <w:p w:rsidR="00DE170B" w:rsidRPr="00FD58CB" w:rsidRDefault="00DE170B">
            <w:pPr>
              <w:widowControl/>
              <w:suppressAutoHyphens w:val="0"/>
              <w:rPr>
                <w:color w:val="auto"/>
              </w:rPr>
            </w:pPr>
            <w:r w:rsidRPr="00FD58CB">
              <w:rPr>
                <w:color w:val="auto"/>
              </w:rPr>
              <w:t>Комиссия учреждения</w:t>
            </w:r>
          </w:p>
          <w:p w:rsidR="00DE170B" w:rsidRPr="00FD58CB" w:rsidRDefault="00DE170B">
            <w:pPr>
              <w:widowControl/>
              <w:suppressAutoHyphens w:val="0"/>
              <w:rPr>
                <w:color w:val="auto"/>
              </w:rPr>
            </w:pPr>
            <w:r w:rsidRPr="00FD58CB">
              <w:rPr>
                <w:color w:val="auto"/>
              </w:rPr>
              <w:t>МОЛ</w:t>
            </w:r>
          </w:p>
          <w:p w:rsidR="00DE170B" w:rsidRPr="00FD58CB" w:rsidRDefault="00DE170B">
            <w:pPr>
              <w:widowControl/>
              <w:suppressAutoHyphens w:val="0"/>
              <w:rPr>
                <w:color w:val="auto"/>
              </w:rPr>
            </w:pP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момент совершения операции или сразу после окончания</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proofErr w:type="spellStart"/>
            <w:proofErr w:type="gramStart"/>
            <w:r w:rsidRPr="00FD58CB">
              <w:rPr>
                <w:color w:val="auto"/>
              </w:rPr>
              <w:t>Председа-тель</w:t>
            </w:r>
            <w:proofErr w:type="spellEnd"/>
            <w:proofErr w:type="gramEnd"/>
          </w:p>
          <w:p w:rsidR="00DE170B" w:rsidRPr="00FD58CB" w:rsidRDefault="00DE170B">
            <w:pPr>
              <w:widowControl/>
              <w:suppressAutoHyphens w:val="0"/>
              <w:rPr>
                <w:color w:val="auto"/>
              </w:rPr>
            </w:pPr>
            <w:r w:rsidRPr="00FD58CB">
              <w:rPr>
                <w:color w:val="auto"/>
              </w:rPr>
              <w:t>комиссии</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p w:rsidR="00DE170B" w:rsidRPr="00FD58CB" w:rsidRDefault="00DE170B">
            <w:pPr>
              <w:widowControl/>
              <w:suppressAutoHyphens w:val="0"/>
              <w:rPr>
                <w:color w:val="auto"/>
              </w:rPr>
            </w:pPr>
            <w:r w:rsidRPr="00FD58CB">
              <w:rPr>
                <w:color w:val="auto"/>
              </w:rPr>
              <w:t>по учету НФА</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двух дней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 по учету НФА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Накладная на внутреннее перемещение объектов нефинансовых активов</w:t>
            </w:r>
          </w:p>
          <w:p w:rsidR="00DE170B" w:rsidRPr="00FD58CB" w:rsidRDefault="00DE170B">
            <w:pPr>
              <w:widowControl/>
              <w:suppressAutoHyphens w:val="0"/>
              <w:rPr>
                <w:color w:val="auto"/>
              </w:rPr>
            </w:pPr>
            <w:r w:rsidRPr="00FD58CB">
              <w:rPr>
                <w:color w:val="auto"/>
              </w:rPr>
              <w:t>0504102</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proofErr w:type="gramStart"/>
            <w:r w:rsidRPr="00FD58CB">
              <w:rPr>
                <w:color w:val="auto"/>
              </w:rPr>
              <w:t>МОЛ</w:t>
            </w:r>
            <w:proofErr w:type="gramEnd"/>
            <w:r w:rsidRPr="00FD58CB">
              <w:rPr>
                <w:color w:val="auto"/>
              </w:rPr>
              <w:t xml:space="preserve"> отправитель</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proofErr w:type="gramStart"/>
            <w:r w:rsidRPr="00FD58CB">
              <w:rPr>
                <w:color w:val="auto"/>
              </w:rPr>
              <w:t>МОЛ</w:t>
            </w:r>
            <w:proofErr w:type="gramEnd"/>
            <w:r w:rsidRPr="00FD58CB">
              <w:rPr>
                <w:color w:val="auto"/>
              </w:rPr>
              <w:t xml:space="preserve"> отправитель</w:t>
            </w:r>
          </w:p>
          <w:p w:rsidR="00DE170B" w:rsidRPr="00FD58CB" w:rsidRDefault="00DE170B">
            <w:pPr>
              <w:widowControl/>
              <w:suppressAutoHyphens w:val="0"/>
              <w:rPr>
                <w:color w:val="auto"/>
              </w:rPr>
            </w:pPr>
            <w:r w:rsidRPr="00FD58CB">
              <w:rPr>
                <w:color w:val="auto"/>
              </w:rPr>
              <w:t>МОЛ</w:t>
            </w:r>
          </w:p>
          <w:p w:rsidR="00DE170B" w:rsidRPr="00FD58CB" w:rsidRDefault="00DE170B">
            <w:pPr>
              <w:widowControl/>
              <w:suppressAutoHyphens w:val="0"/>
              <w:rPr>
                <w:color w:val="auto"/>
              </w:rPr>
            </w:pPr>
            <w:r w:rsidRPr="00FD58CB">
              <w:rPr>
                <w:color w:val="auto"/>
              </w:rPr>
              <w:t>получатель</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момент совершения операции или сразу после окончания</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proofErr w:type="gramStart"/>
            <w:r w:rsidRPr="00FD58CB">
              <w:rPr>
                <w:color w:val="auto"/>
              </w:rPr>
              <w:t>МОЛ</w:t>
            </w:r>
            <w:proofErr w:type="gramEnd"/>
            <w:r w:rsidRPr="00FD58CB">
              <w:rPr>
                <w:color w:val="auto"/>
              </w:rPr>
              <w:t xml:space="preserve"> отправитель</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p w:rsidR="00DE170B" w:rsidRPr="00FD58CB" w:rsidRDefault="00DE170B">
            <w:pPr>
              <w:widowControl/>
              <w:suppressAutoHyphens w:val="0"/>
              <w:rPr>
                <w:color w:val="auto"/>
              </w:rPr>
            </w:pPr>
            <w:r w:rsidRPr="00FD58CB">
              <w:rPr>
                <w:color w:val="auto"/>
              </w:rPr>
              <w:t>по учету НФА</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двух дней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 по учету НФА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bl>
    <w:p w:rsidR="00DE170B" w:rsidRPr="00FD58CB" w:rsidRDefault="00DE170B">
      <w:pPr>
        <w:sectPr w:rsidR="00DE170B" w:rsidRPr="00FD58CB">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134" w:bottom="1134" w:left="1134" w:header="720" w:footer="720" w:gutter="0"/>
          <w:cols w:space="720"/>
          <w:titlePg/>
          <w:docGrid w:linePitch="600" w:charSpace="32768"/>
        </w:sectPr>
      </w:pPr>
    </w:p>
    <w:tbl>
      <w:tblPr>
        <w:tblW w:w="15104" w:type="dxa"/>
        <w:tblInd w:w="108" w:type="dxa"/>
        <w:tblLayout w:type="fixed"/>
        <w:tblLook w:val="0000" w:firstRow="0" w:lastRow="0" w:firstColumn="0" w:lastColumn="0" w:noHBand="0" w:noVBand="0"/>
      </w:tblPr>
      <w:tblGrid>
        <w:gridCol w:w="1607"/>
        <w:gridCol w:w="1512"/>
        <w:gridCol w:w="1417"/>
        <w:gridCol w:w="1276"/>
        <w:gridCol w:w="1275"/>
        <w:gridCol w:w="1417"/>
        <w:gridCol w:w="1418"/>
        <w:gridCol w:w="1559"/>
        <w:gridCol w:w="1276"/>
        <w:gridCol w:w="1276"/>
        <w:gridCol w:w="1071"/>
      </w:tblGrid>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lastRenderedPageBreak/>
              <w:t>Акт о списании мягкого и хозяйственного инвентаря</w:t>
            </w:r>
          </w:p>
          <w:p w:rsidR="00DE170B" w:rsidRPr="00FD58CB" w:rsidRDefault="00DE170B">
            <w:pPr>
              <w:widowControl/>
              <w:suppressAutoHyphens w:val="0"/>
              <w:rPr>
                <w:color w:val="auto"/>
              </w:rPr>
            </w:pPr>
            <w:r w:rsidRPr="00FD58CB">
              <w:rPr>
                <w:color w:val="auto"/>
              </w:rPr>
              <w:t>0504143</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Комиссия по выбытию НФА</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Руководитель</w:t>
            </w:r>
          </w:p>
          <w:p w:rsidR="00DE170B" w:rsidRPr="00FD58CB" w:rsidRDefault="00DE170B">
            <w:pPr>
              <w:widowControl/>
              <w:suppressAutoHyphens w:val="0"/>
              <w:rPr>
                <w:color w:val="auto"/>
              </w:rPr>
            </w:pPr>
            <w:r w:rsidRPr="00FD58CB">
              <w:rPr>
                <w:color w:val="auto"/>
              </w:rPr>
              <w:t>Комиссия учреждения</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момент совершения операции или сразу после окончания</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proofErr w:type="spellStart"/>
            <w:proofErr w:type="gramStart"/>
            <w:r w:rsidRPr="00FD58CB">
              <w:rPr>
                <w:color w:val="auto"/>
              </w:rPr>
              <w:t>Председа-тель</w:t>
            </w:r>
            <w:proofErr w:type="spellEnd"/>
            <w:proofErr w:type="gramEnd"/>
          </w:p>
          <w:p w:rsidR="00DE170B" w:rsidRPr="00FD58CB" w:rsidRDefault="00DE170B">
            <w:pPr>
              <w:widowControl/>
              <w:suppressAutoHyphens w:val="0"/>
              <w:rPr>
                <w:color w:val="auto"/>
              </w:rPr>
            </w:pPr>
            <w:r w:rsidRPr="00FD58CB">
              <w:rPr>
                <w:color w:val="auto"/>
              </w:rPr>
              <w:t>комиссии</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p w:rsidR="00DE170B" w:rsidRPr="00FD58CB" w:rsidRDefault="00DE170B">
            <w:pPr>
              <w:widowControl/>
              <w:suppressAutoHyphens w:val="0"/>
              <w:rPr>
                <w:color w:val="auto"/>
              </w:rPr>
            </w:pPr>
            <w:r w:rsidRPr="00FD58CB">
              <w:rPr>
                <w:color w:val="auto"/>
              </w:rPr>
              <w:t>по учету НФА</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двух дней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 по учету НФА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Акт о списании исключенных объектов библиотечного фонда</w:t>
            </w:r>
          </w:p>
          <w:p w:rsidR="00DE170B" w:rsidRPr="00FD58CB" w:rsidRDefault="00DE170B">
            <w:pPr>
              <w:widowControl/>
              <w:suppressAutoHyphens w:val="0"/>
              <w:rPr>
                <w:color w:val="auto"/>
              </w:rPr>
            </w:pPr>
            <w:r w:rsidRPr="00FD58CB">
              <w:rPr>
                <w:color w:val="auto"/>
              </w:rPr>
              <w:t>0504144</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Комиссия по выбытию НФА</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Руководитель</w:t>
            </w:r>
          </w:p>
          <w:p w:rsidR="00DE170B" w:rsidRPr="00FD58CB" w:rsidRDefault="00DE170B">
            <w:pPr>
              <w:widowControl/>
              <w:suppressAutoHyphens w:val="0"/>
              <w:rPr>
                <w:color w:val="auto"/>
              </w:rPr>
            </w:pPr>
            <w:r w:rsidRPr="00FD58CB">
              <w:rPr>
                <w:color w:val="auto"/>
              </w:rPr>
              <w:t>Комиссия учреждения</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момент совершения операции или сразу после окончания</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proofErr w:type="spellStart"/>
            <w:proofErr w:type="gramStart"/>
            <w:r w:rsidRPr="00FD58CB">
              <w:rPr>
                <w:color w:val="auto"/>
              </w:rPr>
              <w:t>Председа-тель</w:t>
            </w:r>
            <w:proofErr w:type="spellEnd"/>
            <w:proofErr w:type="gramEnd"/>
            <w:r w:rsidRPr="00FD58CB">
              <w:rPr>
                <w:color w:val="auto"/>
              </w:rPr>
              <w:t xml:space="preserve"> комиссии</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p w:rsidR="00DE170B" w:rsidRPr="00FD58CB" w:rsidRDefault="00DE170B">
            <w:pPr>
              <w:widowControl/>
              <w:suppressAutoHyphens w:val="0"/>
              <w:rPr>
                <w:color w:val="auto"/>
              </w:rPr>
            </w:pPr>
            <w:r w:rsidRPr="00FD58CB">
              <w:rPr>
                <w:color w:val="auto"/>
              </w:rPr>
              <w:t>по учету НФА</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двух дней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 по учету НФА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Требование-накладная</w:t>
            </w:r>
          </w:p>
          <w:p w:rsidR="00DE170B" w:rsidRPr="00FD58CB" w:rsidRDefault="00DE170B">
            <w:pPr>
              <w:widowControl/>
              <w:suppressAutoHyphens w:val="0"/>
              <w:rPr>
                <w:color w:val="auto"/>
              </w:rPr>
            </w:pPr>
            <w:r w:rsidRPr="00FD58CB">
              <w:rPr>
                <w:color w:val="auto"/>
              </w:rPr>
              <w:t>0504204</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МОЛ</w:t>
            </w:r>
          </w:p>
          <w:p w:rsidR="00DE170B" w:rsidRPr="00FD58CB" w:rsidRDefault="00DE170B">
            <w:pPr>
              <w:widowControl/>
              <w:suppressAutoHyphens w:val="0"/>
              <w:rPr>
                <w:color w:val="auto"/>
              </w:rPr>
            </w:pPr>
            <w:r w:rsidRPr="00FD58CB">
              <w:rPr>
                <w:color w:val="auto"/>
              </w:rPr>
              <w:t>отправитель</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Начальник </w:t>
            </w:r>
            <w:proofErr w:type="gramStart"/>
            <w:r w:rsidRPr="00FD58CB">
              <w:rPr>
                <w:color w:val="auto"/>
              </w:rPr>
              <w:t>подразделе-</w:t>
            </w:r>
            <w:proofErr w:type="spellStart"/>
            <w:r w:rsidRPr="00FD58CB">
              <w:rPr>
                <w:color w:val="auto"/>
              </w:rPr>
              <w:t>ния</w:t>
            </w:r>
            <w:proofErr w:type="spellEnd"/>
            <w:proofErr w:type="gramEnd"/>
          </w:p>
          <w:p w:rsidR="00DE170B" w:rsidRPr="00FD58CB" w:rsidRDefault="00DE170B">
            <w:pPr>
              <w:widowControl/>
              <w:suppressAutoHyphens w:val="0"/>
              <w:rPr>
                <w:color w:val="auto"/>
              </w:rPr>
            </w:pPr>
            <w:r w:rsidRPr="00FD58CB">
              <w:rPr>
                <w:color w:val="auto"/>
              </w:rPr>
              <w:t>МОЛ</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момент совершения операции или сразу после окончания</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МОЛ</w:t>
            </w:r>
          </w:p>
          <w:p w:rsidR="00DE170B" w:rsidRPr="00FD58CB" w:rsidRDefault="00DE170B">
            <w:pPr>
              <w:widowControl/>
              <w:suppressAutoHyphens w:val="0"/>
              <w:rPr>
                <w:color w:val="auto"/>
              </w:rPr>
            </w:pPr>
            <w:r w:rsidRPr="00FD58CB">
              <w:rPr>
                <w:color w:val="auto"/>
              </w:rPr>
              <w:t>отправитель</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p w:rsidR="00DE170B" w:rsidRPr="00FD58CB" w:rsidRDefault="00DE170B">
            <w:pPr>
              <w:widowControl/>
              <w:suppressAutoHyphens w:val="0"/>
              <w:rPr>
                <w:color w:val="auto"/>
              </w:rPr>
            </w:pPr>
            <w:r w:rsidRPr="00FD58CB">
              <w:rPr>
                <w:color w:val="auto"/>
              </w:rPr>
              <w:t>по учету НФА</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двух дней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 по учету НФА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278"/>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Акт приемки материалов (материальных ценностей)</w:t>
            </w:r>
          </w:p>
          <w:p w:rsidR="00DE170B" w:rsidRPr="00FD58CB" w:rsidRDefault="00DE170B">
            <w:pPr>
              <w:widowControl/>
              <w:suppressAutoHyphens w:val="0"/>
              <w:rPr>
                <w:color w:val="auto"/>
              </w:rPr>
            </w:pPr>
            <w:r w:rsidRPr="00FD58CB">
              <w:rPr>
                <w:color w:val="auto"/>
              </w:rPr>
              <w:t>0504220</w:t>
            </w:r>
          </w:p>
          <w:p w:rsidR="00DE170B" w:rsidRPr="00FD58CB" w:rsidRDefault="00DE170B">
            <w:pPr>
              <w:widowControl/>
              <w:suppressAutoHyphens w:val="0"/>
              <w:rPr>
                <w:color w:val="auto"/>
              </w:rPr>
            </w:pP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Комиссия по поступлению НФА</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Руководитель и</w:t>
            </w:r>
          </w:p>
          <w:p w:rsidR="00DE170B" w:rsidRPr="00FD58CB" w:rsidRDefault="00DE170B">
            <w:pPr>
              <w:widowControl/>
              <w:suppressAutoHyphens w:val="0"/>
              <w:rPr>
                <w:color w:val="auto"/>
              </w:rPr>
            </w:pPr>
            <w:r w:rsidRPr="00FD58CB">
              <w:rPr>
                <w:color w:val="auto"/>
              </w:rPr>
              <w:t>специалист контрактной службы или иное уполномоченное лицо</w:t>
            </w:r>
          </w:p>
          <w:p w:rsidR="00DE170B" w:rsidRPr="00FD58CB" w:rsidRDefault="00DE170B">
            <w:pPr>
              <w:widowControl/>
              <w:suppressAutoHyphens w:val="0"/>
              <w:rPr>
                <w:color w:val="auto"/>
              </w:rPr>
            </w:pPr>
            <w:r w:rsidRPr="00FD58CB">
              <w:rPr>
                <w:color w:val="auto"/>
              </w:rPr>
              <w:t xml:space="preserve">(сверка со </w:t>
            </w:r>
            <w:r w:rsidRPr="00FD58CB">
              <w:rPr>
                <w:color w:val="auto"/>
              </w:rPr>
              <w:lastRenderedPageBreak/>
              <w:t>спецификацией, проверка качества, наличия)</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lastRenderedPageBreak/>
              <w:t>В момент совершения операции или сразу после окончания</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proofErr w:type="spellStart"/>
            <w:proofErr w:type="gramStart"/>
            <w:r w:rsidRPr="00FD58CB">
              <w:rPr>
                <w:color w:val="auto"/>
              </w:rPr>
              <w:t>Председа-тель</w:t>
            </w:r>
            <w:proofErr w:type="spellEnd"/>
            <w:proofErr w:type="gramEnd"/>
            <w:r w:rsidRPr="00FD58CB">
              <w:rPr>
                <w:color w:val="auto"/>
              </w:rPr>
              <w:t xml:space="preserve"> комиссии</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p w:rsidR="00DE170B" w:rsidRPr="00FD58CB" w:rsidRDefault="00DE170B">
            <w:pPr>
              <w:widowControl/>
              <w:suppressAutoHyphens w:val="0"/>
              <w:rPr>
                <w:color w:val="auto"/>
              </w:rPr>
            </w:pPr>
            <w:r w:rsidRPr="00FD58CB">
              <w:rPr>
                <w:color w:val="auto"/>
              </w:rPr>
              <w:t>по учету НФА</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двух дней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 по учету НФА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lastRenderedPageBreak/>
              <w:t>Акт о списании материальных запасов</w:t>
            </w:r>
          </w:p>
          <w:p w:rsidR="00DE170B" w:rsidRPr="00FD58CB" w:rsidRDefault="00DE170B">
            <w:pPr>
              <w:widowControl/>
              <w:suppressAutoHyphens w:val="0"/>
              <w:rPr>
                <w:color w:val="auto"/>
              </w:rPr>
            </w:pPr>
            <w:r w:rsidRPr="00FD58CB">
              <w:rPr>
                <w:color w:val="auto"/>
              </w:rPr>
              <w:t>0504230</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Комиссия по выбытию НФА</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Руководитель</w:t>
            </w:r>
          </w:p>
          <w:p w:rsidR="00DE170B" w:rsidRPr="00FD58CB" w:rsidRDefault="00DE170B">
            <w:pPr>
              <w:widowControl/>
              <w:suppressAutoHyphens w:val="0"/>
              <w:rPr>
                <w:color w:val="auto"/>
              </w:rPr>
            </w:pPr>
            <w:r w:rsidRPr="00FD58CB">
              <w:rPr>
                <w:color w:val="auto"/>
              </w:rPr>
              <w:t>Комиссия учреждения</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момент совершения операции или сразу после окончания</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proofErr w:type="spellStart"/>
            <w:proofErr w:type="gramStart"/>
            <w:r w:rsidRPr="00FD58CB">
              <w:rPr>
                <w:color w:val="auto"/>
              </w:rPr>
              <w:t>Председа-тель</w:t>
            </w:r>
            <w:proofErr w:type="spellEnd"/>
            <w:proofErr w:type="gramEnd"/>
            <w:r w:rsidRPr="00FD58CB">
              <w:rPr>
                <w:color w:val="auto"/>
              </w:rPr>
              <w:t xml:space="preserve"> комиссии</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Главный бухгалтер</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двух дней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 по учету НФА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Расчетно-платежная ведомость</w:t>
            </w:r>
          </w:p>
          <w:p w:rsidR="00DE170B" w:rsidRPr="00FD58CB" w:rsidRDefault="00DE170B">
            <w:pPr>
              <w:widowControl/>
              <w:suppressAutoHyphens w:val="0"/>
              <w:rPr>
                <w:color w:val="auto"/>
              </w:rPr>
            </w:pPr>
            <w:r w:rsidRPr="00FD58CB">
              <w:rPr>
                <w:color w:val="auto"/>
              </w:rPr>
              <w:t>0504401</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Бухгалтер-расчетчик</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Руководитель</w:t>
            </w:r>
          </w:p>
          <w:p w:rsidR="00DE170B" w:rsidRPr="00FD58CB" w:rsidRDefault="00DE170B">
            <w:pPr>
              <w:widowControl/>
              <w:suppressAutoHyphens w:val="0"/>
              <w:rPr>
                <w:color w:val="auto"/>
              </w:rPr>
            </w:pPr>
            <w:r w:rsidRPr="00FD58CB">
              <w:rPr>
                <w:color w:val="auto"/>
              </w:rPr>
              <w:t>Главный бухгалтер</w:t>
            </w:r>
          </w:p>
          <w:p w:rsidR="00DE170B" w:rsidRPr="00FD58CB" w:rsidRDefault="00DE170B">
            <w:pPr>
              <w:widowControl/>
              <w:suppressAutoHyphens w:val="0"/>
              <w:rPr>
                <w:color w:val="auto"/>
              </w:rPr>
            </w:pP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До ХХ числа</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Бухгалтер-расчетчик</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Главный бухгалтер</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одного дня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Бухгалтер-кассир или </w:t>
            </w:r>
            <w:proofErr w:type="gramStart"/>
            <w:r w:rsidRPr="00FD58CB">
              <w:rPr>
                <w:color w:val="auto"/>
              </w:rPr>
              <w:t>уполномочен-</w:t>
            </w:r>
            <w:proofErr w:type="spellStart"/>
            <w:r w:rsidRPr="00FD58CB">
              <w:rPr>
                <w:color w:val="auto"/>
              </w:rPr>
              <w:t>ное</w:t>
            </w:r>
            <w:proofErr w:type="spellEnd"/>
            <w:proofErr w:type="gramEnd"/>
            <w:r w:rsidRPr="00FD58CB">
              <w:rPr>
                <w:color w:val="auto"/>
              </w:rPr>
              <w:t xml:space="preserve"> лицо (при выплате на карты)</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Расчетная ведомость</w:t>
            </w:r>
          </w:p>
          <w:p w:rsidR="00DE170B" w:rsidRPr="00FD58CB" w:rsidRDefault="00DE170B">
            <w:pPr>
              <w:widowControl/>
              <w:suppressAutoHyphens w:val="0"/>
              <w:rPr>
                <w:color w:val="auto"/>
              </w:rPr>
            </w:pPr>
            <w:r w:rsidRPr="00FD58CB">
              <w:rPr>
                <w:color w:val="auto"/>
              </w:rPr>
              <w:t>0504402</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Бухгалтер-расчетчик</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Главный бухгалтер</w:t>
            </w:r>
          </w:p>
          <w:p w:rsidR="00DE170B" w:rsidRPr="00FD58CB" w:rsidRDefault="00DE170B">
            <w:pPr>
              <w:widowControl/>
              <w:suppressAutoHyphens w:val="0"/>
              <w:rPr>
                <w:color w:val="auto"/>
              </w:rPr>
            </w:pPr>
            <w:r w:rsidRPr="00FD58CB">
              <w:rPr>
                <w:color w:val="auto"/>
              </w:rPr>
              <w:t xml:space="preserve">или </w:t>
            </w:r>
          </w:p>
          <w:p w:rsidR="00DE170B" w:rsidRPr="00FD58CB" w:rsidRDefault="00DE170B">
            <w:pPr>
              <w:widowControl/>
              <w:suppressAutoHyphens w:val="0"/>
              <w:rPr>
                <w:color w:val="auto"/>
              </w:rPr>
            </w:pPr>
            <w:r w:rsidRPr="00FD58CB">
              <w:rPr>
                <w:color w:val="auto"/>
              </w:rPr>
              <w:t>бухгалтер</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день начисления ме</w:t>
            </w:r>
            <w:proofErr w:type="gramStart"/>
            <w:r w:rsidRPr="00FD58CB">
              <w:rPr>
                <w:color w:val="auto"/>
              </w:rPr>
              <w:t>ж-</w:t>
            </w:r>
            <w:proofErr w:type="gramEnd"/>
            <w:r w:rsidRPr="00FD58CB">
              <w:rPr>
                <w:color w:val="auto"/>
              </w:rPr>
              <w:t xml:space="preserve"> расчетной выплаты</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Бухгалтер-расчетчик</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Главный бухгалтер</w:t>
            </w:r>
          </w:p>
          <w:p w:rsidR="00DE170B" w:rsidRPr="00FD58CB" w:rsidRDefault="00DE170B">
            <w:pPr>
              <w:widowControl/>
              <w:suppressAutoHyphens w:val="0"/>
              <w:rPr>
                <w:color w:val="auto"/>
              </w:rPr>
            </w:pPr>
            <w:r w:rsidRPr="00FD58CB">
              <w:rPr>
                <w:color w:val="auto"/>
              </w:rPr>
              <w:t xml:space="preserve">или </w:t>
            </w:r>
          </w:p>
          <w:p w:rsidR="00DE170B" w:rsidRPr="00FD58CB" w:rsidRDefault="00DE170B">
            <w:pPr>
              <w:widowControl/>
              <w:suppressAutoHyphens w:val="0"/>
              <w:rPr>
                <w:color w:val="auto"/>
              </w:rPr>
            </w:pPr>
            <w:r w:rsidRPr="00FD58CB">
              <w:rPr>
                <w:color w:val="auto"/>
              </w:rPr>
              <w:t>бухгалтер</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одного дня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Платежная ведомость</w:t>
            </w:r>
          </w:p>
          <w:p w:rsidR="00DE170B" w:rsidRPr="00FD58CB" w:rsidRDefault="00DE170B">
            <w:pPr>
              <w:widowControl/>
              <w:suppressAutoHyphens w:val="0"/>
              <w:rPr>
                <w:color w:val="auto"/>
              </w:rPr>
            </w:pPr>
            <w:r w:rsidRPr="00FD58CB">
              <w:rPr>
                <w:color w:val="auto"/>
              </w:rPr>
              <w:t>0504403</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Бухгалтер-расчетчик</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Руководитель Главный бухгалтер</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день начисления ме</w:t>
            </w:r>
            <w:proofErr w:type="gramStart"/>
            <w:r w:rsidRPr="00FD58CB">
              <w:rPr>
                <w:color w:val="auto"/>
              </w:rPr>
              <w:t>ж-</w:t>
            </w:r>
            <w:proofErr w:type="gramEnd"/>
            <w:r w:rsidRPr="00FD58CB">
              <w:rPr>
                <w:color w:val="auto"/>
              </w:rPr>
              <w:t xml:space="preserve"> расчетной выплаты</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Бухгалтер-расчетчик</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Главный бухгалтер</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одного дня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Бухгалтер-кассир или </w:t>
            </w:r>
            <w:proofErr w:type="gramStart"/>
            <w:r w:rsidRPr="00FD58CB">
              <w:rPr>
                <w:color w:val="auto"/>
              </w:rPr>
              <w:t>уполномочен-</w:t>
            </w:r>
            <w:proofErr w:type="spellStart"/>
            <w:r w:rsidRPr="00FD58CB">
              <w:rPr>
                <w:color w:val="auto"/>
              </w:rPr>
              <w:t>ное</w:t>
            </w:r>
            <w:proofErr w:type="spellEnd"/>
            <w:proofErr w:type="gramEnd"/>
            <w:r w:rsidRPr="00FD58CB">
              <w:rPr>
                <w:color w:val="auto"/>
              </w:rPr>
              <w:t xml:space="preserve"> лицо (при выплате на карты)</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lastRenderedPageBreak/>
              <w:t>Карточка-справка</w:t>
            </w:r>
          </w:p>
          <w:p w:rsidR="00DE170B" w:rsidRPr="00FD58CB" w:rsidRDefault="00DE170B">
            <w:pPr>
              <w:widowControl/>
              <w:suppressAutoHyphens w:val="0"/>
              <w:rPr>
                <w:color w:val="auto"/>
              </w:rPr>
            </w:pPr>
            <w:r w:rsidRPr="00FD58CB">
              <w:rPr>
                <w:color w:val="auto"/>
              </w:rPr>
              <w:t>0504417</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Бухгалтер-расчетчик</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Главный бухгалтер</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Ежемесячно</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Бухгалтер-расчетчик</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Главный бухгалтер</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одного дня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Бухгалтер-расчетчик</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Ежемесячно (</w:t>
            </w:r>
            <w:proofErr w:type="spellStart"/>
            <w:proofErr w:type="gramStart"/>
            <w:r w:rsidRPr="00FD58CB">
              <w:rPr>
                <w:color w:val="auto"/>
              </w:rPr>
              <w:t>ежеквар-тально</w:t>
            </w:r>
            <w:proofErr w:type="spellEnd"/>
            <w:proofErr w:type="gramEnd"/>
            <w:r w:rsidRPr="00FD58CB">
              <w:rPr>
                <w:color w:val="auto"/>
              </w:rPr>
              <w:t>, ежегодно)</w:t>
            </w:r>
          </w:p>
          <w:p w:rsidR="00DE170B" w:rsidRPr="00FD58CB" w:rsidRDefault="00DE170B">
            <w:pPr>
              <w:widowControl/>
              <w:suppressAutoHyphens w:val="0"/>
              <w:rPr>
                <w:color w:val="auto"/>
              </w:rPr>
            </w:pPr>
            <w:r w:rsidRPr="00FD58CB">
              <w:rPr>
                <w:color w:val="auto"/>
              </w:rPr>
              <w:t xml:space="preserve">Путем вывода формы из </w:t>
            </w:r>
            <w:proofErr w:type="spellStart"/>
            <w:proofErr w:type="gramStart"/>
            <w:r w:rsidRPr="00FD58CB">
              <w:rPr>
                <w:color w:val="auto"/>
              </w:rPr>
              <w:t>автоматизи-рованной</w:t>
            </w:r>
            <w:proofErr w:type="spellEnd"/>
            <w:proofErr w:type="gramEnd"/>
            <w:r w:rsidRPr="00FD58CB">
              <w:rPr>
                <w:color w:val="auto"/>
              </w:rPr>
              <w:t xml:space="preserve"> системы</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Табель учета использования рабочего времени</w:t>
            </w:r>
          </w:p>
          <w:p w:rsidR="00DE170B" w:rsidRPr="00FD58CB" w:rsidRDefault="00DE170B">
            <w:pPr>
              <w:widowControl/>
              <w:suppressAutoHyphens w:val="0"/>
              <w:rPr>
                <w:color w:val="auto"/>
              </w:rPr>
            </w:pPr>
            <w:r w:rsidRPr="00FD58CB">
              <w:rPr>
                <w:color w:val="auto"/>
              </w:rPr>
              <w:t>0504421</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Руководитель</w:t>
            </w:r>
          </w:p>
          <w:p w:rsidR="00DE170B" w:rsidRPr="00FD58CB" w:rsidRDefault="00DE170B">
            <w:pPr>
              <w:widowControl/>
              <w:suppressAutoHyphens w:val="0"/>
              <w:rPr>
                <w:color w:val="auto"/>
              </w:rPr>
            </w:pPr>
            <w:r w:rsidRPr="00FD58CB">
              <w:rPr>
                <w:color w:val="auto"/>
              </w:rPr>
              <w:t>подразделения</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Специалист</w:t>
            </w:r>
          </w:p>
          <w:p w:rsidR="00DE170B" w:rsidRPr="00FD58CB" w:rsidRDefault="00DE170B">
            <w:pPr>
              <w:widowControl/>
              <w:suppressAutoHyphens w:val="0"/>
              <w:rPr>
                <w:color w:val="auto"/>
              </w:rPr>
            </w:pPr>
            <w:r w:rsidRPr="00FD58CB">
              <w:rPr>
                <w:color w:val="auto"/>
              </w:rPr>
              <w:t>кадровой</w:t>
            </w:r>
          </w:p>
          <w:p w:rsidR="00DE170B" w:rsidRPr="00FD58CB" w:rsidRDefault="00DE170B">
            <w:pPr>
              <w:widowControl/>
              <w:suppressAutoHyphens w:val="0"/>
              <w:rPr>
                <w:color w:val="auto"/>
              </w:rPr>
            </w:pPr>
            <w:r w:rsidRPr="00FD58CB">
              <w:rPr>
                <w:color w:val="auto"/>
              </w:rPr>
              <w:t>службы</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Ежемесячно</w:t>
            </w:r>
          </w:p>
          <w:p w:rsidR="00DE170B" w:rsidRPr="00FD58CB" w:rsidRDefault="00DE170B">
            <w:pPr>
              <w:widowControl/>
              <w:suppressAutoHyphens w:val="0"/>
              <w:rPr>
                <w:color w:val="auto"/>
              </w:rPr>
            </w:pPr>
            <w:r w:rsidRPr="00FD58CB">
              <w:rPr>
                <w:color w:val="auto"/>
              </w:rPr>
              <w:t>(последняя дата месяца)</w:t>
            </w:r>
          </w:p>
          <w:p w:rsidR="00DE170B" w:rsidRPr="00FD58CB" w:rsidRDefault="00DE170B">
            <w:pPr>
              <w:widowControl/>
              <w:suppressAutoHyphens w:val="0"/>
              <w:rPr>
                <w:color w:val="auto"/>
              </w:rPr>
            </w:pPr>
            <w:r w:rsidRPr="00FD58CB">
              <w:rPr>
                <w:color w:val="auto"/>
              </w:rPr>
              <w:t>Корректирующий</w:t>
            </w:r>
          </w:p>
          <w:p w:rsidR="00DE170B" w:rsidRPr="00FD58CB" w:rsidRDefault="00DE170B">
            <w:pPr>
              <w:widowControl/>
              <w:suppressAutoHyphens w:val="0"/>
              <w:rPr>
                <w:color w:val="auto"/>
              </w:rPr>
            </w:pPr>
            <w:r w:rsidRPr="00FD58CB">
              <w:rPr>
                <w:color w:val="auto"/>
              </w:rPr>
              <w:t>табель по мере составления</w:t>
            </w:r>
          </w:p>
          <w:p w:rsidR="00DE170B" w:rsidRPr="00FD58CB" w:rsidRDefault="00DE170B">
            <w:pPr>
              <w:widowControl/>
              <w:suppressAutoHyphens w:val="0"/>
              <w:rPr>
                <w:color w:val="auto"/>
              </w:rPr>
            </w:pP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w:t>
            </w:r>
            <w:proofErr w:type="spellStart"/>
            <w:r w:rsidRPr="00FD58CB">
              <w:rPr>
                <w:color w:val="auto"/>
              </w:rPr>
              <w:t>тельподразде</w:t>
            </w:r>
            <w:proofErr w:type="spellEnd"/>
            <w:r w:rsidRPr="00FD58CB">
              <w:rPr>
                <w:color w:val="auto"/>
              </w:rPr>
              <w:t>-</w:t>
            </w:r>
            <w:proofErr w:type="spellStart"/>
            <w:r w:rsidRPr="00FD58CB">
              <w:rPr>
                <w:color w:val="auto"/>
              </w:rPr>
              <w:t>ления</w:t>
            </w:r>
            <w:proofErr w:type="spellEnd"/>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Бухгалтер-расчетчик</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день составления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Бухгалтер-расчетчик</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Записка-расчет об исчислении среднего заработка при предоставлении отпуска, увольнении </w:t>
            </w:r>
            <w:r w:rsidRPr="00FD58CB">
              <w:rPr>
                <w:color w:val="auto"/>
              </w:rPr>
              <w:lastRenderedPageBreak/>
              <w:t>и других случаях</w:t>
            </w:r>
          </w:p>
          <w:p w:rsidR="00DE170B" w:rsidRPr="00FD58CB" w:rsidRDefault="00DE170B">
            <w:pPr>
              <w:widowControl/>
              <w:suppressAutoHyphens w:val="0"/>
              <w:rPr>
                <w:color w:val="auto"/>
              </w:rPr>
            </w:pPr>
            <w:r w:rsidRPr="00FD58CB">
              <w:rPr>
                <w:color w:val="auto"/>
              </w:rPr>
              <w:t>0504425</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lastRenderedPageBreak/>
              <w:t>Бухгалтер-расчетчик</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spacing w:after="280"/>
              <w:rPr>
                <w:color w:val="auto"/>
              </w:rPr>
            </w:pPr>
            <w:r w:rsidRPr="00FD58CB">
              <w:rPr>
                <w:color w:val="auto"/>
              </w:rPr>
              <w:t>Специалист кадровой службы, Руководитель группы учета</w:t>
            </w:r>
          </w:p>
          <w:p w:rsidR="00DE170B" w:rsidRPr="00FD58CB" w:rsidRDefault="00DE170B">
            <w:pPr>
              <w:widowControl/>
              <w:suppressAutoHyphens w:val="0"/>
              <w:spacing w:before="280"/>
              <w:rPr>
                <w:color w:val="auto"/>
              </w:rPr>
            </w:pP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день предоставления бухгалтеру-расчетчику приказа на отпуск, увольнен</w:t>
            </w:r>
            <w:r w:rsidRPr="00FD58CB">
              <w:rPr>
                <w:color w:val="auto"/>
              </w:rPr>
              <w:lastRenderedPageBreak/>
              <w:t>ие</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lastRenderedPageBreak/>
              <w:t>Бухгалтер-расчетчик</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Руководитель группы учета</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день составления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Бухгалтер-расчетчик</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день составления</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lastRenderedPageBreak/>
              <w:t>Ведомость на выдачу денег из кассы подотчетным лицам</w:t>
            </w:r>
          </w:p>
          <w:p w:rsidR="00DE170B" w:rsidRPr="00FD58CB" w:rsidRDefault="00DE170B">
            <w:pPr>
              <w:widowControl/>
              <w:suppressAutoHyphens w:val="0"/>
              <w:rPr>
                <w:color w:val="auto"/>
              </w:rPr>
            </w:pPr>
            <w:r w:rsidRPr="00FD58CB">
              <w:rPr>
                <w:color w:val="auto"/>
              </w:rPr>
              <w:t>0504501</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Руководитель</w:t>
            </w:r>
          </w:p>
          <w:p w:rsidR="00DE170B" w:rsidRPr="00FD58CB" w:rsidRDefault="00DE170B">
            <w:pPr>
              <w:widowControl/>
              <w:suppressAutoHyphens w:val="0"/>
              <w:rPr>
                <w:color w:val="auto"/>
              </w:rPr>
            </w:pPr>
            <w:r w:rsidRPr="00FD58CB">
              <w:rPr>
                <w:color w:val="auto"/>
              </w:rPr>
              <w:t>подразделения</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Руководитель</w:t>
            </w:r>
          </w:p>
          <w:p w:rsidR="00DE170B" w:rsidRPr="00FD58CB" w:rsidRDefault="00DE170B">
            <w:pPr>
              <w:widowControl/>
              <w:suppressAutoHyphens w:val="0"/>
              <w:rPr>
                <w:color w:val="auto"/>
              </w:rPr>
            </w:pPr>
            <w:r w:rsidRPr="00FD58CB">
              <w:rPr>
                <w:color w:val="auto"/>
              </w:rPr>
              <w:t>Главный бухгалтер</w:t>
            </w:r>
          </w:p>
          <w:p w:rsidR="00DE170B" w:rsidRPr="00FD58CB" w:rsidRDefault="00DE170B">
            <w:pPr>
              <w:widowControl/>
              <w:suppressAutoHyphens w:val="0"/>
              <w:rPr>
                <w:color w:val="auto"/>
              </w:rPr>
            </w:pPr>
            <w:r w:rsidRPr="00FD58CB">
              <w:rPr>
                <w:color w:val="auto"/>
              </w:rPr>
              <w:t>Уполномоченное лицо</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момент совершения операции или сразу после окончания</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proofErr w:type="gramStart"/>
            <w:r w:rsidRPr="00FD58CB">
              <w:rPr>
                <w:color w:val="auto"/>
              </w:rPr>
              <w:t>Руководи-</w:t>
            </w:r>
            <w:proofErr w:type="spellStart"/>
            <w:r w:rsidRPr="00FD58CB">
              <w:rPr>
                <w:color w:val="auto"/>
              </w:rPr>
              <w:t>тель</w:t>
            </w:r>
            <w:proofErr w:type="spellEnd"/>
            <w:proofErr w:type="gramEnd"/>
            <w:r w:rsidRPr="00FD58CB">
              <w:rPr>
                <w:color w:val="auto"/>
              </w:rPr>
              <w:t xml:space="preserve"> подразделения</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одного дня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Бухгалтер </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Авансовый отчет</w:t>
            </w:r>
          </w:p>
          <w:p w:rsidR="00DE170B" w:rsidRPr="00FD58CB" w:rsidRDefault="00DE170B">
            <w:pPr>
              <w:widowControl/>
              <w:suppressAutoHyphens w:val="0"/>
              <w:rPr>
                <w:color w:val="auto"/>
              </w:rPr>
            </w:pPr>
            <w:r w:rsidRPr="00FD58CB">
              <w:rPr>
                <w:color w:val="auto"/>
              </w:rPr>
              <w:t>0504505</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Подотчетное лицо</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Руководитель</w:t>
            </w:r>
          </w:p>
          <w:p w:rsidR="00DE170B" w:rsidRPr="00FD58CB" w:rsidRDefault="00DE170B">
            <w:pPr>
              <w:widowControl/>
              <w:suppressAutoHyphens w:val="0"/>
              <w:rPr>
                <w:color w:val="auto"/>
              </w:rPr>
            </w:pPr>
            <w:r w:rsidRPr="00FD58CB">
              <w:rPr>
                <w:color w:val="auto"/>
              </w:rPr>
              <w:t>и</w:t>
            </w:r>
          </w:p>
          <w:p w:rsidR="00DE170B" w:rsidRPr="00FD58CB" w:rsidRDefault="00DE170B">
            <w:pPr>
              <w:widowControl/>
              <w:suppressAutoHyphens w:val="0"/>
              <w:rPr>
                <w:color w:val="auto"/>
              </w:rPr>
            </w:pPr>
            <w:r w:rsidRPr="00FD58CB">
              <w:rPr>
                <w:color w:val="auto"/>
              </w:rPr>
              <w:t>Руководитель</w:t>
            </w:r>
          </w:p>
          <w:p w:rsidR="00DE170B" w:rsidRPr="00FD58CB" w:rsidRDefault="00DE170B">
            <w:pPr>
              <w:widowControl/>
              <w:suppressAutoHyphens w:val="0"/>
              <w:rPr>
                <w:color w:val="auto"/>
              </w:rPr>
            </w:pPr>
            <w:proofErr w:type="gramStart"/>
            <w:r w:rsidRPr="00FD58CB">
              <w:rPr>
                <w:color w:val="auto"/>
              </w:rPr>
              <w:t>подразделе-</w:t>
            </w:r>
            <w:proofErr w:type="spellStart"/>
            <w:r w:rsidRPr="00FD58CB">
              <w:rPr>
                <w:color w:val="auto"/>
              </w:rPr>
              <w:t>ния</w:t>
            </w:r>
            <w:proofErr w:type="spellEnd"/>
            <w:proofErr w:type="gramEnd"/>
            <w:r w:rsidRPr="00FD58CB">
              <w:rPr>
                <w:color w:val="auto"/>
              </w:rPr>
              <w:t>,</w:t>
            </w:r>
          </w:p>
          <w:p w:rsidR="00DE170B" w:rsidRPr="00FD58CB" w:rsidRDefault="00DE170B">
            <w:pPr>
              <w:widowControl/>
              <w:suppressAutoHyphens w:val="0"/>
              <w:rPr>
                <w:color w:val="auto"/>
              </w:rPr>
            </w:pPr>
            <w:r w:rsidRPr="00FD58CB">
              <w:rPr>
                <w:color w:val="auto"/>
              </w:rPr>
              <w:t>Главный бухгалтер</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момент совершения операции или сразу после окончания</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proofErr w:type="gramStart"/>
            <w:r w:rsidRPr="00FD58CB">
              <w:rPr>
                <w:color w:val="auto"/>
              </w:rPr>
              <w:t>Подотчет-</w:t>
            </w:r>
            <w:proofErr w:type="spellStart"/>
            <w:r w:rsidRPr="00FD58CB">
              <w:rPr>
                <w:color w:val="auto"/>
              </w:rPr>
              <w:t>ное</w:t>
            </w:r>
            <w:proofErr w:type="spellEnd"/>
            <w:proofErr w:type="gramEnd"/>
            <w:r w:rsidRPr="00FD58CB">
              <w:rPr>
                <w:color w:val="auto"/>
              </w:rPr>
              <w:t xml:space="preserve"> лицо</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трех дней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Бухгалтер </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Квитанция</w:t>
            </w:r>
          </w:p>
          <w:p w:rsidR="00DE170B" w:rsidRPr="00FD58CB" w:rsidRDefault="00DE170B">
            <w:pPr>
              <w:widowControl/>
              <w:suppressAutoHyphens w:val="0"/>
              <w:rPr>
                <w:color w:val="auto"/>
              </w:rPr>
            </w:pPr>
            <w:r w:rsidRPr="00FD58CB">
              <w:rPr>
                <w:color w:val="auto"/>
              </w:rPr>
              <w:t>0504510</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Бухгалтер-кассир</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Кассир</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snapToGrid w:val="0"/>
              <w:rPr>
                <w:color w:val="auto"/>
              </w:rPr>
            </w:pP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snapToGrid w:val="0"/>
              <w:rPr>
                <w:color w:val="auto"/>
              </w:rPr>
            </w:pP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snapToGrid w:val="0"/>
              <w:rPr>
                <w:color w:val="auto"/>
              </w:rPr>
            </w:pP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snapToGrid w:val="0"/>
              <w:rPr>
                <w:color w:val="auto"/>
              </w:rPr>
            </w:pP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snapToGrid w:val="0"/>
              <w:rPr>
                <w:color w:val="auto"/>
              </w:rPr>
            </w:pP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snapToGrid w:val="0"/>
              <w:rPr>
                <w:color w:val="auto"/>
              </w:rPr>
            </w:pP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Кассовая книга</w:t>
            </w:r>
          </w:p>
          <w:p w:rsidR="00DE170B" w:rsidRPr="00FD58CB" w:rsidRDefault="00DE170B">
            <w:pPr>
              <w:widowControl/>
              <w:suppressAutoHyphens w:val="0"/>
              <w:rPr>
                <w:color w:val="auto"/>
              </w:rPr>
            </w:pPr>
            <w:r w:rsidRPr="00FD58CB">
              <w:rPr>
                <w:color w:val="auto"/>
              </w:rPr>
              <w:t>0504514</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Бухгалтер-кассир</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Главный бухгалтер</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момент составления</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Бухгалтер-кассир</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Главный бухгалтер</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одного дня с момента составления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Бухгалтер-кассир</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Ежедневно (</w:t>
            </w:r>
            <w:proofErr w:type="spellStart"/>
            <w:proofErr w:type="gramStart"/>
            <w:r w:rsidRPr="00FD58CB">
              <w:rPr>
                <w:color w:val="auto"/>
              </w:rPr>
              <w:t>ежемесяч</w:t>
            </w:r>
            <w:proofErr w:type="spellEnd"/>
            <w:r w:rsidRPr="00FD58CB">
              <w:rPr>
                <w:color w:val="auto"/>
              </w:rPr>
              <w:t>-но</w:t>
            </w:r>
            <w:proofErr w:type="gramEnd"/>
            <w:r w:rsidRPr="00FD58CB">
              <w:rPr>
                <w:color w:val="auto"/>
              </w:rPr>
              <w:t>)</w:t>
            </w:r>
          </w:p>
          <w:p w:rsidR="00DE170B" w:rsidRPr="00FD58CB" w:rsidRDefault="00DE170B">
            <w:pPr>
              <w:widowControl/>
              <w:suppressAutoHyphens w:val="0"/>
              <w:rPr>
                <w:color w:val="auto"/>
              </w:rPr>
            </w:pPr>
            <w:r w:rsidRPr="00FD58CB">
              <w:rPr>
                <w:color w:val="auto"/>
              </w:rPr>
              <w:t xml:space="preserve">путем вывода формы из </w:t>
            </w:r>
            <w:proofErr w:type="spellStart"/>
            <w:proofErr w:type="gramStart"/>
            <w:r w:rsidRPr="00FD58CB">
              <w:rPr>
                <w:color w:val="auto"/>
              </w:rPr>
              <w:lastRenderedPageBreak/>
              <w:t>автоматизи-рованной</w:t>
            </w:r>
            <w:proofErr w:type="spellEnd"/>
            <w:proofErr w:type="gramEnd"/>
            <w:r w:rsidRPr="00FD58CB">
              <w:rPr>
                <w:color w:val="auto"/>
              </w:rPr>
              <w:t xml:space="preserve"> системы</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lastRenderedPageBreak/>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lastRenderedPageBreak/>
              <w:t>Акт о списании бланков строгой отчетности</w:t>
            </w:r>
          </w:p>
          <w:p w:rsidR="00DE170B" w:rsidRPr="00FD58CB" w:rsidRDefault="00DE170B">
            <w:pPr>
              <w:widowControl/>
              <w:suppressAutoHyphens w:val="0"/>
              <w:rPr>
                <w:color w:val="auto"/>
              </w:rPr>
            </w:pPr>
            <w:r w:rsidRPr="00FD58CB">
              <w:rPr>
                <w:color w:val="auto"/>
              </w:rPr>
              <w:t>0504816</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Комиссия по выбытию </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Руководитель</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момент совершения операции или сразу после окончания</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proofErr w:type="spellStart"/>
            <w:proofErr w:type="gramStart"/>
            <w:r w:rsidRPr="00FD58CB">
              <w:rPr>
                <w:color w:val="auto"/>
              </w:rPr>
              <w:t>Председа-тель</w:t>
            </w:r>
            <w:proofErr w:type="spellEnd"/>
            <w:proofErr w:type="gramEnd"/>
            <w:r w:rsidRPr="00FD58CB">
              <w:rPr>
                <w:color w:val="auto"/>
              </w:rPr>
              <w:t xml:space="preserve"> комиссии</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двух дней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Бухгалтер </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420"/>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Бухгалтерская справка</w:t>
            </w:r>
          </w:p>
          <w:p w:rsidR="00DE170B" w:rsidRPr="00FD58CB" w:rsidRDefault="00DE170B">
            <w:pPr>
              <w:widowControl/>
              <w:suppressAutoHyphens w:val="0"/>
              <w:rPr>
                <w:color w:val="auto"/>
              </w:rPr>
            </w:pPr>
            <w:r w:rsidRPr="00FD58CB">
              <w:rPr>
                <w:color w:val="auto"/>
              </w:rPr>
              <w:t>0504833</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p w:rsidR="00DE170B" w:rsidRPr="00FD58CB" w:rsidRDefault="00DE170B">
            <w:pPr>
              <w:widowControl/>
              <w:suppressAutoHyphens w:val="0"/>
              <w:rPr>
                <w:color w:val="auto"/>
              </w:rPr>
            </w:pPr>
            <w:r w:rsidRPr="00FD58CB">
              <w:rPr>
                <w:color w:val="auto"/>
              </w:rPr>
              <w:t xml:space="preserve">на основании документа, </w:t>
            </w:r>
            <w:proofErr w:type="gramStart"/>
            <w:r w:rsidRPr="00FD58CB">
              <w:rPr>
                <w:color w:val="auto"/>
              </w:rPr>
              <w:t>представлен-</w:t>
            </w:r>
            <w:proofErr w:type="spellStart"/>
            <w:r w:rsidRPr="00FD58CB">
              <w:rPr>
                <w:color w:val="auto"/>
              </w:rPr>
              <w:t>ного</w:t>
            </w:r>
            <w:proofErr w:type="spellEnd"/>
            <w:proofErr w:type="gramEnd"/>
            <w:r w:rsidRPr="00FD58CB">
              <w:rPr>
                <w:color w:val="auto"/>
              </w:rPr>
              <w:t xml:space="preserve"> должностным лицом, ответственным за операцию</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Документ, </w:t>
            </w:r>
            <w:proofErr w:type="gramStart"/>
            <w:r w:rsidRPr="00FD58CB">
              <w:rPr>
                <w:color w:val="auto"/>
              </w:rPr>
              <w:t>представлен-</w:t>
            </w:r>
            <w:proofErr w:type="spellStart"/>
            <w:r w:rsidRPr="00FD58CB">
              <w:rPr>
                <w:color w:val="auto"/>
              </w:rPr>
              <w:t>ный</w:t>
            </w:r>
            <w:proofErr w:type="spellEnd"/>
            <w:proofErr w:type="gramEnd"/>
            <w:r w:rsidRPr="00FD58CB">
              <w:rPr>
                <w:color w:val="auto"/>
              </w:rPr>
              <w:t xml:space="preserve"> должностным лицом,           </w:t>
            </w:r>
            <w:proofErr w:type="spellStart"/>
            <w:r w:rsidRPr="00FD58CB">
              <w:rPr>
                <w:color w:val="auto"/>
              </w:rPr>
              <w:t>подписыва-ется</w:t>
            </w:r>
            <w:proofErr w:type="spellEnd"/>
          </w:p>
          <w:p w:rsidR="00DE170B" w:rsidRPr="00FD58CB" w:rsidRDefault="00DE170B">
            <w:pPr>
              <w:widowControl/>
              <w:suppressAutoHyphens w:val="0"/>
              <w:rPr>
                <w:color w:val="auto"/>
              </w:rPr>
            </w:pPr>
            <w:proofErr w:type="gramStart"/>
            <w:r w:rsidRPr="00FD58CB">
              <w:rPr>
                <w:color w:val="auto"/>
              </w:rPr>
              <w:t>руководи-</w:t>
            </w:r>
            <w:proofErr w:type="spellStart"/>
            <w:r w:rsidRPr="00FD58CB">
              <w:rPr>
                <w:color w:val="auto"/>
              </w:rPr>
              <w:t>телем</w:t>
            </w:r>
            <w:proofErr w:type="spellEnd"/>
            <w:proofErr w:type="gramEnd"/>
          </w:p>
          <w:p w:rsidR="00DE170B" w:rsidRPr="00FD58CB" w:rsidRDefault="00DE170B">
            <w:pPr>
              <w:widowControl/>
              <w:suppressAutoHyphens w:val="0"/>
              <w:rPr>
                <w:color w:val="auto"/>
              </w:rPr>
            </w:pPr>
            <w:proofErr w:type="gramStart"/>
            <w:r w:rsidRPr="00FD58CB">
              <w:rPr>
                <w:color w:val="auto"/>
              </w:rPr>
              <w:t>подразделе-</w:t>
            </w:r>
            <w:proofErr w:type="spellStart"/>
            <w:r w:rsidRPr="00FD58CB">
              <w:rPr>
                <w:color w:val="auto"/>
              </w:rPr>
              <w:t>ния</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момент совершения операции или сразу после окончания</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proofErr w:type="spellStart"/>
            <w:proofErr w:type="gramStart"/>
            <w:r w:rsidRPr="00FD58CB">
              <w:rPr>
                <w:color w:val="auto"/>
              </w:rPr>
              <w:t>Должност-ное</w:t>
            </w:r>
            <w:proofErr w:type="spellEnd"/>
            <w:proofErr w:type="gramEnd"/>
            <w:r w:rsidRPr="00FD58CB">
              <w:rPr>
                <w:color w:val="auto"/>
              </w:rPr>
              <w:t xml:space="preserve"> лицо</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двух дней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r w:rsidR="00DE170B" w:rsidRPr="00FD58CB" w:rsidTr="00E96C0F">
        <w:trPr>
          <w:trHeight w:val="835"/>
        </w:trPr>
        <w:tc>
          <w:tcPr>
            <w:tcW w:w="160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Акт о результатах инвентаризации</w:t>
            </w:r>
          </w:p>
          <w:p w:rsidR="00DE170B" w:rsidRPr="00FD58CB" w:rsidRDefault="00DE170B">
            <w:pPr>
              <w:widowControl/>
              <w:suppressAutoHyphens w:val="0"/>
              <w:rPr>
                <w:color w:val="auto"/>
              </w:rPr>
            </w:pPr>
            <w:r w:rsidRPr="00FD58CB">
              <w:rPr>
                <w:color w:val="auto"/>
              </w:rPr>
              <w:t>0504835</w:t>
            </w:r>
          </w:p>
        </w:tc>
        <w:tc>
          <w:tcPr>
            <w:tcW w:w="1512"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Комиссия </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Руководитель</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момент совершения ревизии</w:t>
            </w:r>
          </w:p>
        </w:tc>
        <w:tc>
          <w:tcPr>
            <w:tcW w:w="1275"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proofErr w:type="spellStart"/>
            <w:proofErr w:type="gramStart"/>
            <w:r w:rsidRPr="00FD58CB">
              <w:rPr>
                <w:color w:val="auto"/>
              </w:rPr>
              <w:t>Председа-тель</w:t>
            </w:r>
            <w:proofErr w:type="spellEnd"/>
            <w:proofErr w:type="gramEnd"/>
            <w:r w:rsidRPr="00FD58CB">
              <w:rPr>
                <w:color w:val="auto"/>
              </w:rPr>
              <w:t xml:space="preserve"> комиссии</w:t>
            </w:r>
          </w:p>
        </w:tc>
        <w:tc>
          <w:tcPr>
            <w:tcW w:w="141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418"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В течение двух дней с момента оформления</w:t>
            </w:r>
          </w:p>
        </w:tc>
        <w:tc>
          <w:tcPr>
            <w:tcW w:w="1559"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Бухгалтер </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 xml:space="preserve">В день </w:t>
            </w:r>
            <w:proofErr w:type="spellStart"/>
            <w:proofErr w:type="gramStart"/>
            <w:r w:rsidRPr="00FD58CB">
              <w:rPr>
                <w:color w:val="auto"/>
              </w:rPr>
              <w:t>поступле-ния</w:t>
            </w:r>
            <w:proofErr w:type="spellEnd"/>
            <w:proofErr w:type="gramEnd"/>
            <w:r w:rsidRPr="00FD58CB">
              <w:rPr>
                <w:color w:val="auto"/>
              </w:rPr>
              <w:t xml:space="preserve"> документа</w:t>
            </w:r>
          </w:p>
        </w:tc>
        <w:tc>
          <w:tcPr>
            <w:tcW w:w="1276"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rPr>
                <w:color w:val="auto"/>
              </w:rPr>
            </w:pPr>
            <w:r w:rsidRPr="00FD58CB">
              <w:rPr>
                <w:color w:val="auto"/>
              </w:rPr>
              <w:t>Бухгалтер</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pPr>
            <w:r w:rsidRPr="00FD58CB">
              <w:rPr>
                <w:color w:val="auto"/>
              </w:rPr>
              <w:t xml:space="preserve">После сдачи </w:t>
            </w:r>
            <w:proofErr w:type="gramStart"/>
            <w:r w:rsidRPr="00FD58CB">
              <w:rPr>
                <w:color w:val="auto"/>
              </w:rPr>
              <w:t>отчет-</w:t>
            </w:r>
            <w:proofErr w:type="spellStart"/>
            <w:r w:rsidRPr="00FD58CB">
              <w:rPr>
                <w:color w:val="auto"/>
              </w:rPr>
              <w:t>ности</w:t>
            </w:r>
            <w:proofErr w:type="spellEnd"/>
            <w:proofErr w:type="gramEnd"/>
            <w:r w:rsidRPr="00FD58CB">
              <w:rPr>
                <w:color w:val="auto"/>
              </w:rPr>
              <w:t xml:space="preserve"> за текущий год</w:t>
            </w:r>
          </w:p>
        </w:tc>
      </w:tr>
    </w:tbl>
    <w:p w:rsidR="00DE170B" w:rsidRPr="00FD58CB" w:rsidRDefault="00DE170B">
      <w:pPr>
        <w:pStyle w:val="ConsPlusNormal"/>
        <w:tabs>
          <w:tab w:val="left" w:pos="0"/>
          <w:tab w:val="left" w:pos="142"/>
        </w:tabs>
        <w:spacing w:line="360" w:lineRule="auto"/>
        <w:ind w:left="-284" w:firstLine="709"/>
        <w:jc w:val="both"/>
        <w:rPr>
          <w:rFonts w:ascii="Times New Roman" w:hAnsi="Times New Roman" w:cs="Times New Roman"/>
          <w:sz w:val="24"/>
          <w:szCs w:val="24"/>
        </w:rPr>
      </w:pPr>
    </w:p>
    <w:p w:rsidR="006F5011" w:rsidRDefault="006F5011" w:rsidP="00E96C0F"/>
    <w:p w:rsidR="006F5011" w:rsidRDefault="006F5011" w:rsidP="00E96C0F"/>
    <w:p w:rsidR="006F5011" w:rsidRDefault="006F5011" w:rsidP="00E96C0F"/>
    <w:p w:rsidR="00DE170B" w:rsidRPr="00FD58CB" w:rsidRDefault="00DE170B" w:rsidP="00E96C0F">
      <w:r w:rsidRPr="00FD58CB">
        <w:lastRenderedPageBreak/>
        <w:t>График документооборота по учету труда и заработной платы (пример)</w:t>
      </w:r>
    </w:p>
    <w:p w:rsidR="00DE170B" w:rsidRPr="00FD58CB" w:rsidRDefault="00DE170B" w:rsidP="00E96C0F"/>
    <w:p w:rsidR="00DE170B" w:rsidRPr="00FD58CB" w:rsidRDefault="00DE170B" w:rsidP="00E96C0F"/>
    <w:p w:rsidR="00DE170B" w:rsidRPr="00FD58CB" w:rsidRDefault="008B559C">
      <w:pPr>
        <w:tabs>
          <w:tab w:val="left" w:pos="0"/>
          <w:tab w:val="left" w:pos="142"/>
        </w:tabs>
        <w:spacing w:line="360" w:lineRule="auto"/>
        <w:ind w:firstLine="709"/>
        <w:jc w:val="both"/>
        <w:rPr>
          <w:b/>
          <w:bCs/>
          <w:color w:val="auto"/>
        </w:rPr>
      </w:pPr>
      <w:r>
        <w:pict>
          <v:shapetype id="_x0000_t202" coordsize="21600,21600" o:spt="202" path="m,l,21600r21600,l21600,xe">
            <v:stroke joinstyle="miter"/>
            <v:path gradientshapeok="t" o:connecttype="rect"/>
          </v:shapetype>
          <v:shape id="_x0000_s1026" type="#_x0000_t202" style="position:absolute;left:0;text-align:left;margin-left:-14.3pt;margin-top:33.65pt;width:731.75pt;height:435.25pt;z-index:251657728" stroked="f">
            <v:fill opacity="0" color2="black"/>
            <v:textbox style="mso-next-textbox:#_x0000_s1026" inset="0,0,0,0">
              <w:txbxContent>
                <w:tbl>
                  <w:tblPr>
                    <w:tblW w:w="0" w:type="auto"/>
                    <w:tblInd w:w="3" w:type="dxa"/>
                    <w:tblLayout w:type="fixed"/>
                    <w:tblCellMar>
                      <w:left w:w="0" w:type="dxa"/>
                      <w:right w:w="0" w:type="dxa"/>
                    </w:tblCellMar>
                    <w:tblLook w:val="0000" w:firstRow="0" w:lastRow="0" w:firstColumn="0" w:lastColumn="0" w:noHBand="0" w:noVBand="0"/>
                  </w:tblPr>
                  <w:tblGrid>
                    <w:gridCol w:w="3966"/>
                    <w:gridCol w:w="1778"/>
                    <w:gridCol w:w="1125"/>
                    <w:gridCol w:w="898"/>
                    <w:gridCol w:w="1121"/>
                    <w:gridCol w:w="1713"/>
                    <w:gridCol w:w="1756"/>
                    <w:gridCol w:w="2279"/>
                  </w:tblGrid>
                  <w:tr w:rsidR="009B43F8" w:rsidTr="008E3D1A">
                    <w:trPr>
                      <w:trHeight w:val="811"/>
                    </w:trPr>
                    <w:tc>
                      <w:tcPr>
                        <w:tcW w:w="3966" w:type="dxa"/>
                        <w:shd w:val="clear" w:color="auto" w:fill="auto"/>
                      </w:tcPr>
                      <w:p w:rsidR="009B43F8" w:rsidRPr="00E96C0F" w:rsidRDefault="009B43F8" w:rsidP="00E96C0F">
                        <w:r w:rsidRPr="00E96C0F">
                          <w:t>Наименование документа</w:t>
                        </w:r>
                      </w:p>
                    </w:tc>
                    <w:tc>
                      <w:tcPr>
                        <w:tcW w:w="1778" w:type="dxa"/>
                        <w:shd w:val="clear" w:color="auto" w:fill="auto"/>
                      </w:tcPr>
                      <w:p w:rsidR="009B43F8" w:rsidRPr="00E96C0F" w:rsidRDefault="009B43F8" w:rsidP="00E96C0F">
                        <w:r w:rsidRPr="00E96C0F">
                          <w:t>Приказ (распоряжение) о приеме на работу</w:t>
                        </w:r>
                      </w:p>
                    </w:tc>
                    <w:tc>
                      <w:tcPr>
                        <w:tcW w:w="1125" w:type="dxa"/>
                        <w:shd w:val="clear" w:color="auto" w:fill="auto"/>
                      </w:tcPr>
                      <w:p w:rsidR="009B43F8" w:rsidRPr="00E96C0F" w:rsidRDefault="009B43F8" w:rsidP="00E96C0F">
                        <w:r w:rsidRPr="00E96C0F">
                          <w:t>Личная карточка</w:t>
                        </w:r>
                      </w:p>
                    </w:tc>
                    <w:tc>
                      <w:tcPr>
                        <w:tcW w:w="2019" w:type="dxa"/>
                        <w:gridSpan w:val="2"/>
                        <w:shd w:val="clear" w:color="auto" w:fill="auto"/>
                      </w:tcPr>
                      <w:p w:rsidR="009B43F8" w:rsidRPr="00E96C0F" w:rsidRDefault="009B43F8" w:rsidP="00E96C0F">
                        <w:r w:rsidRPr="00E96C0F">
                          <w:t>Штатное расписание</w:t>
                        </w:r>
                      </w:p>
                    </w:tc>
                    <w:tc>
                      <w:tcPr>
                        <w:tcW w:w="1713" w:type="dxa"/>
                        <w:shd w:val="clear" w:color="auto" w:fill="auto"/>
                      </w:tcPr>
                      <w:p w:rsidR="009B43F8" w:rsidRPr="00E96C0F" w:rsidRDefault="009B43F8" w:rsidP="00E96C0F">
                        <w:r w:rsidRPr="00E96C0F">
                          <w:t>Приказ (распоряжение) о переводе на другую работу</w:t>
                        </w:r>
                      </w:p>
                    </w:tc>
                    <w:tc>
                      <w:tcPr>
                        <w:tcW w:w="1756" w:type="dxa"/>
                        <w:shd w:val="clear" w:color="auto" w:fill="auto"/>
                      </w:tcPr>
                      <w:p w:rsidR="009B43F8" w:rsidRPr="00E96C0F" w:rsidRDefault="009B43F8" w:rsidP="00E96C0F">
                        <w:r w:rsidRPr="00E96C0F">
                          <w:t>Приказ (распоряжение) о предоставлении отпуска работнику</w:t>
                        </w:r>
                      </w:p>
                    </w:tc>
                    <w:tc>
                      <w:tcPr>
                        <w:tcW w:w="2279" w:type="dxa"/>
                        <w:shd w:val="clear" w:color="auto" w:fill="auto"/>
                      </w:tcPr>
                      <w:p w:rsidR="009B43F8" w:rsidRPr="00E96C0F" w:rsidRDefault="009B43F8" w:rsidP="00E96C0F">
                        <w:r w:rsidRPr="00E96C0F">
                          <w:t>График отпусков</w:t>
                        </w:r>
                      </w:p>
                    </w:tc>
                  </w:tr>
                  <w:tr w:rsidR="009B43F8" w:rsidTr="008E3D1A">
                    <w:trPr>
                      <w:trHeight w:val="282"/>
                    </w:trPr>
                    <w:tc>
                      <w:tcPr>
                        <w:tcW w:w="3966" w:type="dxa"/>
                        <w:shd w:val="clear" w:color="auto" w:fill="auto"/>
                      </w:tcPr>
                      <w:p w:rsidR="009B43F8" w:rsidRPr="00E96C0F" w:rsidRDefault="009B43F8" w:rsidP="00E96C0F">
                        <w:r w:rsidRPr="00E96C0F">
                          <w:t>Код формы</w:t>
                        </w:r>
                      </w:p>
                    </w:tc>
                    <w:tc>
                      <w:tcPr>
                        <w:tcW w:w="1778" w:type="dxa"/>
                        <w:shd w:val="clear" w:color="auto" w:fill="auto"/>
                      </w:tcPr>
                      <w:p w:rsidR="009B43F8" w:rsidRPr="00E96C0F" w:rsidRDefault="009B43F8" w:rsidP="00E96C0F">
                        <w:r w:rsidRPr="00E96C0F">
                          <w:t>Т-1</w:t>
                        </w:r>
                      </w:p>
                    </w:tc>
                    <w:tc>
                      <w:tcPr>
                        <w:tcW w:w="1125" w:type="dxa"/>
                        <w:shd w:val="clear" w:color="auto" w:fill="auto"/>
                      </w:tcPr>
                      <w:p w:rsidR="009B43F8" w:rsidRPr="00E96C0F" w:rsidRDefault="009B43F8" w:rsidP="00E96C0F">
                        <w:r w:rsidRPr="00E96C0F">
                          <w:t>Т-2</w:t>
                        </w:r>
                      </w:p>
                    </w:tc>
                    <w:tc>
                      <w:tcPr>
                        <w:tcW w:w="2019" w:type="dxa"/>
                        <w:gridSpan w:val="2"/>
                        <w:shd w:val="clear" w:color="auto" w:fill="auto"/>
                      </w:tcPr>
                      <w:p w:rsidR="009B43F8" w:rsidRPr="00E96C0F" w:rsidRDefault="009B43F8" w:rsidP="00E96C0F">
                        <w:r w:rsidRPr="00E96C0F">
                          <w:t>—</w:t>
                        </w:r>
                      </w:p>
                    </w:tc>
                    <w:tc>
                      <w:tcPr>
                        <w:tcW w:w="1713" w:type="dxa"/>
                        <w:shd w:val="clear" w:color="auto" w:fill="auto"/>
                      </w:tcPr>
                      <w:p w:rsidR="009B43F8" w:rsidRPr="00E96C0F" w:rsidRDefault="009B43F8" w:rsidP="00E96C0F">
                        <w:r w:rsidRPr="00E96C0F">
                          <w:t>Т-5</w:t>
                        </w:r>
                      </w:p>
                    </w:tc>
                    <w:tc>
                      <w:tcPr>
                        <w:tcW w:w="1756" w:type="dxa"/>
                        <w:shd w:val="clear" w:color="auto" w:fill="auto"/>
                      </w:tcPr>
                      <w:p w:rsidR="009B43F8" w:rsidRPr="00E96C0F" w:rsidRDefault="009B43F8" w:rsidP="00E96C0F">
                        <w:r w:rsidRPr="00E96C0F">
                          <w:t>—</w:t>
                        </w:r>
                      </w:p>
                    </w:tc>
                    <w:tc>
                      <w:tcPr>
                        <w:tcW w:w="2279" w:type="dxa"/>
                        <w:shd w:val="clear" w:color="auto" w:fill="auto"/>
                      </w:tcPr>
                      <w:p w:rsidR="009B43F8" w:rsidRPr="00E96C0F" w:rsidRDefault="009B43F8" w:rsidP="00E96C0F">
                        <w:r w:rsidRPr="00E96C0F">
                          <w:t>Т-7</w:t>
                        </w:r>
                      </w:p>
                    </w:tc>
                  </w:tr>
                  <w:tr w:rsidR="009B43F8" w:rsidTr="008E3D1A">
                    <w:trPr>
                      <w:trHeight w:val="294"/>
                    </w:trPr>
                    <w:tc>
                      <w:tcPr>
                        <w:tcW w:w="3966" w:type="dxa"/>
                        <w:shd w:val="clear" w:color="auto" w:fill="auto"/>
                      </w:tcPr>
                      <w:p w:rsidR="009B43F8" w:rsidRPr="00E96C0F" w:rsidRDefault="009B43F8" w:rsidP="00E96C0F">
                        <w:r w:rsidRPr="00E96C0F">
                          <w:t>Количество экземпляров</w:t>
                        </w:r>
                      </w:p>
                    </w:tc>
                    <w:tc>
                      <w:tcPr>
                        <w:tcW w:w="10670" w:type="dxa"/>
                        <w:gridSpan w:val="7"/>
                        <w:shd w:val="clear" w:color="auto" w:fill="auto"/>
                      </w:tcPr>
                      <w:p w:rsidR="009B43F8" w:rsidRPr="00E96C0F" w:rsidRDefault="009B43F8" w:rsidP="00E96C0F">
                        <w:r w:rsidRPr="00E96C0F">
                          <w:t>1</w:t>
                        </w:r>
                      </w:p>
                    </w:tc>
                  </w:tr>
                  <w:tr w:rsidR="009B43F8" w:rsidTr="008E3D1A">
                    <w:trPr>
                      <w:gridAfter w:val="4"/>
                      <w:wAfter w:w="6869" w:type="dxa"/>
                      <w:trHeight w:val="459"/>
                    </w:trPr>
                    <w:tc>
                      <w:tcPr>
                        <w:tcW w:w="7767" w:type="dxa"/>
                        <w:gridSpan w:val="4"/>
                        <w:shd w:val="clear" w:color="auto" w:fill="auto"/>
                      </w:tcPr>
                      <w:p w:rsidR="009B43F8" w:rsidRPr="008341E0" w:rsidRDefault="009B43F8" w:rsidP="00E96C0F">
                        <w:pPr>
                          <w:rPr>
                            <w:highlight w:val="yellow"/>
                          </w:rPr>
                        </w:pPr>
                      </w:p>
                    </w:tc>
                  </w:tr>
                  <w:tr w:rsidR="009B43F8" w:rsidTr="008E3D1A">
                    <w:trPr>
                      <w:trHeight w:val="1364"/>
                    </w:trPr>
                    <w:tc>
                      <w:tcPr>
                        <w:tcW w:w="3966" w:type="dxa"/>
                        <w:shd w:val="clear" w:color="auto" w:fill="auto"/>
                      </w:tcPr>
                      <w:p w:rsidR="009B43F8" w:rsidRPr="00E96C0F" w:rsidRDefault="009B43F8" w:rsidP="00E96C0F">
                        <w:r w:rsidRPr="00E96C0F">
                          <w:t>Документы, на основании которых составляются данные</w:t>
                        </w:r>
                      </w:p>
                    </w:tc>
                    <w:tc>
                      <w:tcPr>
                        <w:tcW w:w="1778" w:type="dxa"/>
                        <w:shd w:val="clear" w:color="auto" w:fill="auto"/>
                      </w:tcPr>
                      <w:p w:rsidR="009B43F8" w:rsidRPr="00E96C0F" w:rsidRDefault="009B43F8" w:rsidP="00E96C0F">
                        <w:r w:rsidRPr="00E96C0F">
                          <w:t>Заявление работника</w:t>
                        </w:r>
                      </w:p>
                    </w:tc>
                    <w:tc>
                      <w:tcPr>
                        <w:tcW w:w="1125" w:type="dxa"/>
                        <w:shd w:val="clear" w:color="auto" w:fill="auto"/>
                      </w:tcPr>
                      <w:p w:rsidR="009B43F8" w:rsidRPr="00E96C0F" w:rsidRDefault="009B43F8" w:rsidP="00E96C0F">
                        <w:r w:rsidRPr="00E96C0F">
                          <w:t>Приказ о приеме работника на работу, анкетные данные работника</w:t>
                        </w:r>
                      </w:p>
                    </w:tc>
                    <w:tc>
                      <w:tcPr>
                        <w:tcW w:w="2019" w:type="dxa"/>
                        <w:gridSpan w:val="2"/>
                        <w:shd w:val="clear" w:color="auto" w:fill="auto"/>
                      </w:tcPr>
                      <w:p w:rsidR="009B43F8" w:rsidRPr="00E96C0F" w:rsidRDefault="009B43F8" w:rsidP="00E96C0F">
                        <w:r w:rsidRPr="00E96C0F">
                          <w:t>Единый тарифно-квалификационный справочник работ и профессий рабочих, Единая тарифная сетка, организационная структура организации</w:t>
                        </w:r>
                      </w:p>
                    </w:tc>
                    <w:tc>
                      <w:tcPr>
                        <w:tcW w:w="5748" w:type="dxa"/>
                        <w:gridSpan w:val="3"/>
                        <w:shd w:val="clear" w:color="auto" w:fill="auto"/>
                      </w:tcPr>
                      <w:p w:rsidR="009B43F8" w:rsidRPr="00E96C0F" w:rsidRDefault="009B43F8" w:rsidP="00E96C0F">
                        <w:r w:rsidRPr="00E96C0F">
                          <w:t>Заявление работника</w:t>
                        </w:r>
                      </w:p>
                    </w:tc>
                  </w:tr>
                  <w:tr w:rsidR="009B43F8" w:rsidTr="008E3D1A">
                    <w:trPr>
                      <w:trHeight w:val="1188"/>
                    </w:trPr>
                    <w:tc>
                      <w:tcPr>
                        <w:tcW w:w="3966" w:type="dxa"/>
                        <w:shd w:val="clear" w:color="auto" w:fill="auto"/>
                      </w:tcPr>
                      <w:p w:rsidR="009B43F8" w:rsidRPr="00E96C0F" w:rsidRDefault="009B43F8" w:rsidP="00E96C0F">
                        <w:r w:rsidRPr="00E96C0F">
                          <w:t>Срок составления</w:t>
                        </w:r>
                      </w:p>
                    </w:tc>
                    <w:tc>
                      <w:tcPr>
                        <w:tcW w:w="1778" w:type="dxa"/>
                        <w:shd w:val="clear" w:color="auto" w:fill="auto"/>
                      </w:tcPr>
                      <w:p w:rsidR="009B43F8" w:rsidRPr="00E96C0F" w:rsidRDefault="009B43F8" w:rsidP="00E96C0F">
                        <w:r w:rsidRPr="00E96C0F">
                          <w:t>Не позднее первого рабочего дня принимаемого работника</w:t>
                        </w:r>
                      </w:p>
                    </w:tc>
                    <w:tc>
                      <w:tcPr>
                        <w:tcW w:w="1125" w:type="dxa"/>
                        <w:shd w:val="clear" w:color="auto" w:fill="auto"/>
                      </w:tcPr>
                      <w:p w:rsidR="009B43F8" w:rsidRPr="00E96C0F" w:rsidRDefault="009B43F8" w:rsidP="00E96C0F">
                        <w:r w:rsidRPr="00E96C0F">
                          <w:t>Сразу после приема работника на работу и при наличии изменений</w:t>
                        </w:r>
                      </w:p>
                    </w:tc>
                    <w:tc>
                      <w:tcPr>
                        <w:tcW w:w="2019" w:type="dxa"/>
                        <w:gridSpan w:val="2"/>
                        <w:shd w:val="clear" w:color="auto" w:fill="auto"/>
                      </w:tcPr>
                      <w:p w:rsidR="009B43F8" w:rsidRPr="00E96C0F" w:rsidRDefault="009B43F8" w:rsidP="00E96C0F">
                        <w:r w:rsidRPr="00E96C0F">
                          <w:t>На дату создания организации и при внесении изменений</w:t>
                        </w:r>
                      </w:p>
                    </w:tc>
                    <w:tc>
                      <w:tcPr>
                        <w:tcW w:w="1713" w:type="dxa"/>
                        <w:shd w:val="clear" w:color="auto" w:fill="auto"/>
                      </w:tcPr>
                      <w:p w:rsidR="009B43F8" w:rsidRPr="00E96C0F" w:rsidRDefault="009B43F8" w:rsidP="00E96C0F">
                        <w:r w:rsidRPr="00E96C0F">
                          <w:t>При переводе работника</w:t>
                        </w:r>
                      </w:p>
                    </w:tc>
                    <w:tc>
                      <w:tcPr>
                        <w:tcW w:w="1756" w:type="dxa"/>
                        <w:shd w:val="clear" w:color="auto" w:fill="auto"/>
                      </w:tcPr>
                      <w:p w:rsidR="009B43F8" w:rsidRPr="00E96C0F" w:rsidRDefault="009B43F8" w:rsidP="00E96C0F">
                        <w:r w:rsidRPr="00E96C0F">
                          <w:t>За три дня до начала отпуска</w:t>
                        </w:r>
                      </w:p>
                    </w:tc>
                    <w:tc>
                      <w:tcPr>
                        <w:tcW w:w="2279" w:type="dxa"/>
                        <w:shd w:val="clear" w:color="auto" w:fill="auto"/>
                      </w:tcPr>
                      <w:p w:rsidR="009B43F8" w:rsidRPr="00E96C0F" w:rsidRDefault="009B43F8" w:rsidP="00E96C0F">
                        <w:r w:rsidRPr="00E96C0F">
                          <w:t>Ежегодно не позднее 5 января предыдущего года</w:t>
                        </w:r>
                      </w:p>
                    </w:tc>
                  </w:tr>
                  <w:tr w:rsidR="009B43F8" w:rsidTr="008E3D1A">
                    <w:trPr>
                      <w:trHeight w:val="282"/>
                    </w:trPr>
                    <w:tc>
                      <w:tcPr>
                        <w:tcW w:w="3966" w:type="dxa"/>
                        <w:shd w:val="clear" w:color="auto" w:fill="auto"/>
                      </w:tcPr>
                      <w:p w:rsidR="009B43F8" w:rsidRPr="00E96C0F" w:rsidRDefault="009B43F8" w:rsidP="00E96C0F">
                        <w:proofErr w:type="gramStart"/>
                        <w:r w:rsidRPr="00E96C0F">
                          <w:t>Ответственный</w:t>
                        </w:r>
                        <w:proofErr w:type="gramEnd"/>
                        <w:r w:rsidRPr="00E96C0F">
                          <w:t xml:space="preserve"> за проверку</w:t>
                        </w:r>
                      </w:p>
                    </w:tc>
                    <w:tc>
                      <w:tcPr>
                        <w:tcW w:w="2903" w:type="dxa"/>
                        <w:gridSpan w:val="2"/>
                        <w:shd w:val="clear" w:color="auto" w:fill="auto"/>
                      </w:tcPr>
                      <w:p w:rsidR="009B43F8" w:rsidRPr="00E96C0F" w:rsidRDefault="009B43F8" w:rsidP="00E96C0F"/>
                    </w:tc>
                    <w:tc>
                      <w:tcPr>
                        <w:tcW w:w="2019" w:type="dxa"/>
                        <w:gridSpan w:val="2"/>
                        <w:shd w:val="clear" w:color="auto" w:fill="auto"/>
                      </w:tcPr>
                      <w:p w:rsidR="009B43F8" w:rsidRPr="00E96C0F" w:rsidRDefault="009B43F8" w:rsidP="00E96C0F">
                        <w:r>
                          <w:t>Б</w:t>
                        </w:r>
                        <w:r w:rsidRPr="00E96C0F">
                          <w:t>ухгалтер</w:t>
                        </w:r>
                      </w:p>
                    </w:tc>
                    <w:tc>
                      <w:tcPr>
                        <w:tcW w:w="5748" w:type="dxa"/>
                        <w:gridSpan w:val="3"/>
                        <w:shd w:val="clear" w:color="auto" w:fill="auto"/>
                      </w:tcPr>
                      <w:p w:rsidR="009B43F8" w:rsidRPr="00E96C0F" w:rsidRDefault="009B43F8" w:rsidP="00E96C0F"/>
                    </w:tc>
                  </w:tr>
                  <w:tr w:rsidR="009B43F8" w:rsidTr="008E3D1A">
                    <w:trPr>
                      <w:trHeight w:val="282"/>
                    </w:trPr>
                    <w:tc>
                      <w:tcPr>
                        <w:tcW w:w="3966" w:type="dxa"/>
                        <w:shd w:val="clear" w:color="auto" w:fill="auto"/>
                      </w:tcPr>
                      <w:p w:rsidR="009B43F8" w:rsidRPr="00E96C0F" w:rsidRDefault="009B43F8" w:rsidP="00E96C0F">
                        <w:r w:rsidRPr="00E96C0F">
                          <w:t>Срок проверки</w:t>
                        </w:r>
                      </w:p>
                    </w:tc>
                    <w:tc>
                      <w:tcPr>
                        <w:tcW w:w="10670" w:type="dxa"/>
                        <w:gridSpan w:val="7"/>
                        <w:shd w:val="clear" w:color="auto" w:fill="auto"/>
                      </w:tcPr>
                      <w:p w:rsidR="009B43F8" w:rsidRPr="00E96C0F" w:rsidRDefault="009B43F8" w:rsidP="00E96C0F">
                        <w:r w:rsidRPr="00E96C0F">
                          <w:t>Один день со дня составления</w:t>
                        </w:r>
                      </w:p>
                    </w:tc>
                  </w:tr>
                  <w:tr w:rsidR="009B43F8" w:rsidTr="008E3D1A">
                    <w:trPr>
                      <w:trHeight w:val="470"/>
                    </w:trPr>
                    <w:tc>
                      <w:tcPr>
                        <w:tcW w:w="3966" w:type="dxa"/>
                        <w:shd w:val="clear" w:color="auto" w:fill="auto"/>
                      </w:tcPr>
                      <w:p w:rsidR="009B43F8" w:rsidRPr="00E96C0F" w:rsidRDefault="009B43F8" w:rsidP="00E96C0F">
                        <w:r w:rsidRPr="00E96C0F">
                          <w:t>Кто утверждает (подписывает)</w:t>
                        </w:r>
                      </w:p>
                    </w:tc>
                    <w:tc>
                      <w:tcPr>
                        <w:tcW w:w="1778" w:type="dxa"/>
                        <w:shd w:val="clear" w:color="auto" w:fill="auto"/>
                      </w:tcPr>
                      <w:p w:rsidR="009B43F8" w:rsidRPr="00E96C0F" w:rsidRDefault="009B43F8" w:rsidP="00E96C0F">
                        <w:r w:rsidRPr="00E96C0F">
                          <w:t>Руководитель организации</w:t>
                        </w:r>
                      </w:p>
                    </w:tc>
                    <w:tc>
                      <w:tcPr>
                        <w:tcW w:w="1125" w:type="dxa"/>
                        <w:shd w:val="clear" w:color="auto" w:fill="auto"/>
                      </w:tcPr>
                      <w:p w:rsidR="009B43F8" w:rsidRPr="00E96C0F" w:rsidRDefault="009B43F8" w:rsidP="00E96C0F"/>
                    </w:tc>
                    <w:tc>
                      <w:tcPr>
                        <w:tcW w:w="2019" w:type="dxa"/>
                        <w:gridSpan w:val="2"/>
                        <w:shd w:val="clear" w:color="auto" w:fill="auto"/>
                      </w:tcPr>
                      <w:p w:rsidR="009B43F8" w:rsidRPr="00E96C0F" w:rsidRDefault="009B43F8" w:rsidP="00E96C0F">
                        <w:r>
                          <w:t xml:space="preserve">Руководитель, </w:t>
                        </w:r>
                        <w:r w:rsidRPr="00E96C0F">
                          <w:t xml:space="preserve"> бухгалтер</w:t>
                        </w:r>
                      </w:p>
                    </w:tc>
                    <w:tc>
                      <w:tcPr>
                        <w:tcW w:w="3469" w:type="dxa"/>
                        <w:gridSpan w:val="2"/>
                        <w:shd w:val="clear" w:color="auto" w:fill="auto"/>
                      </w:tcPr>
                      <w:p w:rsidR="009B43F8" w:rsidRPr="00E96C0F" w:rsidRDefault="009B43F8" w:rsidP="00E96C0F">
                        <w:r w:rsidRPr="00E96C0F">
                          <w:t>Руководитель организации</w:t>
                        </w:r>
                      </w:p>
                    </w:tc>
                    <w:tc>
                      <w:tcPr>
                        <w:tcW w:w="2279" w:type="dxa"/>
                        <w:shd w:val="clear" w:color="auto" w:fill="auto"/>
                      </w:tcPr>
                      <w:p w:rsidR="009B43F8" w:rsidRPr="00E96C0F" w:rsidRDefault="009B43F8" w:rsidP="002A1277">
                        <w:r w:rsidRPr="00E96C0F">
                          <w:t>Руководите</w:t>
                        </w:r>
                        <w:r>
                          <w:t>ль организации</w:t>
                        </w:r>
                      </w:p>
                    </w:tc>
                  </w:tr>
                  <w:tr w:rsidR="009B43F8" w:rsidTr="008E3D1A">
                    <w:trPr>
                      <w:trHeight w:val="282"/>
                    </w:trPr>
                    <w:tc>
                      <w:tcPr>
                        <w:tcW w:w="3966" w:type="dxa"/>
                        <w:shd w:val="clear" w:color="auto" w:fill="auto"/>
                      </w:tcPr>
                      <w:p w:rsidR="009B43F8" w:rsidRPr="00E96C0F" w:rsidRDefault="009B43F8" w:rsidP="00E96C0F"/>
                    </w:tc>
                    <w:tc>
                      <w:tcPr>
                        <w:tcW w:w="10670" w:type="dxa"/>
                        <w:gridSpan w:val="7"/>
                        <w:shd w:val="clear" w:color="auto" w:fill="auto"/>
                      </w:tcPr>
                      <w:p w:rsidR="009B43F8" w:rsidRPr="00E96C0F" w:rsidRDefault="009B43F8" w:rsidP="00E96C0F"/>
                    </w:tc>
                  </w:tr>
                  <w:tr w:rsidR="009B43F8" w:rsidTr="008E3D1A">
                    <w:trPr>
                      <w:trHeight w:val="470"/>
                    </w:trPr>
                    <w:tc>
                      <w:tcPr>
                        <w:tcW w:w="3966" w:type="dxa"/>
                        <w:shd w:val="clear" w:color="auto" w:fill="auto"/>
                      </w:tcPr>
                      <w:p w:rsidR="009B43F8" w:rsidRPr="00E96C0F" w:rsidRDefault="009B43F8" w:rsidP="00E96C0F">
                        <w:r w:rsidRPr="00E96C0F">
                          <w:t>Куда передается</w:t>
                        </w:r>
                      </w:p>
                    </w:tc>
                    <w:tc>
                      <w:tcPr>
                        <w:tcW w:w="1778" w:type="dxa"/>
                        <w:shd w:val="clear" w:color="auto" w:fill="auto"/>
                      </w:tcPr>
                      <w:p w:rsidR="009B43F8" w:rsidRPr="00E96C0F" w:rsidRDefault="009B43F8" w:rsidP="00E96C0F">
                        <w:r w:rsidRPr="00E96C0F">
                          <w:t>В отдел кадров (в бухгалтерию — копия)</w:t>
                        </w:r>
                      </w:p>
                    </w:tc>
                    <w:tc>
                      <w:tcPr>
                        <w:tcW w:w="1125" w:type="dxa"/>
                        <w:shd w:val="clear" w:color="auto" w:fill="auto"/>
                      </w:tcPr>
                      <w:p w:rsidR="009B43F8" w:rsidRPr="00E96C0F" w:rsidRDefault="009B43F8" w:rsidP="00E96C0F">
                        <w:r w:rsidRPr="00E96C0F">
                          <w:t>В отдел кадров</w:t>
                        </w:r>
                      </w:p>
                    </w:tc>
                    <w:tc>
                      <w:tcPr>
                        <w:tcW w:w="2019" w:type="dxa"/>
                        <w:gridSpan w:val="2"/>
                        <w:shd w:val="clear" w:color="auto" w:fill="auto"/>
                      </w:tcPr>
                      <w:p w:rsidR="009B43F8" w:rsidRPr="00E96C0F" w:rsidRDefault="009B43F8" w:rsidP="00E96C0F">
                        <w:r w:rsidRPr="00E96C0F">
                          <w:t>В отдел кадров, бухгалтерию</w:t>
                        </w:r>
                      </w:p>
                    </w:tc>
                    <w:tc>
                      <w:tcPr>
                        <w:tcW w:w="1713" w:type="dxa"/>
                        <w:shd w:val="clear" w:color="auto" w:fill="auto"/>
                      </w:tcPr>
                      <w:p w:rsidR="009B43F8" w:rsidRPr="00E96C0F" w:rsidRDefault="009B43F8" w:rsidP="00E96C0F">
                        <w:r w:rsidRPr="00E96C0F">
                          <w:t>В отдел кадров</w:t>
                        </w:r>
                      </w:p>
                    </w:tc>
                    <w:tc>
                      <w:tcPr>
                        <w:tcW w:w="4035" w:type="dxa"/>
                        <w:gridSpan w:val="2"/>
                        <w:shd w:val="clear" w:color="auto" w:fill="auto"/>
                      </w:tcPr>
                      <w:p w:rsidR="009B43F8" w:rsidRPr="00E96C0F" w:rsidRDefault="009B43F8" w:rsidP="00E96C0F">
                        <w:r w:rsidRPr="00E96C0F">
                          <w:t>В отдел кадров (в бухгалтерию — копия)</w:t>
                        </w:r>
                      </w:p>
                    </w:tc>
                  </w:tr>
                  <w:tr w:rsidR="009B43F8" w:rsidTr="008E3D1A">
                    <w:trPr>
                      <w:trHeight w:val="282"/>
                    </w:trPr>
                    <w:tc>
                      <w:tcPr>
                        <w:tcW w:w="3966" w:type="dxa"/>
                        <w:shd w:val="clear" w:color="auto" w:fill="auto"/>
                      </w:tcPr>
                      <w:p w:rsidR="009B43F8" w:rsidRDefault="009B43F8">
                        <w:pPr>
                          <w:widowControl/>
                          <w:suppressAutoHyphens w:val="0"/>
                          <w:rPr>
                            <w:color w:val="auto"/>
                            <w:sz w:val="16"/>
                            <w:szCs w:val="16"/>
                            <w:shd w:val="clear" w:color="auto" w:fill="00FFFF"/>
                          </w:rPr>
                        </w:pPr>
                        <w:r>
                          <w:rPr>
                            <w:color w:val="auto"/>
                            <w:sz w:val="16"/>
                            <w:szCs w:val="16"/>
                            <w:shd w:val="clear" w:color="auto" w:fill="00FFFF"/>
                          </w:rPr>
                          <w:t>Срок передачи</w:t>
                        </w:r>
                      </w:p>
                    </w:tc>
                    <w:tc>
                      <w:tcPr>
                        <w:tcW w:w="10670" w:type="dxa"/>
                        <w:gridSpan w:val="7"/>
                        <w:shd w:val="clear" w:color="auto" w:fill="auto"/>
                      </w:tcPr>
                      <w:p w:rsidR="009B43F8" w:rsidRDefault="009B43F8">
                        <w:pPr>
                          <w:widowControl/>
                          <w:suppressAutoHyphens w:val="0"/>
                          <w:jc w:val="center"/>
                        </w:pPr>
                        <w:r>
                          <w:rPr>
                            <w:color w:val="auto"/>
                            <w:sz w:val="16"/>
                            <w:szCs w:val="16"/>
                            <w:shd w:val="clear" w:color="auto" w:fill="00FFFF"/>
                          </w:rPr>
                          <w:t>Не позднее следующего дня после подписания</w:t>
                        </w:r>
                      </w:p>
                    </w:tc>
                  </w:tr>
                  <w:tr w:rsidR="009B43F8" w:rsidTr="008E3D1A">
                    <w:trPr>
                      <w:trHeight w:val="647"/>
                    </w:trPr>
                    <w:tc>
                      <w:tcPr>
                        <w:tcW w:w="3966" w:type="dxa"/>
                        <w:shd w:val="clear" w:color="auto" w:fill="auto"/>
                      </w:tcPr>
                      <w:p w:rsidR="009B43F8" w:rsidRDefault="009B43F8">
                        <w:pPr>
                          <w:widowControl/>
                          <w:suppressAutoHyphens w:val="0"/>
                          <w:rPr>
                            <w:color w:val="auto"/>
                            <w:sz w:val="16"/>
                            <w:szCs w:val="16"/>
                            <w:shd w:val="clear" w:color="auto" w:fill="00FFFF"/>
                          </w:rPr>
                        </w:pPr>
                        <w:r>
                          <w:rPr>
                            <w:color w:val="auto"/>
                            <w:sz w:val="16"/>
                            <w:szCs w:val="16"/>
                            <w:shd w:val="clear" w:color="auto" w:fill="00FFFF"/>
                          </w:rPr>
                          <w:t>Документы, в которых производятся записи</w:t>
                        </w:r>
                      </w:p>
                    </w:tc>
                    <w:tc>
                      <w:tcPr>
                        <w:tcW w:w="1778" w:type="dxa"/>
                        <w:shd w:val="clear" w:color="auto" w:fill="auto"/>
                      </w:tcPr>
                      <w:p w:rsidR="009B43F8" w:rsidRDefault="009B43F8">
                        <w:pPr>
                          <w:widowControl/>
                          <w:suppressAutoHyphens w:val="0"/>
                          <w:rPr>
                            <w:color w:val="auto"/>
                            <w:sz w:val="16"/>
                            <w:szCs w:val="16"/>
                            <w:shd w:val="clear" w:color="auto" w:fill="00FFFF"/>
                          </w:rPr>
                        </w:pPr>
                        <w:r>
                          <w:rPr>
                            <w:color w:val="auto"/>
                            <w:sz w:val="16"/>
                            <w:szCs w:val="16"/>
                            <w:shd w:val="clear" w:color="auto" w:fill="00FFFF"/>
                          </w:rPr>
                          <w:t>Трудовая книжка (запись о приеме на работу)</w:t>
                        </w:r>
                      </w:p>
                    </w:tc>
                    <w:tc>
                      <w:tcPr>
                        <w:tcW w:w="1125" w:type="dxa"/>
                        <w:shd w:val="clear" w:color="auto" w:fill="auto"/>
                      </w:tcPr>
                      <w:p w:rsidR="009B43F8" w:rsidRDefault="009B43F8">
                        <w:pPr>
                          <w:widowControl/>
                          <w:suppressAutoHyphens w:val="0"/>
                          <w:jc w:val="center"/>
                          <w:rPr>
                            <w:color w:val="auto"/>
                            <w:sz w:val="16"/>
                            <w:szCs w:val="16"/>
                            <w:shd w:val="clear" w:color="auto" w:fill="00FFFF"/>
                          </w:rPr>
                        </w:pPr>
                        <w:r>
                          <w:rPr>
                            <w:color w:val="auto"/>
                            <w:sz w:val="16"/>
                            <w:szCs w:val="16"/>
                            <w:shd w:val="clear" w:color="auto" w:fill="00FFFF"/>
                          </w:rPr>
                          <w:t>—</w:t>
                        </w:r>
                      </w:p>
                    </w:tc>
                    <w:tc>
                      <w:tcPr>
                        <w:tcW w:w="2019" w:type="dxa"/>
                        <w:gridSpan w:val="2"/>
                        <w:shd w:val="clear" w:color="auto" w:fill="auto"/>
                      </w:tcPr>
                      <w:p w:rsidR="009B43F8" w:rsidRDefault="009B43F8">
                        <w:pPr>
                          <w:widowControl/>
                          <w:suppressAutoHyphens w:val="0"/>
                          <w:jc w:val="center"/>
                          <w:rPr>
                            <w:color w:val="auto"/>
                            <w:sz w:val="16"/>
                            <w:szCs w:val="16"/>
                            <w:shd w:val="clear" w:color="auto" w:fill="00FFFF"/>
                          </w:rPr>
                        </w:pPr>
                        <w:r>
                          <w:rPr>
                            <w:color w:val="auto"/>
                            <w:sz w:val="16"/>
                            <w:szCs w:val="16"/>
                            <w:shd w:val="clear" w:color="auto" w:fill="00FFFF"/>
                          </w:rPr>
                          <w:t>—</w:t>
                        </w:r>
                      </w:p>
                    </w:tc>
                    <w:tc>
                      <w:tcPr>
                        <w:tcW w:w="1713" w:type="dxa"/>
                        <w:shd w:val="clear" w:color="auto" w:fill="auto"/>
                      </w:tcPr>
                      <w:p w:rsidR="009B43F8" w:rsidRDefault="009B43F8">
                        <w:pPr>
                          <w:widowControl/>
                          <w:suppressAutoHyphens w:val="0"/>
                          <w:rPr>
                            <w:color w:val="auto"/>
                            <w:sz w:val="16"/>
                            <w:szCs w:val="16"/>
                            <w:shd w:val="clear" w:color="auto" w:fill="00FFFF"/>
                          </w:rPr>
                        </w:pPr>
                        <w:r>
                          <w:rPr>
                            <w:color w:val="auto"/>
                            <w:sz w:val="16"/>
                            <w:szCs w:val="16"/>
                            <w:shd w:val="clear" w:color="auto" w:fill="00FFFF"/>
                          </w:rPr>
                          <w:t>Трудовая книжка, личная карточка, лицевой счет</w:t>
                        </w:r>
                      </w:p>
                    </w:tc>
                    <w:tc>
                      <w:tcPr>
                        <w:tcW w:w="1756" w:type="dxa"/>
                        <w:shd w:val="clear" w:color="auto" w:fill="auto"/>
                      </w:tcPr>
                      <w:p w:rsidR="009B43F8" w:rsidRDefault="009B43F8">
                        <w:pPr>
                          <w:widowControl/>
                          <w:suppressAutoHyphens w:val="0"/>
                          <w:rPr>
                            <w:color w:val="auto"/>
                            <w:sz w:val="16"/>
                            <w:szCs w:val="16"/>
                            <w:shd w:val="clear" w:color="auto" w:fill="00FFFF"/>
                          </w:rPr>
                        </w:pPr>
                        <w:r>
                          <w:rPr>
                            <w:color w:val="auto"/>
                            <w:sz w:val="16"/>
                            <w:szCs w:val="16"/>
                            <w:shd w:val="clear" w:color="auto" w:fill="00FFFF"/>
                          </w:rPr>
                          <w:t>Лицевой счет</w:t>
                        </w:r>
                      </w:p>
                    </w:tc>
                    <w:tc>
                      <w:tcPr>
                        <w:tcW w:w="2279" w:type="dxa"/>
                        <w:shd w:val="clear" w:color="auto" w:fill="auto"/>
                      </w:tcPr>
                      <w:p w:rsidR="009B43F8" w:rsidRDefault="009B43F8">
                        <w:pPr>
                          <w:widowControl/>
                          <w:suppressAutoHyphens w:val="0"/>
                          <w:jc w:val="center"/>
                        </w:pPr>
                        <w:r>
                          <w:rPr>
                            <w:color w:val="auto"/>
                            <w:sz w:val="16"/>
                            <w:szCs w:val="16"/>
                            <w:shd w:val="clear" w:color="auto" w:fill="00FFFF"/>
                          </w:rPr>
                          <w:t>—</w:t>
                        </w:r>
                      </w:p>
                    </w:tc>
                  </w:tr>
                  <w:tr w:rsidR="009B43F8" w:rsidTr="008E3D1A">
                    <w:trPr>
                      <w:trHeight w:val="635"/>
                    </w:trPr>
                    <w:tc>
                      <w:tcPr>
                        <w:tcW w:w="3966" w:type="dxa"/>
                        <w:shd w:val="clear" w:color="auto" w:fill="auto"/>
                      </w:tcPr>
                      <w:p w:rsidR="009B43F8" w:rsidRDefault="009B43F8">
                        <w:pPr>
                          <w:widowControl/>
                          <w:suppressAutoHyphens w:val="0"/>
                          <w:rPr>
                            <w:color w:val="auto"/>
                            <w:sz w:val="16"/>
                            <w:szCs w:val="16"/>
                            <w:shd w:val="clear" w:color="auto" w:fill="00FFFF"/>
                          </w:rPr>
                        </w:pPr>
                        <w:r>
                          <w:rPr>
                            <w:color w:val="auto"/>
                            <w:sz w:val="16"/>
                            <w:szCs w:val="16"/>
                            <w:shd w:val="clear" w:color="auto" w:fill="00FFFF"/>
                          </w:rPr>
                          <w:t xml:space="preserve">Документы, составляемые на основании </w:t>
                        </w:r>
                        <w:proofErr w:type="gramStart"/>
                        <w:r>
                          <w:rPr>
                            <w:color w:val="auto"/>
                            <w:sz w:val="16"/>
                            <w:szCs w:val="16"/>
                            <w:shd w:val="clear" w:color="auto" w:fill="00FFFF"/>
                          </w:rPr>
                          <w:t>данного</w:t>
                        </w:r>
                        <w:proofErr w:type="gramEnd"/>
                      </w:p>
                    </w:tc>
                    <w:tc>
                      <w:tcPr>
                        <w:tcW w:w="1778" w:type="dxa"/>
                        <w:shd w:val="clear" w:color="auto" w:fill="auto"/>
                      </w:tcPr>
                      <w:p w:rsidR="009B43F8" w:rsidRDefault="009B43F8">
                        <w:pPr>
                          <w:widowControl/>
                          <w:suppressAutoHyphens w:val="0"/>
                          <w:rPr>
                            <w:color w:val="auto"/>
                            <w:sz w:val="16"/>
                            <w:szCs w:val="16"/>
                            <w:shd w:val="clear" w:color="auto" w:fill="00FFFF"/>
                          </w:rPr>
                        </w:pPr>
                        <w:r>
                          <w:rPr>
                            <w:color w:val="auto"/>
                            <w:sz w:val="16"/>
                            <w:szCs w:val="16"/>
                            <w:shd w:val="clear" w:color="auto" w:fill="00FFFF"/>
                          </w:rPr>
                          <w:t>Личная карточка формы Т-2, лицевой счет работника формы Т-54</w:t>
                        </w:r>
                      </w:p>
                    </w:tc>
                    <w:tc>
                      <w:tcPr>
                        <w:tcW w:w="1125" w:type="dxa"/>
                        <w:shd w:val="clear" w:color="auto" w:fill="auto"/>
                      </w:tcPr>
                      <w:p w:rsidR="009B43F8" w:rsidRDefault="009B43F8">
                        <w:pPr>
                          <w:widowControl/>
                          <w:suppressAutoHyphens w:val="0"/>
                          <w:jc w:val="center"/>
                          <w:rPr>
                            <w:color w:val="auto"/>
                            <w:sz w:val="16"/>
                            <w:szCs w:val="16"/>
                            <w:shd w:val="clear" w:color="auto" w:fill="00FFFF"/>
                          </w:rPr>
                        </w:pPr>
                        <w:r>
                          <w:rPr>
                            <w:color w:val="auto"/>
                            <w:sz w:val="16"/>
                            <w:szCs w:val="16"/>
                            <w:shd w:val="clear" w:color="auto" w:fill="00FFFF"/>
                          </w:rPr>
                          <w:t>—</w:t>
                        </w:r>
                      </w:p>
                    </w:tc>
                    <w:tc>
                      <w:tcPr>
                        <w:tcW w:w="2019" w:type="dxa"/>
                        <w:gridSpan w:val="2"/>
                        <w:shd w:val="clear" w:color="auto" w:fill="auto"/>
                      </w:tcPr>
                      <w:p w:rsidR="009B43F8" w:rsidRDefault="009B43F8">
                        <w:pPr>
                          <w:widowControl/>
                          <w:suppressAutoHyphens w:val="0"/>
                          <w:jc w:val="center"/>
                          <w:rPr>
                            <w:color w:val="auto"/>
                            <w:sz w:val="16"/>
                            <w:szCs w:val="16"/>
                            <w:shd w:val="clear" w:color="auto" w:fill="00FFFF"/>
                          </w:rPr>
                        </w:pPr>
                        <w:r>
                          <w:rPr>
                            <w:color w:val="auto"/>
                            <w:sz w:val="16"/>
                            <w:szCs w:val="16"/>
                            <w:shd w:val="clear" w:color="auto" w:fill="00FFFF"/>
                          </w:rPr>
                          <w:t>Расчетная или расчетно-платежная ведомость</w:t>
                        </w:r>
                      </w:p>
                    </w:tc>
                    <w:tc>
                      <w:tcPr>
                        <w:tcW w:w="1713" w:type="dxa"/>
                        <w:shd w:val="clear" w:color="auto" w:fill="auto"/>
                      </w:tcPr>
                      <w:p w:rsidR="009B43F8" w:rsidRDefault="009B43F8">
                        <w:pPr>
                          <w:widowControl/>
                          <w:suppressAutoHyphens w:val="0"/>
                          <w:jc w:val="center"/>
                          <w:rPr>
                            <w:color w:val="auto"/>
                            <w:sz w:val="16"/>
                            <w:szCs w:val="16"/>
                            <w:shd w:val="clear" w:color="auto" w:fill="00FFFF"/>
                          </w:rPr>
                        </w:pPr>
                        <w:r>
                          <w:rPr>
                            <w:color w:val="auto"/>
                            <w:sz w:val="16"/>
                            <w:szCs w:val="16"/>
                            <w:shd w:val="clear" w:color="auto" w:fill="00FFFF"/>
                          </w:rPr>
                          <w:t>—</w:t>
                        </w:r>
                      </w:p>
                    </w:tc>
                    <w:tc>
                      <w:tcPr>
                        <w:tcW w:w="1756" w:type="dxa"/>
                        <w:shd w:val="clear" w:color="auto" w:fill="auto"/>
                      </w:tcPr>
                      <w:p w:rsidR="009B43F8" w:rsidRDefault="009B43F8">
                        <w:pPr>
                          <w:widowControl/>
                          <w:suppressAutoHyphens w:val="0"/>
                          <w:rPr>
                            <w:color w:val="auto"/>
                            <w:sz w:val="16"/>
                            <w:szCs w:val="16"/>
                            <w:shd w:val="clear" w:color="auto" w:fill="00FFFF"/>
                          </w:rPr>
                        </w:pPr>
                        <w:r>
                          <w:rPr>
                            <w:color w:val="auto"/>
                            <w:sz w:val="16"/>
                            <w:szCs w:val="16"/>
                            <w:shd w:val="clear" w:color="auto" w:fill="00FFFF"/>
                          </w:rPr>
                          <w:t>Расчетная или расчетно-платежная ведомость</w:t>
                        </w:r>
                      </w:p>
                    </w:tc>
                    <w:tc>
                      <w:tcPr>
                        <w:tcW w:w="2279" w:type="dxa"/>
                        <w:shd w:val="clear" w:color="auto" w:fill="auto"/>
                      </w:tcPr>
                      <w:p w:rsidR="009B43F8" w:rsidRDefault="009B43F8">
                        <w:pPr>
                          <w:widowControl/>
                          <w:suppressAutoHyphens w:val="0"/>
                          <w:jc w:val="center"/>
                        </w:pPr>
                        <w:r>
                          <w:rPr>
                            <w:color w:val="auto"/>
                            <w:sz w:val="16"/>
                            <w:szCs w:val="16"/>
                            <w:shd w:val="clear" w:color="auto" w:fill="00FFFF"/>
                          </w:rPr>
                          <w:t>—</w:t>
                        </w:r>
                      </w:p>
                    </w:tc>
                  </w:tr>
                  <w:tr w:rsidR="009B43F8" w:rsidTr="008E3D1A">
                    <w:trPr>
                      <w:trHeight w:val="294"/>
                    </w:trPr>
                    <w:tc>
                      <w:tcPr>
                        <w:tcW w:w="3966" w:type="dxa"/>
                        <w:shd w:val="clear" w:color="auto" w:fill="auto"/>
                      </w:tcPr>
                      <w:p w:rsidR="009B43F8" w:rsidRDefault="009B43F8">
                        <w:pPr>
                          <w:widowControl/>
                          <w:suppressAutoHyphens w:val="0"/>
                          <w:rPr>
                            <w:color w:val="auto"/>
                            <w:sz w:val="16"/>
                            <w:szCs w:val="16"/>
                            <w:shd w:val="clear" w:color="auto" w:fill="00FFFF"/>
                          </w:rPr>
                        </w:pPr>
                        <w:r>
                          <w:rPr>
                            <w:color w:val="auto"/>
                            <w:sz w:val="16"/>
                            <w:szCs w:val="16"/>
                            <w:shd w:val="clear" w:color="auto" w:fill="00FFFF"/>
                          </w:rPr>
                          <w:t>Место хранения</w:t>
                        </w:r>
                      </w:p>
                    </w:tc>
                    <w:tc>
                      <w:tcPr>
                        <w:tcW w:w="10670" w:type="dxa"/>
                        <w:gridSpan w:val="7"/>
                        <w:shd w:val="clear" w:color="auto" w:fill="auto"/>
                      </w:tcPr>
                      <w:p w:rsidR="009B43F8" w:rsidRDefault="009B43F8">
                        <w:pPr>
                          <w:widowControl/>
                          <w:suppressAutoHyphens w:val="0"/>
                          <w:jc w:val="center"/>
                        </w:pPr>
                        <w:r>
                          <w:rPr>
                            <w:color w:val="auto"/>
                            <w:sz w:val="16"/>
                            <w:szCs w:val="16"/>
                            <w:shd w:val="clear" w:color="auto" w:fill="00FFFF"/>
                          </w:rPr>
                          <w:t>Отдел кадров</w:t>
                        </w:r>
                      </w:p>
                    </w:tc>
                  </w:tr>
                  <w:tr w:rsidR="009B43F8" w:rsidTr="008E3D1A">
                    <w:trPr>
                      <w:trHeight w:val="282"/>
                    </w:trPr>
                    <w:tc>
                      <w:tcPr>
                        <w:tcW w:w="3966" w:type="dxa"/>
                        <w:shd w:val="clear" w:color="auto" w:fill="auto"/>
                      </w:tcPr>
                      <w:p w:rsidR="009B43F8" w:rsidRDefault="009B43F8">
                        <w:pPr>
                          <w:widowControl/>
                          <w:suppressAutoHyphens w:val="0"/>
                          <w:rPr>
                            <w:color w:val="auto"/>
                            <w:sz w:val="16"/>
                            <w:szCs w:val="16"/>
                            <w:shd w:val="clear" w:color="auto" w:fill="00FFFF"/>
                          </w:rPr>
                        </w:pPr>
                        <w:proofErr w:type="gramStart"/>
                        <w:r>
                          <w:rPr>
                            <w:color w:val="auto"/>
                            <w:sz w:val="16"/>
                            <w:szCs w:val="16"/>
                            <w:shd w:val="clear" w:color="auto" w:fill="00FFFF"/>
                          </w:rPr>
                          <w:t>Ответственный</w:t>
                        </w:r>
                        <w:proofErr w:type="gramEnd"/>
                        <w:r>
                          <w:rPr>
                            <w:color w:val="auto"/>
                            <w:sz w:val="16"/>
                            <w:szCs w:val="16"/>
                            <w:shd w:val="clear" w:color="auto" w:fill="00FFFF"/>
                          </w:rPr>
                          <w:t xml:space="preserve"> за хранение</w:t>
                        </w:r>
                      </w:p>
                    </w:tc>
                    <w:tc>
                      <w:tcPr>
                        <w:tcW w:w="10670" w:type="dxa"/>
                        <w:gridSpan w:val="7"/>
                        <w:shd w:val="clear" w:color="auto" w:fill="auto"/>
                      </w:tcPr>
                      <w:p w:rsidR="009B43F8" w:rsidRDefault="009B43F8">
                        <w:pPr>
                          <w:widowControl/>
                          <w:suppressAutoHyphens w:val="0"/>
                          <w:jc w:val="center"/>
                        </w:pPr>
                        <w:r>
                          <w:rPr>
                            <w:color w:val="auto"/>
                            <w:sz w:val="16"/>
                            <w:szCs w:val="16"/>
                            <w:shd w:val="clear" w:color="auto" w:fill="00FFFF"/>
                          </w:rPr>
                          <w:t>Начальник отдела кадров</w:t>
                        </w:r>
                      </w:p>
                    </w:tc>
                  </w:tr>
                </w:tbl>
                <w:p w:rsidR="009B43F8" w:rsidRDefault="009B43F8"/>
              </w:txbxContent>
            </v:textbox>
            <w10:wrap type="square"/>
          </v:shape>
        </w:pict>
      </w:r>
    </w:p>
    <w:p w:rsidR="00DE170B" w:rsidRPr="00FD58CB" w:rsidRDefault="00DE170B">
      <w:pPr>
        <w:sectPr w:rsidR="00DE170B" w:rsidRPr="00FD58CB">
          <w:headerReference w:type="even" r:id="rId22"/>
          <w:headerReference w:type="default" r:id="rId23"/>
          <w:footerReference w:type="even" r:id="rId24"/>
          <w:footerReference w:type="default" r:id="rId25"/>
          <w:headerReference w:type="first" r:id="rId26"/>
          <w:footerReference w:type="first" r:id="rId27"/>
          <w:pgSz w:w="16838" w:h="11906" w:orient="landscape"/>
          <w:pgMar w:top="1134" w:right="1134" w:bottom="1134" w:left="1134" w:header="720" w:footer="720" w:gutter="0"/>
          <w:cols w:space="720"/>
          <w:docGrid w:linePitch="600" w:charSpace="32768"/>
        </w:sectPr>
      </w:pPr>
    </w:p>
    <w:tbl>
      <w:tblPr>
        <w:tblStyle w:val="TableStyle0"/>
        <w:tblW w:w="3990" w:type="dxa"/>
        <w:tblInd w:w="0" w:type="dxa"/>
        <w:tblLayout w:type="fixed"/>
        <w:tblCellMar>
          <w:left w:w="108" w:type="dxa"/>
          <w:right w:w="108" w:type="dxa"/>
        </w:tblCellMar>
        <w:tblLook w:val="04A0" w:firstRow="1" w:lastRow="0" w:firstColumn="1" w:lastColumn="0" w:noHBand="0" w:noVBand="1"/>
      </w:tblPr>
      <w:tblGrid>
        <w:gridCol w:w="945"/>
        <w:gridCol w:w="945"/>
        <w:gridCol w:w="945"/>
        <w:gridCol w:w="1155"/>
      </w:tblGrid>
      <w:tr w:rsidR="006F5011" w:rsidRPr="00FD58CB" w:rsidTr="00886F54">
        <w:trPr>
          <w:trHeight w:val="60"/>
        </w:trPr>
        <w:tc>
          <w:tcPr>
            <w:tcW w:w="945" w:type="dxa"/>
            <w:shd w:val="clear" w:color="FFFFFF" w:fill="auto"/>
            <w:vAlign w:val="bottom"/>
          </w:tcPr>
          <w:p w:rsidR="006F5011" w:rsidRPr="0024396C" w:rsidRDefault="006F5011" w:rsidP="00886F54">
            <w:pPr>
              <w:widowControl/>
              <w:suppressAutoHyphens w:val="0"/>
              <w:rPr>
                <w:rFonts w:ascii="Times New Roman" w:hAnsi="Times New Roman" w:cs="Times New Roman"/>
                <w:sz w:val="24"/>
                <w:szCs w:val="24"/>
              </w:rPr>
            </w:pPr>
            <w:bookmarkStart w:id="42" w:name="_6.3_%D0%9F%D0%B5%D1%80%D0%B5%D1%87%D0%B"/>
            <w:bookmarkStart w:id="43" w:name="_6.2_%D0%9F%D0%BE%D1%80%D1%8F%D0%B4%D0%B"/>
            <w:bookmarkStart w:id="44" w:name="_6.4_%D0%9F%D0%B5%D1%80%D0%B5%D1%87%D0%B"/>
            <w:bookmarkEnd w:id="42"/>
            <w:bookmarkEnd w:id="43"/>
          </w:p>
        </w:tc>
        <w:tc>
          <w:tcPr>
            <w:tcW w:w="945" w:type="dxa"/>
            <w:shd w:val="clear" w:color="FFFFFF" w:fill="auto"/>
            <w:vAlign w:val="bottom"/>
          </w:tcPr>
          <w:p w:rsidR="006F5011" w:rsidRPr="00FD58CB" w:rsidRDefault="006F5011" w:rsidP="00105569">
            <w:pPr>
              <w:rPr>
                <w:rFonts w:ascii="Times New Roman" w:hAnsi="Times New Roman" w:cs="Times New Roman"/>
                <w:sz w:val="24"/>
                <w:szCs w:val="24"/>
              </w:rPr>
            </w:pPr>
          </w:p>
        </w:tc>
        <w:tc>
          <w:tcPr>
            <w:tcW w:w="945" w:type="dxa"/>
            <w:shd w:val="clear" w:color="FFFFFF" w:fill="auto"/>
            <w:vAlign w:val="bottom"/>
          </w:tcPr>
          <w:p w:rsidR="006F5011" w:rsidRPr="00FD58CB" w:rsidRDefault="006F5011" w:rsidP="00105569">
            <w:pPr>
              <w:rPr>
                <w:rFonts w:ascii="Times New Roman" w:hAnsi="Times New Roman" w:cs="Times New Roman"/>
                <w:sz w:val="24"/>
                <w:szCs w:val="24"/>
              </w:rPr>
            </w:pPr>
          </w:p>
        </w:tc>
        <w:tc>
          <w:tcPr>
            <w:tcW w:w="1155" w:type="dxa"/>
            <w:shd w:val="clear" w:color="FFFFFF" w:fill="auto"/>
            <w:vAlign w:val="bottom"/>
          </w:tcPr>
          <w:p w:rsidR="006F5011" w:rsidRPr="00FD58CB" w:rsidRDefault="006F5011" w:rsidP="00105569">
            <w:pPr>
              <w:rPr>
                <w:rFonts w:ascii="Times New Roman" w:hAnsi="Times New Roman" w:cs="Times New Roman"/>
                <w:sz w:val="24"/>
                <w:szCs w:val="24"/>
              </w:rPr>
            </w:pPr>
          </w:p>
        </w:tc>
      </w:tr>
    </w:tbl>
    <w:bookmarkEnd w:id="44"/>
    <w:p w:rsidR="00DE170B" w:rsidRPr="00FD58CB" w:rsidRDefault="00DE170B" w:rsidP="00E96C0F">
      <w:pPr>
        <w:pStyle w:val="4"/>
        <w:ind w:left="0" w:firstLine="0"/>
        <w:rPr>
          <w:color w:val="auto"/>
          <w:sz w:val="24"/>
          <w:szCs w:val="24"/>
        </w:rPr>
      </w:pPr>
      <w:r w:rsidRPr="00FD58CB">
        <w:rPr>
          <w:sz w:val="24"/>
          <w:szCs w:val="24"/>
        </w:rPr>
        <w:t>6.4 Перечень должностных лиц, имеющих право подписи первичных документов</w:t>
      </w:r>
    </w:p>
    <w:p w:rsidR="00DE170B" w:rsidRPr="00FD58CB" w:rsidRDefault="00DE170B" w:rsidP="00E96C0F">
      <w:pPr>
        <w:tabs>
          <w:tab w:val="left" w:pos="0"/>
          <w:tab w:val="left" w:pos="142"/>
        </w:tabs>
        <w:spacing w:line="360" w:lineRule="auto"/>
        <w:rPr>
          <w:bCs/>
          <w:color w:val="auto"/>
        </w:rPr>
      </w:pPr>
      <w:r w:rsidRPr="00FD58CB">
        <w:rPr>
          <w:bCs/>
          <w:color w:val="auto"/>
        </w:rPr>
        <w:t>Приложение № 6.4</w:t>
      </w:r>
    </w:p>
    <w:p w:rsidR="00DE170B" w:rsidRPr="00FD58CB" w:rsidRDefault="00DE170B" w:rsidP="00E96C0F">
      <w:pPr>
        <w:tabs>
          <w:tab w:val="left" w:pos="0"/>
          <w:tab w:val="left" w:pos="142"/>
        </w:tabs>
        <w:spacing w:line="360" w:lineRule="auto"/>
        <w:rPr>
          <w:b/>
          <w:bCs/>
        </w:rPr>
      </w:pPr>
      <w:r w:rsidRPr="00FD58CB">
        <w:rPr>
          <w:b/>
          <w:bCs/>
          <w:iCs/>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p w:rsidR="00DE170B" w:rsidRPr="00FD58CB" w:rsidRDefault="00DE170B">
      <w:pPr>
        <w:tabs>
          <w:tab w:val="left" w:pos="0"/>
          <w:tab w:val="left" w:pos="142"/>
        </w:tabs>
        <w:spacing w:line="360" w:lineRule="auto"/>
        <w:ind w:left="-284" w:firstLine="709"/>
        <w:jc w:val="center"/>
        <w:rPr>
          <w:b/>
          <w:bCs/>
        </w:rPr>
      </w:pPr>
    </w:p>
    <w:tbl>
      <w:tblPr>
        <w:tblW w:w="0" w:type="auto"/>
        <w:tblInd w:w="245" w:type="dxa"/>
        <w:tblLayout w:type="fixed"/>
        <w:tblLook w:val="0000" w:firstRow="0" w:lastRow="0" w:firstColumn="0" w:lastColumn="0" w:noHBand="0" w:noVBand="0"/>
      </w:tblPr>
      <w:tblGrid>
        <w:gridCol w:w="1380"/>
        <w:gridCol w:w="1914"/>
        <w:gridCol w:w="1914"/>
        <w:gridCol w:w="1924"/>
      </w:tblGrid>
      <w:tr w:rsidR="00E96C0F" w:rsidRPr="00FD58CB">
        <w:tc>
          <w:tcPr>
            <w:tcW w:w="1380" w:type="dxa"/>
            <w:tcBorders>
              <w:top w:val="single" w:sz="4" w:space="0" w:color="000000"/>
              <w:left w:val="single" w:sz="4" w:space="0" w:color="000000"/>
              <w:bottom w:val="single" w:sz="4" w:space="0" w:color="000000"/>
            </w:tcBorders>
            <w:shd w:val="clear" w:color="auto" w:fill="auto"/>
          </w:tcPr>
          <w:p w:rsidR="00E96C0F" w:rsidRPr="00FD58CB" w:rsidRDefault="00E96C0F">
            <w:pPr>
              <w:tabs>
                <w:tab w:val="left" w:pos="0"/>
                <w:tab w:val="left" w:pos="142"/>
              </w:tabs>
              <w:snapToGrid w:val="0"/>
              <w:spacing w:line="360" w:lineRule="auto"/>
              <w:ind w:left="34" w:hanging="34"/>
              <w:jc w:val="center"/>
              <w:rPr>
                <w:b/>
              </w:rPr>
            </w:pPr>
            <w:r w:rsidRPr="00FD58CB">
              <w:rPr>
                <w:b/>
              </w:rPr>
              <w:t>№</w:t>
            </w:r>
          </w:p>
          <w:p w:rsidR="00E96C0F" w:rsidRPr="00FD58CB" w:rsidRDefault="00E96C0F">
            <w:pPr>
              <w:tabs>
                <w:tab w:val="left" w:pos="0"/>
                <w:tab w:val="left" w:pos="142"/>
              </w:tabs>
              <w:snapToGrid w:val="0"/>
              <w:spacing w:line="360" w:lineRule="auto"/>
              <w:ind w:left="34" w:hanging="34"/>
              <w:jc w:val="center"/>
              <w:rPr>
                <w:b/>
              </w:rPr>
            </w:pPr>
            <w:proofErr w:type="gramStart"/>
            <w:r w:rsidRPr="00FD58CB">
              <w:rPr>
                <w:b/>
              </w:rPr>
              <w:t>п</w:t>
            </w:r>
            <w:proofErr w:type="gramEnd"/>
            <w:r w:rsidRPr="00FD58CB">
              <w:rPr>
                <w:b/>
              </w:rPr>
              <w:t>/п</w:t>
            </w:r>
          </w:p>
        </w:tc>
        <w:tc>
          <w:tcPr>
            <w:tcW w:w="1914" w:type="dxa"/>
            <w:tcBorders>
              <w:top w:val="single" w:sz="4" w:space="0" w:color="000000"/>
              <w:left w:val="single" w:sz="4" w:space="0" w:color="000000"/>
              <w:bottom w:val="single" w:sz="4" w:space="0" w:color="000000"/>
            </w:tcBorders>
            <w:shd w:val="clear" w:color="auto" w:fill="auto"/>
          </w:tcPr>
          <w:p w:rsidR="00E96C0F" w:rsidRPr="00FD58CB" w:rsidRDefault="00E96C0F">
            <w:pPr>
              <w:tabs>
                <w:tab w:val="left" w:pos="0"/>
                <w:tab w:val="left" w:pos="142"/>
              </w:tabs>
              <w:snapToGrid w:val="0"/>
              <w:spacing w:line="360" w:lineRule="auto"/>
              <w:jc w:val="center"/>
              <w:rPr>
                <w:b/>
              </w:rPr>
            </w:pPr>
            <w:r w:rsidRPr="00FD58CB">
              <w:rPr>
                <w:b/>
              </w:rPr>
              <w:t>Фамилия, имя, отчество</w:t>
            </w:r>
          </w:p>
        </w:tc>
        <w:tc>
          <w:tcPr>
            <w:tcW w:w="1914" w:type="dxa"/>
            <w:tcBorders>
              <w:top w:val="single" w:sz="4" w:space="0" w:color="000000"/>
              <w:left w:val="single" w:sz="4" w:space="0" w:color="000000"/>
              <w:bottom w:val="single" w:sz="4" w:space="0" w:color="000000"/>
            </w:tcBorders>
            <w:shd w:val="clear" w:color="auto" w:fill="auto"/>
          </w:tcPr>
          <w:p w:rsidR="00E96C0F" w:rsidRPr="00FD58CB" w:rsidRDefault="00E96C0F">
            <w:pPr>
              <w:tabs>
                <w:tab w:val="left" w:pos="0"/>
                <w:tab w:val="left" w:pos="142"/>
              </w:tabs>
              <w:snapToGrid w:val="0"/>
              <w:spacing w:line="360" w:lineRule="auto"/>
              <w:jc w:val="center"/>
              <w:rPr>
                <w:b/>
              </w:rPr>
            </w:pPr>
            <w:r w:rsidRPr="00FD58CB">
              <w:rPr>
                <w:b/>
              </w:rPr>
              <w:t>Занимаемая должность</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E96C0F" w:rsidRPr="00FD58CB" w:rsidRDefault="00E96C0F">
            <w:pPr>
              <w:tabs>
                <w:tab w:val="left" w:pos="0"/>
                <w:tab w:val="left" w:pos="142"/>
              </w:tabs>
              <w:snapToGrid w:val="0"/>
              <w:spacing w:line="360" w:lineRule="auto"/>
              <w:ind w:hanging="1"/>
              <w:jc w:val="center"/>
              <w:rPr>
                <w:b/>
              </w:rPr>
            </w:pPr>
            <w:r w:rsidRPr="00FD58CB">
              <w:rPr>
                <w:b/>
              </w:rPr>
              <w:t>Образец</w:t>
            </w:r>
          </w:p>
          <w:p w:rsidR="00E96C0F" w:rsidRPr="00FD58CB" w:rsidRDefault="00E96C0F">
            <w:pPr>
              <w:tabs>
                <w:tab w:val="left" w:pos="0"/>
                <w:tab w:val="left" w:pos="142"/>
              </w:tabs>
              <w:snapToGrid w:val="0"/>
              <w:spacing w:line="360" w:lineRule="auto"/>
              <w:ind w:left="-1"/>
              <w:jc w:val="center"/>
            </w:pPr>
            <w:r w:rsidRPr="00FD58CB">
              <w:rPr>
                <w:b/>
              </w:rPr>
              <w:t>подписи</w:t>
            </w:r>
          </w:p>
        </w:tc>
      </w:tr>
      <w:tr w:rsidR="00E96C0F" w:rsidRPr="00FD58CB">
        <w:tc>
          <w:tcPr>
            <w:tcW w:w="1380" w:type="dxa"/>
            <w:tcBorders>
              <w:top w:val="single" w:sz="4" w:space="0" w:color="000000"/>
              <w:left w:val="single" w:sz="4" w:space="0" w:color="000000"/>
              <w:bottom w:val="single" w:sz="4" w:space="0" w:color="000000"/>
            </w:tcBorders>
            <w:shd w:val="clear" w:color="auto" w:fill="auto"/>
          </w:tcPr>
          <w:p w:rsidR="00E96C0F" w:rsidRPr="00FD58CB" w:rsidRDefault="00E96C0F" w:rsidP="00E96C0F">
            <w:pPr>
              <w:tabs>
                <w:tab w:val="left" w:pos="0"/>
                <w:tab w:val="left" w:pos="142"/>
              </w:tabs>
              <w:snapToGrid w:val="0"/>
              <w:spacing w:line="360" w:lineRule="auto"/>
              <w:ind w:firstLine="709"/>
            </w:pPr>
            <w:r w:rsidRPr="00FD58CB">
              <w:t>1</w:t>
            </w:r>
          </w:p>
        </w:tc>
        <w:tc>
          <w:tcPr>
            <w:tcW w:w="1914" w:type="dxa"/>
            <w:tcBorders>
              <w:top w:val="single" w:sz="4" w:space="0" w:color="000000"/>
              <w:left w:val="single" w:sz="4" w:space="0" w:color="000000"/>
              <w:bottom w:val="single" w:sz="4" w:space="0" w:color="000000"/>
            </w:tcBorders>
            <w:shd w:val="clear" w:color="auto" w:fill="auto"/>
          </w:tcPr>
          <w:p w:rsidR="00E96C0F" w:rsidRPr="00FD58CB" w:rsidRDefault="006F5011" w:rsidP="00E96C0F">
            <w:pPr>
              <w:tabs>
                <w:tab w:val="left" w:pos="0"/>
                <w:tab w:val="left" w:pos="142"/>
              </w:tabs>
              <w:spacing w:line="360" w:lineRule="auto"/>
              <w:rPr>
                <w:rFonts w:eastAsia="Lucida Sans Unicode"/>
              </w:rPr>
            </w:pPr>
            <w:r>
              <w:t>Устинова В.Ю.</w:t>
            </w:r>
          </w:p>
        </w:tc>
        <w:tc>
          <w:tcPr>
            <w:tcW w:w="1914" w:type="dxa"/>
            <w:tcBorders>
              <w:top w:val="single" w:sz="4" w:space="0" w:color="000000"/>
              <w:left w:val="single" w:sz="4" w:space="0" w:color="000000"/>
              <w:bottom w:val="single" w:sz="4" w:space="0" w:color="000000"/>
            </w:tcBorders>
            <w:shd w:val="clear" w:color="auto" w:fill="auto"/>
          </w:tcPr>
          <w:p w:rsidR="00E96C0F" w:rsidRPr="00FD58CB" w:rsidRDefault="00E96C0F">
            <w:pPr>
              <w:tabs>
                <w:tab w:val="left" w:pos="0"/>
                <w:tab w:val="left" w:pos="142"/>
              </w:tabs>
              <w:spacing w:line="360" w:lineRule="auto"/>
              <w:ind w:firstLine="709"/>
              <w:rPr>
                <w:rFonts w:eastAsia="Lucida Sans Unicode"/>
              </w:rPr>
            </w:pPr>
            <w:r w:rsidRPr="00FD58CB">
              <w:t>директор</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E96C0F" w:rsidRPr="00FD58CB" w:rsidRDefault="00E96C0F">
            <w:pPr>
              <w:tabs>
                <w:tab w:val="left" w:pos="0"/>
                <w:tab w:val="left" w:pos="142"/>
              </w:tabs>
              <w:snapToGrid w:val="0"/>
              <w:spacing w:line="360" w:lineRule="auto"/>
              <w:ind w:firstLine="709"/>
            </w:pPr>
          </w:p>
        </w:tc>
      </w:tr>
      <w:tr w:rsidR="00E96C0F" w:rsidRPr="00FD58CB">
        <w:tc>
          <w:tcPr>
            <w:tcW w:w="1380" w:type="dxa"/>
            <w:tcBorders>
              <w:top w:val="single" w:sz="4" w:space="0" w:color="000000"/>
              <w:left w:val="single" w:sz="4" w:space="0" w:color="000000"/>
              <w:bottom w:val="single" w:sz="4" w:space="0" w:color="000000"/>
            </w:tcBorders>
            <w:shd w:val="clear" w:color="auto" w:fill="auto"/>
          </w:tcPr>
          <w:p w:rsidR="00E96C0F" w:rsidRPr="00FD58CB" w:rsidRDefault="00E96C0F" w:rsidP="00E96C0F">
            <w:pPr>
              <w:tabs>
                <w:tab w:val="left" w:pos="0"/>
                <w:tab w:val="left" w:pos="142"/>
              </w:tabs>
              <w:snapToGrid w:val="0"/>
              <w:spacing w:line="360" w:lineRule="auto"/>
              <w:ind w:firstLine="709"/>
            </w:pPr>
            <w:r w:rsidRPr="00FD58CB">
              <w:t>2</w:t>
            </w:r>
          </w:p>
        </w:tc>
        <w:tc>
          <w:tcPr>
            <w:tcW w:w="1914" w:type="dxa"/>
            <w:tcBorders>
              <w:top w:val="single" w:sz="4" w:space="0" w:color="000000"/>
              <w:left w:val="single" w:sz="4" w:space="0" w:color="000000"/>
              <w:bottom w:val="single" w:sz="4" w:space="0" w:color="000000"/>
            </w:tcBorders>
            <w:shd w:val="clear" w:color="auto" w:fill="auto"/>
          </w:tcPr>
          <w:p w:rsidR="00E96C0F" w:rsidRPr="00FD58CB" w:rsidRDefault="006F5011" w:rsidP="00E96C0F">
            <w:pPr>
              <w:tabs>
                <w:tab w:val="left" w:pos="0"/>
                <w:tab w:val="left" w:pos="142"/>
              </w:tabs>
              <w:spacing w:line="360" w:lineRule="auto"/>
              <w:rPr>
                <w:rFonts w:eastAsia="Lucida Sans Unicode"/>
              </w:rPr>
            </w:pPr>
            <w:proofErr w:type="spellStart"/>
            <w:r>
              <w:t>Бубнова</w:t>
            </w:r>
            <w:proofErr w:type="spellEnd"/>
            <w:r>
              <w:t xml:space="preserve"> Т.В.</w:t>
            </w:r>
          </w:p>
        </w:tc>
        <w:tc>
          <w:tcPr>
            <w:tcW w:w="1914" w:type="dxa"/>
            <w:tcBorders>
              <w:top w:val="single" w:sz="4" w:space="0" w:color="000000"/>
              <w:left w:val="single" w:sz="4" w:space="0" w:color="000000"/>
              <w:bottom w:val="single" w:sz="4" w:space="0" w:color="000000"/>
            </w:tcBorders>
            <w:shd w:val="clear" w:color="auto" w:fill="auto"/>
          </w:tcPr>
          <w:p w:rsidR="00E96C0F" w:rsidRPr="00FD58CB" w:rsidRDefault="00E96C0F">
            <w:pPr>
              <w:tabs>
                <w:tab w:val="left" w:pos="0"/>
                <w:tab w:val="left" w:pos="142"/>
              </w:tabs>
              <w:spacing w:line="360" w:lineRule="auto"/>
              <w:ind w:firstLine="709"/>
              <w:rPr>
                <w:rFonts w:eastAsia="Lucida Sans Unicode"/>
              </w:rPr>
            </w:pPr>
            <w:r w:rsidRPr="00FD58CB">
              <w:t>бухгалтер</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E96C0F" w:rsidRPr="00FD58CB" w:rsidRDefault="00E96C0F">
            <w:pPr>
              <w:tabs>
                <w:tab w:val="left" w:pos="0"/>
                <w:tab w:val="left" w:pos="142"/>
              </w:tabs>
              <w:snapToGrid w:val="0"/>
              <w:spacing w:line="360" w:lineRule="auto"/>
              <w:ind w:firstLine="709"/>
            </w:pPr>
          </w:p>
        </w:tc>
      </w:tr>
      <w:tr w:rsidR="00E96C0F" w:rsidRPr="00FD58CB">
        <w:tc>
          <w:tcPr>
            <w:tcW w:w="1380" w:type="dxa"/>
            <w:tcBorders>
              <w:top w:val="single" w:sz="4" w:space="0" w:color="000000"/>
              <w:left w:val="single" w:sz="4" w:space="0" w:color="000000"/>
              <w:bottom w:val="single" w:sz="4" w:space="0" w:color="000000"/>
            </w:tcBorders>
            <w:shd w:val="clear" w:color="auto" w:fill="auto"/>
          </w:tcPr>
          <w:p w:rsidR="00E96C0F" w:rsidRPr="00FD58CB" w:rsidRDefault="00E96C0F" w:rsidP="00E96C0F">
            <w:pPr>
              <w:tabs>
                <w:tab w:val="left" w:pos="0"/>
                <w:tab w:val="left" w:pos="142"/>
              </w:tabs>
              <w:snapToGrid w:val="0"/>
              <w:spacing w:line="360" w:lineRule="auto"/>
              <w:ind w:firstLine="709"/>
            </w:pPr>
            <w:r w:rsidRPr="00FD58CB">
              <w:t>3</w:t>
            </w:r>
          </w:p>
        </w:tc>
        <w:tc>
          <w:tcPr>
            <w:tcW w:w="1914" w:type="dxa"/>
            <w:tcBorders>
              <w:top w:val="single" w:sz="4" w:space="0" w:color="000000"/>
              <w:left w:val="single" w:sz="4" w:space="0" w:color="000000"/>
              <w:bottom w:val="single" w:sz="4" w:space="0" w:color="000000"/>
            </w:tcBorders>
            <w:shd w:val="clear" w:color="auto" w:fill="auto"/>
          </w:tcPr>
          <w:p w:rsidR="00E96C0F" w:rsidRPr="00FD58CB" w:rsidRDefault="006F5011" w:rsidP="001416B6">
            <w:pPr>
              <w:tabs>
                <w:tab w:val="left" w:pos="0"/>
                <w:tab w:val="left" w:pos="142"/>
              </w:tabs>
              <w:spacing w:line="360" w:lineRule="auto"/>
              <w:rPr>
                <w:rFonts w:eastAsia="Lucida Sans Unicode"/>
              </w:rPr>
            </w:pPr>
            <w:r>
              <w:t>Давыденко А.А.</w:t>
            </w:r>
          </w:p>
        </w:tc>
        <w:tc>
          <w:tcPr>
            <w:tcW w:w="1914" w:type="dxa"/>
            <w:tcBorders>
              <w:top w:val="single" w:sz="4" w:space="0" w:color="000000"/>
              <w:left w:val="single" w:sz="4" w:space="0" w:color="000000"/>
              <w:bottom w:val="single" w:sz="4" w:space="0" w:color="000000"/>
            </w:tcBorders>
            <w:shd w:val="clear" w:color="auto" w:fill="auto"/>
          </w:tcPr>
          <w:p w:rsidR="00E96C0F" w:rsidRPr="00FD58CB" w:rsidRDefault="00E96C0F">
            <w:pPr>
              <w:tabs>
                <w:tab w:val="left" w:pos="0"/>
                <w:tab w:val="left" w:pos="142"/>
              </w:tabs>
              <w:spacing w:line="360" w:lineRule="auto"/>
              <w:ind w:firstLine="709"/>
              <w:rPr>
                <w:rFonts w:eastAsia="Lucida Sans Unicode"/>
              </w:rPr>
            </w:pPr>
            <w:r w:rsidRPr="00FD58CB">
              <w:t>кассир</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E96C0F" w:rsidRPr="00FD58CB" w:rsidRDefault="00E96C0F">
            <w:pPr>
              <w:tabs>
                <w:tab w:val="left" w:pos="0"/>
                <w:tab w:val="left" w:pos="142"/>
              </w:tabs>
              <w:snapToGrid w:val="0"/>
              <w:spacing w:line="360" w:lineRule="auto"/>
              <w:ind w:firstLine="709"/>
            </w:pPr>
          </w:p>
        </w:tc>
      </w:tr>
    </w:tbl>
    <w:p w:rsidR="00DE170B" w:rsidRPr="00FD58CB" w:rsidRDefault="00DE170B" w:rsidP="00316F17">
      <w:pPr>
        <w:pStyle w:val="4"/>
        <w:tabs>
          <w:tab w:val="clear" w:pos="864"/>
          <w:tab w:val="left" w:pos="851"/>
          <w:tab w:val="left" w:pos="1134"/>
        </w:tabs>
        <w:spacing w:line="276" w:lineRule="auto"/>
        <w:ind w:left="0" w:firstLine="0"/>
        <w:jc w:val="both"/>
        <w:rPr>
          <w:color w:val="auto"/>
          <w:sz w:val="24"/>
          <w:szCs w:val="24"/>
        </w:rPr>
      </w:pPr>
      <w:bookmarkStart w:id="45" w:name="_6.5__%D0%9F%D0%B5%D1%80%D0%B5%D1%87%D0%"/>
      <w:bookmarkEnd w:id="45"/>
      <w:r w:rsidRPr="00FD58CB">
        <w:rPr>
          <w:sz w:val="24"/>
          <w:szCs w:val="24"/>
        </w:rPr>
        <w:t>6.5 Перечень регистров бухгалтерского учета установленным Приказом Минфина РФ № 52н, а также перечень регистров бухгалтерского учета применяемых дополнительно</w:t>
      </w:r>
    </w:p>
    <w:p w:rsidR="00DE170B" w:rsidRPr="00FD58CB" w:rsidRDefault="00DE170B">
      <w:pPr>
        <w:tabs>
          <w:tab w:val="left" w:pos="0"/>
          <w:tab w:val="left" w:pos="142"/>
        </w:tabs>
        <w:spacing w:line="360" w:lineRule="auto"/>
        <w:ind w:firstLine="709"/>
        <w:jc w:val="right"/>
        <w:rPr>
          <w:bCs/>
          <w:color w:val="auto"/>
        </w:rPr>
      </w:pPr>
      <w:r w:rsidRPr="00FD58CB">
        <w:rPr>
          <w:bCs/>
          <w:color w:val="auto"/>
        </w:rPr>
        <w:t>Приложение № 6.5</w:t>
      </w:r>
    </w:p>
    <w:p w:rsidR="00DE170B" w:rsidRPr="00FD58CB" w:rsidRDefault="00DE170B">
      <w:pPr>
        <w:tabs>
          <w:tab w:val="left" w:pos="0"/>
          <w:tab w:val="left" w:pos="142"/>
        </w:tabs>
        <w:spacing w:line="360" w:lineRule="auto"/>
        <w:ind w:firstLine="709"/>
        <w:jc w:val="right"/>
        <w:rPr>
          <w:bCs/>
          <w:color w:val="auto"/>
        </w:rPr>
      </w:pPr>
    </w:p>
    <w:p w:rsidR="00DE170B" w:rsidRPr="00FD58CB" w:rsidRDefault="00DE170B">
      <w:pPr>
        <w:tabs>
          <w:tab w:val="left" w:pos="0"/>
          <w:tab w:val="left" w:pos="142"/>
        </w:tabs>
        <w:spacing w:line="360" w:lineRule="auto"/>
        <w:ind w:firstLine="709"/>
        <w:jc w:val="center"/>
        <w:rPr>
          <w:bCs/>
          <w:i/>
          <w:color w:val="auto"/>
          <w:shd w:val="clear" w:color="auto" w:fill="00FF00"/>
        </w:rPr>
      </w:pPr>
      <w:r w:rsidRPr="00FD58CB">
        <w:rPr>
          <w:b/>
          <w:bCs/>
          <w:color w:val="auto"/>
        </w:rPr>
        <w:t>ПЕРЕЧЕНЬ РЕГИСТРОВ БУХГАЛТЕРСКОГО УЧЕТА</w:t>
      </w:r>
    </w:p>
    <w:p w:rsidR="00DE170B" w:rsidRPr="00FD58CB" w:rsidRDefault="00DE170B">
      <w:pPr>
        <w:tabs>
          <w:tab w:val="left" w:pos="0"/>
          <w:tab w:val="left" w:pos="142"/>
        </w:tabs>
        <w:spacing w:line="360" w:lineRule="auto"/>
        <w:ind w:firstLine="709"/>
        <w:jc w:val="both"/>
        <w:rPr>
          <w:b/>
          <w:bCs/>
          <w:color w:val="auto"/>
        </w:rPr>
      </w:pPr>
    </w:p>
    <w:tbl>
      <w:tblPr>
        <w:tblW w:w="0" w:type="auto"/>
        <w:tblInd w:w="-5" w:type="dxa"/>
        <w:tblLayout w:type="fixed"/>
        <w:tblLook w:val="0000" w:firstRow="0" w:lastRow="0" w:firstColumn="0" w:lastColumn="0" w:noHBand="0" w:noVBand="0"/>
      </w:tblPr>
      <w:tblGrid>
        <w:gridCol w:w="3320"/>
        <w:gridCol w:w="1608"/>
        <w:gridCol w:w="2551"/>
        <w:gridCol w:w="2218"/>
      </w:tblGrid>
      <w:tr w:rsidR="00DE170B" w:rsidRPr="00FD58CB">
        <w:trPr>
          <w:tblHeader/>
        </w:trPr>
        <w:tc>
          <w:tcPr>
            <w:tcW w:w="3320" w:type="dxa"/>
            <w:tcBorders>
              <w:top w:val="single" w:sz="4" w:space="0" w:color="000000"/>
              <w:left w:val="single" w:sz="4" w:space="0" w:color="000000"/>
              <w:bottom w:val="single" w:sz="4" w:space="0" w:color="000000"/>
            </w:tcBorders>
            <w:shd w:val="clear" w:color="auto" w:fill="F3F3F3"/>
            <w:vAlign w:val="center"/>
          </w:tcPr>
          <w:p w:rsidR="00DE170B" w:rsidRPr="00FD58CB" w:rsidRDefault="00DE170B">
            <w:pPr>
              <w:widowControl/>
              <w:suppressAutoHyphens w:val="0"/>
              <w:spacing w:before="60" w:after="60"/>
              <w:jc w:val="center"/>
              <w:rPr>
                <w:b/>
                <w:color w:val="auto"/>
              </w:rPr>
            </w:pPr>
            <w:r w:rsidRPr="00FD58CB">
              <w:rPr>
                <w:b/>
                <w:color w:val="auto"/>
              </w:rPr>
              <w:t>Наименование регистра</w:t>
            </w:r>
          </w:p>
        </w:tc>
        <w:tc>
          <w:tcPr>
            <w:tcW w:w="1608" w:type="dxa"/>
            <w:tcBorders>
              <w:top w:val="single" w:sz="4" w:space="0" w:color="000000"/>
              <w:left w:val="single" w:sz="4" w:space="0" w:color="000000"/>
              <w:bottom w:val="single" w:sz="4" w:space="0" w:color="000000"/>
            </w:tcBorders>
            <w:shd w:val="clear" w:color="auto" w:fill="F3F3F3"/>
            <w:vAlign w:val="center"/>
          </w:tcPr>
          <w:p w:rsidR="00DE170B" w:rsidRPr="00FD58CB" w:rsidRDefault="00DE170B">
            <w:pPr>
              <w:widowControl/>
              <w:suppressAutoHyphens w:val="0"/>
              <w:spacing w:before="60" w:after="60"/>
              <w:jc w:val="center"/>
              <w:rPr>
                <w:b/>
                <w:color w:val="auto"/>
              </w:rPr>
            </w:pPr>
            <w:r w:rsidRPr="00FD58CB">
              <w:rPr>
                <w:b/>
                <w:color w:val="auto"/>
              </w:rPr>
              <w:t>Код формы</w:t>
            </w:r>
          </w:p>
        </w:tc>
        <w:tc>
          <w:tcPr>
            <w:tcW w:w="2551" w:type="dxa"/>
            <w:tcBorders>
              <w:top w:val="single" w:sz="4" w:space="0" w:color="000000"/>
              <w:left w:val="single" w:sz="4" w:space="0" w:color="000000"/>
              <w:bottom w:val="single" w:sz="4" w:space="0" w:color="000000"/>
            </w:tcBorders>
            <w:shd w:val="clear" w:color="auto" w:fill="F3F3F3"/>
            <w:vAlign w:val="center"/>
          </w:tcPr>
          <w:p w:rsidR="00DE170B" w:rsidRPr="00FD58CB" w:rsidRDefault="00DE170B">
            <w:pPr>
              <w:widowControl/>
              <w:suppressAutoHyphens w:val="0"/>
              <w:spacing w:before="60" w:after="60"/>
              <w:jc w:val="center"/>
              <w:rPr>
                <w:b/>
                <w:color w:val="auto"/>
              </w:rPr>
            </w:pPr>
            <w:r w:rsidRPr="00FD58CB">
              <w:rPr>
                <w:b/>
                <w:color w:val="auto"/>
              </w:rPr>
              <w:t>Ответственное лицо за составление регистра</w:t>
            </w:r>
          </w:p>
        </w:tc>
        <w:tc>
          <w:tcPr>
            <w:tcW w:w="2218" w:type="dxa"/>
            <w:tcBorders>
              <w:top w:val="single" w:sz="4" w:space="0" w:color="000000"/>
              <w:left w:val="single" w:sz="4" w:space="0" w:color="000000"/>
              <w:bottom w:val="single" w:sz="4" w:space="0" w:color="000000"/>
              <w:right w:val="single" w:sz="4" w:space="0" w:color="000000"/>
            </w:tcBorders>
            <w:shd w:val="clear" w:color="auto" w:fill="F3F3F3"/>
          </w:tcPr>
          <w:p w:rsidR="00DE170B" w:rsidRPr="00FD58CB" w:rsidRDefault="00DE170B">
            <w:pPr>
              <w:widowControl/>
              <w:suppressAutoHyphens w:val="0"/>
              <w:snapToGrid w:val="0"/>
              <w:spacing w:before="60" w:after="60"/>
              <w:jc w:val="center"/>
              <w:rPr>
                <w:b/>
                <w:color w:val="auto"/>
              </w:rPr>
            </w:pPr>
          </w:p>
          <w:p w:rsidR="00DE170B" w:rsidRPr="00FD58CB" w:rsidRDefault="00DE170B">
            <w:pPr>
              <w:widowControl/>
              <w:suppressAutoHyphens w:val="0"/>
              <w:spacing w:before="60" w:after="60"/>
              <w:jc w:val="center"/>
              <w:rPr>
                <w:b/>
                <w:color w:val="auto"/>
              </w:rPr>
            </w:pPr>
            <w:r w:rsidRPr="00FD58CB">
              <w:rPr>
                <w:b/>
                <w:color w:val="auto"/>
              </w:rPr>
              <w:t>Периодичность вывода на печать</w:t>
            </w:r>
          </w:p>
          <w:p w:rsidR="00DE170B" w:rsidRPr="00FD58CB" w:rsidRDefault="00DE170B">
            <w:pPr>
              <w:widowControl/>
              <w:suppressAutoHyphens w:val="0"/>
              <w:spacing w:before="60" w:after="60"/>
              <w:jc w:val="center"/>
              <w:rPr>
                <w:b/>
                <w:color w:val="auto"/>
              </w:rPr>
            </w:pPr>
          </w:p>
        </w:tc>
      </w:tr>
      <w:tr w:rsidR="00ED5A06" w:rsidRPr="00FD58CB">
        <w:tc>
          <w:tcPr>
            <w:tcW w:w="3320"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rPr>
                <w:color w:val="auto"/>
              </w:rPr>
            </w:pPr>
            <w:r w:rsidRPr="00FD58CB">
              <w:rPr>
                <w:color w:val="auto"/>
              </w:rPr>
              <w:t>Журнал операций по счету «Касса»</w:t>
            </w:r>
          </w:p>
        </w:tc>
        <w:tc>
          <w:tcPr>
            <w:tcW w:w="1608"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jc w:val="center"/>
              <w:rPr>
                <w:color w:val="auto"/>
              </w:rPr>
            </w:pPr>
            <w:r w:rsidRPr="00FD58CB">
              <w:rPr>
                <w:color w:val="auto"/>
              </w:rPr>
              <w:t>0504071</w:t>
            </w:r>
          </w:p>
        </w:tc>
        <w:tc>
          <w:tcPr>
            <w:tcW w:w="2551" w:type="dxa"/>
            <w:tcBorders>
              <w:top w:val="single" w:sz="4" w:space="0" w:color="000000"/>
              <w:left w:val="single" w:sz="4" w:space="0" w:color="000000"/>
              <w:bottom w:val="single" w:sz="4" w:space="0" w:color="000000"/>
            </w:tcBorders>
            <w:shd w:val="clear" w:color="auto" w:fill="FFFF00"/>
          </w:tcPr>
          <w:p w:rsidR="00ED5A06" w:rsidRPr="00A54D26" w:rsidRDefault="00ED5A06">
            <w:proofErr w:type="spellStart"/>
            <w:r w:rsidRPr="00A54D26">
              <w:t>Бубнова</w:t>
            </w:r>
            <w:proofErr w:type="spellEnd"/>
            <w:r w:rsidRPr="00A54D26">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ED5A06" w:rsidRPr="00A54D26" w:rsidRDefault="00ED5A06">
            <w:pPr>
              <w:widowControl/>
              <w:suppressAutoHyphens w:val="0"/>
              <w:spacing w:before="60" w:after="60"/>
            </w:pPr>
            <w:r w:rsidRPr="00A54D26">
              <w:rPr>
                <w:color w:val="auto"/>
                <w:shd w:val="clear" w:color="auto" w:fill="FFFF00"/>
              </w:rPr>
              <w:t>Ежемесячно</w:t>
            </w:r>
          </w:p>
        </w:tc>
      </w:tr>
      <w:tr w:rsidR="00ED5A06" w:rsidRPr="00FD58CB">
        <w:tc>
          <w:tcPr>
            <w:tcW w:w="3320"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rPr>
                <w:color w:val="auto"/>
              </w:rPr>
            </w:pPr>
            <w:r w:rsidRPr="00FD58CB">
              <w:rPr>
                <w:color w:val="auto"/>
              </w:rPr>
              <w:t>Журнал операций с безналичными денежными средствами</w:t>
            </w:r>
          </w:p>
        </w:tc>
        <w:tc>
          <w:tcPr>
            <w:tcW w:w="1608"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jc w:val="center"/>
              <w:rPr>
                <w:color w:val="auto"/>
              </w:rPr>
            </w:pPr>
            <w:r w:rsidRPr="00FD58CB">
              <w:rPr>
                <w:color w:val="auto"/>
              </w:rPr>
              <w:t>0504071</w:t>
            </w:r>
          </w:p>
        </w:tc>
        <w:tc>
          <w:tcPr>
            <w:tcW w:w="2551" w:type="dxa"/>
            <w:tcBorders>
              <w:top w:val="single" w:sz="4" w:space="0" w:color="000000"/>
              <w:left w:val="single" w:sz="4" w:space="0" w:color="000000"/>
              <w:bottom w:val="single" w:sz="4" w:space="0" w:color="000000"/>
            </w:tcBorders>
            <w:shd w:val="clear" w:color="auto" w:fill="FFFF00"/>
          </w:tcPr>
          <w:p w:rsidR="00ED5A06" w:rsidRDefault="00ED5A06">
            <w:proofErr w:type="spellStart"/>
            <w:r w:rsidRPr="006D09EA">
              <w:t>Бубнова</w:t>
            </w:r>
            <w:proofErr w:type="spellEnd"/>
            <w:r w:rsidRPr="006D09EA">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ED5A06" w:rsidRPr="00FD58CB" w:rsidRDefault="00ED5A06">
            <w:r w:rsidRPr="00FD58CB">
              <w:rPr>
                <w:color w:val="auto"/>
                <w:shd w:val="clear" w:color="auto" w:fill="FFFF00"/>
              </w:rPr>
              <w:t>Ежемесячно</w:t>
            </w:r>
          </w:p>
        </w:tc>
      </w:tr>
      <w:tr w:rsidR="00ED5A06" w:rsidRPr="00FD58CB">
        <w:tc>
          <w:tcPr>
            <w:tcW w:w="3320"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rPr>
                <w:color w:val="auto"/>
              </w:rPr>
            </w:pPr>
            <w:r w:rsidRPr="00FD58CB">
              <w:rPr>
                <w:color w:val="auto"/>
              </w:rPr>
              <w:t>Журнал операций расчетов с подотчетными лицами</w:t>
            </w:r>
          </w:p>
        </w:tc>
        <w:tc>
          <w:tcPr>
            <w:tcW w:w="1608"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jc w:val="center"/>
              <w:rPr>
                <w:color w:val="auto"/>
              </w:rPr>
            </w:pPr>
            <w:r w:rsidRPr="00FD58CB">
              <w:rPr>
                <w:color w:val="auto"/>
              </w:rPr>
              <w:t>0504071</w:t>
            </w:r>
          </w:p>
        </w:tc>
        <w:tc>
          <w:tcPr>
            <w:tcW w:w="2551" w:type="dxa"/>
            <w:tcBorders>
              <w:top w:val="single" w:sz="4" w:space="0" w:color="000000"/>
              <w:left w:val="single" w:sz="4" w:space="0" w:color="000000"/>
              <w:bottom w:val="single" w:sz="4" w:space="0" w:color="000000"/>
            </w:tcBorders>
            <w:shd w:val="clear" w:color="auto" w:fill="FFFF00"/>
          </w:tcPr>
          <w:p w:rsidR="00ED5A06" w:rsidRDefault="00ED5A06">
            <w:proofErr w:type="spellStart"/>
            <w:r w:rsidRPr="006D09EA">
              <w:t>Бубнова</w:t>
            </w:r>
            <w:proofErr w:type="spellEnd"/>
            <w:r w:rsidRPr="006D09EA">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ED5A06" w:rsidRPr="00FD58CB" w:rsidRDefault="00ED5A06">
            <w:r w:rsidRPr="00FD58CB">
              <w:rPr>
                <w:color w:val="auto"/>
                <w:shd w:val="clear" w:color="auto" w:fill="FFFF00"/>
              </w:rPr>
              <w:t>Ежемесячно</w:t>
            </w:r>
          </w:p>
        </w:tc>
      </w:tr>
      <w:tr w:rsidR="00ED5A06" w:rsidRPr="00FD58CB">
        <w:tc>
          <w:tcPr>
            <w:tcW w:w="3320"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rPr>
                <w:color w:val="auto"/>
              </w:rPr>
            </w:pPr>
            <w:r w:rsidRPr="00FD58CB">
              <w:rPr>
                <w:color w:val="auto"/>
              </w:rPr>
              <w:t>Журнал операций расчетов с поставщиками и подрядчиками</w:t>
            </w:r>
          </w:p>
        </w:tc>
        <w:tc>
          <w:tcPr>
            <w:tcW w:w="1608"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jc w:val="center"/>
              <w:rPr>
                <w:color w:val="auto"/>
              </w:rPr>
            </w:pPr>
            <w:r w:rsidRPr="00FD58CB">
              <w:rPr>
                <w:color w:val="auto"/>
              </w:rPr>
              <w:t>0504071</w:t>
            </w:r>
          </w:p>
        </w:tc>
        <w:tc>
          <w:tcPr>
            <w:tcW w:w="2551" w:type="dxa"/>
            <w:tcBorders>
              <w:top w:val="single" w:sz="4" w:space="0" w:color="000000"/>
              <w:left w:val="single" w:sz="4" w:space="0" w:color="000000"/>
              <w:bottom w:val="single" w:sz="4" w:space="0" w:color="000000"/>
            </w:tcBorders>
            <w:shd w:val="clear" w:color="auto" w:fill="FFFF00"/>
          </w:tcPr>
          <w:p w:rsidR="00ED5A06" w:rsidRDefault="00ED5A06">
            <w:proofErr w:type="spellStart"/>
            <w:r w:rsidRPr="006D09EA">
              <w:t>Бубнова</w:t>
            </w:r>
            <w:proofErr w:type="spellEnd"/>
            <w:r w:rsidRPr="006D09EA">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ED5A06" w:rsidRPr="00FD58CB" w:rsidRDefault="00ED5A06">
            <w:r w:rsidRPr="00FD58CB">
              <w:rPr>
                <w:color w:val="auto"/>
                <w:shd w:val="clear" w:color="auto" w:fill="FFFF00"/>
              </w:rPr>
              <w:t>Ежемесячно</w:t>
            </w:r>
          </w:p>
        </w:tc>
      </w:tr>
      <w:tr w:rsidR="00ED5A06" w:rsidRPr="00FD58CB">
        <w:tc>
          <w:tcPr>
            <w:tcW w:w="3320"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rPr>
                <w:color w:val="auto"/>
              </w:rPr>
            </w:pPr>
            <w:r w:rsidRPr="00FD58CB">
              <w:rPr>
                <w:color w:val="auto"/>
              </w:rPr>
              <w:t>Журнал операций расчетов с дебиторами по доходам</w:t>
            </w:r>
          </w:p>
        </w:tc>
        <w:tc>
          <w:tcPr>
            <w:tcW w:w="1608"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jc w:val="center"/>
              <w:rPr>
                <w:color w:val="auto"/>
              </w:rPr>
            </w:pPr>
            <w:r w:rsidRPr="00FD58CB">
              <w:rPr>
                <w:color w:val="auto"/>
              </w:rPr>
              <w:t>0504071</w:t>
            </w:r>
          </w:p>
        </w:tc>
        <w:tc>
          <w:tcPr>
            <w:tcW w:w="2551" w:type="dxa"/>
            <w:tcBorders>
              <w:top w:val="single" w:sz="4" w:space="0" w:color="000000"/>
              <w:left w:val="single" w:sz="4" w:space="0" w:color="000000"/>
              <w:bottom w:val="single" w:sz="4" w:space="0" w:color="000000"/>
            </w:tcBorders>
            <w:shd w:val="clear" w:color="auto" w:fill="FFFF00"/>
          </w:tcPr>
          <w:p w:rsidR="00ED5A06" w:rsidRDefault="00ED5A06">
            <w:proofErr w:type="spellStart"/>
            <w:r w:rsidRPr="006D09EA">
              <w:t>Бубнова</w:t>
            </w:r>
            <w:proofErr w:type="spellEnd"/>
            <w:r w:rsidRPr="006D09EA">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ED5A06" w:rsidRPr="00FD58CB" w:rsidRDefault="00ED5A06">
            <w:r w:rsidRPr="00FD58CB">
              <w:rPr>
                <w:color w:val="auto"/>
                <w:shd w:val="clear" w:color="auto" w:fill="FFFF00"/>
              </w:rPr>
              <w:t>Ежемесячно</w:t>
            </w:r>
          </w:p>
        </w:tc>
      </w:tr>
      <w:tr w:rsidR="00ED5A06" w:rsidRPr="00FD58CB">
        <w:tc>
          <w:tcPr>
            <w:tcW w:w="3320"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rPr>
                <w:color w:val="auto"/>
              </w:rPr>
            </w:pPr>
            <w:r w:rsidRPr="00FD58CB">
              <w:rPr>
                <w:color w:val="auto"/>
              </w:rPr>
              <w:t xml:space="preserve">Журнал операций по выбытию и перемещению </w:t>
            </w:r>
            <w:r w:rsidRPr="00FD58CB">
              <w:rPr>
                <w:color w:val="auto"/>
              </w:rPr>
              <w:lastRenderedPageBreak/>
              <w:t>нефинансовых активов</w:t>
            </w:r>
          </w:p>
        </w:tc>
        <w:tc>
          <w:tcPr>
            <w:tcW w:w="1608"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jc w:val="center"/>
              <w:rPr>
                <w:color w:val="auto"/>
              </w:rPr>
            </w:pPr>
            <w:r w:rsidRPr="00FD58CB">
              <w:rPr>
                <w:color w:val="auto"/>
              </w:rPr>
              <w:lastRenderedPageBreak/>
              <w:t>0504071</w:t>
            </w:r>
          </w:p>
        </w:tc>
        <w:tc>
          <w:tcPr>
            <w:tcW w:w="2551" w:type="dxa"/>
            <w:tcBorders>
              <w:top w:val="single" w:sz="4" w:space="0" w:color="000000"/>
              <w:left w:val="single" w:sz="4" w:space="0" w:color="000000"/>
              <w:bottom w:val="single" w:sz="4" w:space="0" w:color="000000"/>
            </w:tcBorders>
            <w:shd w:val="clear" w:color="auto" w:fill="FFFF00"/>
          </w:tcPr>
          <w:p w:rsidR="00ED5A06" w:rsidRDefault="00ED5A06">
            <w:proofErr w:type="spellStart"/>
            <w:r w:rsidRPr="006D09EA">
              <w:t>Бубнова</w:t>
            </w:r>
            <w:proofErr w:type="spellEnd"/>
            <w:r w:rsidRPr="006D09EA">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ED5A06" w:rsidRPr="00FD58CB" w:rsidRDefault="00ED5A06">
            <w:r w:rsidRPr="00FD58CB">
              <w:rPr>
                <w:color w:val="auto"/>
                <w:shd w:val="clear" w:color="auto" w:fill="FFFF00"/>
              </w:rPr>
              <w:t>Ежемесячно</w:t>
            </w:r>
          </w:p>
        </w:tc>
      </w:tr>
      <w:tr w:rsidR="00ED5A06" w:rsidRPr="00FD58CB">
        <w:tc>
          <w:tcPr>
            <w:tcW w:w="3320"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rPr>
                <w:color w:val="auto"/>
              </w:rPr>
            </w:pPr>
            <w:r w:rsidRPr="00FD58CB">
              <w:rPr>
                <w:color w:val="auto"/>
              </w:rPr>
              <w:lastRenderedPageBreak/>
              <w:t>Журнал по прочим операциям</w:t>
            </w:r>
          </w:p>
        </w:tc>
        <w:tc>
          <w:tcPr>
            <w:tcW w:w="1608"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jc w:val="center"/>
              <w:rPr>
                <w:color w:val="auto"/>
              </w:rPr>
            </w:pPr>
            <w:r w:rsidRPr="00FD58CB">
              <w:rPr>
                <w:color w:val="auto"/>
              </w:rPr>
              <w:t>0504071</w:t>
            </w:r>
          </w:p>
        </w:tc>
        <w:tc>
          <w:tcPr>
            <w:tcW w:w="2551" w:type="dxa"/>
            <w:tcBorders>
              <w:top w:val="single" w:sz="4" w:space="0" w:color="000000"/>
              <w:left w:val="single" w:sz="4" w:space="0" w:color="000000"/>
              <w:bottom w:val="single" w:sz="4" w:space="0" w:color="000000"/>
            </w:tcBorders>
            <w:shd w:val="clear" w:color="auto" w:fill="FFFF00"/>
          </w:tcPr>
          <w:p w:rsidR="00ED5A06" w:rsidRDefault="00ED5A06">
            <w:proofErr w:type="spellStart"/>
            <w:r w:rsidRPr="006D09EA">
              <w:t>Бубнова</w:t>
            </w:r>
            <w:proofErr w:type="spellEnd"/>
            <w:r w:rsidRPr="006D09EA">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ED5A06" w:rsidRPr="00FD58CB" w:rsidRDefault="00ED5A06">
            <w:r w:rsidRPr="00FD58CB">
              <w:rPr>
                <w:color w:val="auto"/>
                <w:shd w:val="clear" w:color="auto" w:fill="FFFF00"/>
              </w:rPr>
              <w:t>Ежемесячно</w:t>
            </w:r>
          </w:p>
        </w:tc>
      </w:tr>
      <w:tr w:rsidR="00ED5A06" w:rsidRPr="00FD58CB">
        <w:tc>
          <w:tcPr>
            <w:tcW w:w="3320"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color w:val="auto"/>
              </w:rPr>
            </w:pPr>
            <w:r w:rsidRPr="00FD58CB">
              <w:rPr>
                <w:color w:val="auto"/>
              </w:rPr>
              <w:t>Инвентарная карточка учета нефинансовых активов</w:t>
            </w:r>
          </w:p>
        </w:tc>
        <w:tc>
          <w:tcPr>
            <w:tcW w:w="1608"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jc w:val="center"/>
              <w:rPr>
                <w:color w:val="auto"/>
              </w:rPr>
            </w:pPr>
            <w:r w:rsidRPr="00FD58CB">
              <w:rPr>
                <w:color w:val="auto"/>
              </w:rPr>
              <w:t>0504031</w:t>
            </w:r>
          </w:p>
        </w:tc>
        <w:tc>
          <w:tcPr>
            <w:tcW w:w="2551" w:type="dxa"/>
            <w:tcBorders>
              <w:top w:val="single" w:sz="4" w:space="0" w:color="000000"/>
              <w:left w:val="single" w:sz="4" w:space="0" w:color="000000"/>
              <w:bottom w:val="single" w:sz="4" w:space="0" w:color="000000"/>
            </w:tcBorders>
            <w:shd w:val="clear" w:color="auto" w:fill="FFFF00"/>
          </w:tcPr>
          <w:p w:rsidR="00ED5A06" w:rsidRDefault="00ED5A06">
            <w:proofErr w:type="spellStart"/>
            <w:r w:rsidRPr="006D09EA">
              <w:t>Бубнова</w:t>
            </w:r>
            <w:proofErr w:type="spellEnd"/>
            <w:r w:rsidRPr="006D09EA">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ED5A06" w:rsidRPr="00FD58CB" w:rsidRDefault="00ED5A06">
            <w:r w:rsidRPr="00FD58CB">
              <w:rPr>
                <w:color w:val="auto"/>
                <w:shd w:val="clear" w:color="auto" w:fill="FFFF00"/>
              </w:rPr>
              <w:t>Ежегодно</w:t>
            </w:r>
          </w:p>
        </w:tc>
      </w:tr>
      <w:tr w:rsidR="00ED5A06" w:rsidRPr="00FD58CB">
        <w:tc>
          <w:tcPr>
            <w:tcW w:w="3320"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color w:val="auto"/>
              </w:rPr>
            </w:pPr>
            <w:r w:rsidRPr="00FD58CB">
              <w:rPr>
                <w:color w:val="auto"/>
              </w:rPr>
              <w:t>Инвентарная карточка группового учета нефинансовых активов</w:t>
            </w:r>
          </w:p>
        </w:tc>
        <w:tc>
          <w:tcPr>
            <w:tcW w:w="1608"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jc w:val="center"/>
              <w:rPr>
                <w:color w:val="auto"/>
              </w:rPr>
            </w:pPr>
            <w:r w:rsidRPr="00FD58CB">
              <w:rPr>
                <w:color w:val="auto"/>
              </w:rPr>
              <w:t>0504032</w:t>
            </w:r>
          </w:p>
        </w:tc>
        <w:tc>
          <w:tcPr>
            <w:tcW w:w="2551" w:type="dxa"/>
            <w:tcBorders>
              <w:top w:val="single" w:sz="4" w:space="0" w:color="000000"/>
              <w:left w:val="single" w:sz="4" w:space="0" w:color="000000"/>
              <w:bottom w:val="single" w:sz="4" w:space="0" w:color="000000"/>
            </w:tcBorders>
            <w:shd w:val="clear" w:color="auto" w:fill="FFFF00"/>
          </w:tcPr>
          <w:p w:rsidR="00ED5A06" w:rsidRDefault="00ED5A06">
            <w:proofErr w:type="spellStart"/>
            <w:r w:rsidRPr="006D09EA">
              <w:t>Бубнова</w:t>
            </w:r>
            <w:proofErr w:type="spellEnd"/>
            <w:r w:rsidRPr="006D09EA">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ED5A06" w:rsidRPr="00FD58CB" w:rsidRDefault="00ED5A06">
            <w:r w:rsidRPr="00FD58CB">
              <w:rPr>
                <w:color w:val="auto"/>
                <w:shd w:val="clear" w:color="auto" w:fill="FFFF00"/>
              </w:rPr>
              <w:t>Ежегодно</w:t>
            </w:r>
          </w:p>
        </w:tc>
      </w:tr>
      <w:tr w:rsidR="00ED5A06" w:rsidRPr="00FD58CB">
        <w:tc>
          <w:tcPr>
            <w:tcW w:w="3320"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color w:val="auto"/>
              </w:rPr>
            </w:pPr>
            <w:r w:rsidRPr="00FD58CB">
              <w:rPr>
                <w:color w:val="auto"/>
              </w:rPr>
              <w:t>Опись инвентарных карточек по учету нефинансовых активов</w:t>
            </w:r>
          </w:p>
        </w:tc>
        <w:tc>
          <w:tcPr>
            <w:tcW w:w="1608"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jc w:val="center"/>
              <w:rPr>
                <w:color w:val="auto"/>
              </w:rPr>
            </w:pPr>
            <w:r w:rsidRPr="00FD58CB">
              <w:rPr>
                <w:color w:val="auto"/>
              </w:rPr>
              <w:t>0504033</w:t>
            </w:r>
          </w:p>
        </w:tc>
        <w:tc>
          <w:tcPr>
            <w:tcW w:w="2551" w:type="dxa"/>
            <w:tcBorders>
              <w:top w:val="single" w:sz="4" w:space="0" w:color="000000"/>
              <w:left w:val="single" w:sz="4" w:space="0" w:color="000000"/>
              <w:bottom w:val="single" w:sz="4" w:space="0" w:color="000000"/>
            </w:tcBorders>
            <w:shd w:val="clear" w:color="auto" w:fill="FFFF00"/>
          </w:tcPr>
          <w:p w:rsidR="00ED5A06" w:rsidRDefault="00ED5A06">
            <w:proofErr w:type="spellStart"/>
            <w:r w:rsidRPr="006D09EA">
              <w:t>Бубнова</w:t>
            </w:r>
            <w:proofErr w:type="spellEnd"/>
            <w:r w:rsidRPr="006D09EA">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ED5A06" w:rsidRPr="00FD58CB" w:rsidRDefault="00ED5A06">
            <w:r w:rsidRPr="00FD58CB">
              <w:rPr>
                <w:color w:val="auto"/>
                <w:shd w:val="clear" w:color="auto" w:fill="FFFF00"/>
              </w:rPr>
              <w:t>Ежегодно</w:t>
            </w:r>
          </w:p>
        </w:tc>
      </w:tr>
      <w:tr w:rsidR="00ED5A06" w:rsidRPr="00FD58CB">
        <w:tc>
          <w:tcPr>
            <w:tcW w:w="3320"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color w:val="auto"/>
              </w:rPr>
            </w:pPr>
            <w:r w:rsidRPr="00FD58CB">
              <w:rPr>
                <w:color w:val="auto"/>
              </w:rPr>
              <w:t>Инвентарный список нефинансовых активов</w:t>
            </w:r>
          </w:p>
        </w:tc>
        <w:tc>
          <w:tcPr>
            <w:tcW w:w="1608"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jc w:val="center"/>
              <w:rPr>
                <w:color w:val="auto"/>
              </w:rPr>
            </w:pPr>
            <w:r w:rsidRPr="00FD58CB">
              <w:rPr>
                <w:color w:val="auto"/>
              </w:rPr>
              <w:t>0504034</w:t>
            </w:r>
          </w:p>
        </w:tc>
        <w:tc>
          <w:tcPr>
            <w:tcW w:w="2551" w:type="dxa"/>
            <w:tcBorders>
              <w:top w:val="single" w:sz="4" w:space="0" w:color="000000"/>
              <w:left w:val="single" w:sz="4" w:space="0" w:color="000000"/>
              <w:bottom w:val="single" w:sz="4" w:space="0" w:color="000000"/>
            </w:tcBorders>
            <w:shd w:val="clear" w:color="auto" w:fill="FFFF00"/>
          </w:tcPr>
          <w:p w:rsidR="00ED5A06" w:rsidRDefault="00ED5A06">
            <w:proofErr w:type="spellStart"/>
            <w:r w:rsidRPr="006D09EA">
              <w:t>Бубнова</w:t>
            </w:r>
            <w:proofErr w:type="spellEnd"/>
            <w:r w:rsidRPr="006D09EA">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ED5A06" w:rsidRPr="00FD58CB" w:rsidRDefault="00ED5A06">
            <w:r w:rsidRPr="00FD58CB">
              <w:rPr>
                <w:color w:val="auto"/>
                <w:shd w:val="clear" w:color="auto" w:fill="FFFF00"/>
              </w:rPr>
              <w:t>Ежегодно</w:t>
            </w:r>
          </w:p>
        </w:tc>
      </w:tr>
      <w:tr w:rsidR="001416B6" w:rsidRPr="00FD58CB">
        <w:tc>
          <w:tcPr>
            <w:tcW w:w="3320"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color w:val="auto"/>
              </w:rPr>
            </w:pPr>
            <w:r w:rsidRPr="00FD58CB">
              <w:rPr>
                <w:color w:val="auto"/>
              </w:rPr>
              <w:t>Оборотная ведомость по нефинансовым активам</w:t>
            </w:r>
          </w:p>
        </w:tc>
        <w:tc>
          <w:tcPr>
            <w:tcW w:w="1608"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jc w:val="center"/>
              <w:rPr>
                <w:color w:val="auto"/>
              </w:rPr>
            </w:pPr>
            <w:r w:rsidRPr="00FD58CB">
              <w:rPr>
                <w:color w:val="auto"/>
              </w:rPr>
              <w:t>0504035</w:t>
            </w:r>
          </w:p>
        </w:tc>
        <w:tc>
          <w:tcPr>
            <w:tcW w:w="2551" w:type="dxa"/>
            <w:tcBorders>
              <w:top w:val="single" w:sz="4" w:space="0" w:color="000000"/>
              <w:left w:val="single" w:sz="4" w:space="0" w:color="000000"/>
              <w:bottom w:val="single" w:sz="4" w:space="0" w:color="000000"/>
            </w:tcBorders>
            <w:shd w:val="clear" w:color="auto" w:fill="FFFF00"/>
          </w:tcPr>
          <w:p w:rsidR="001416B6" w:rsidRPr="00ED5A06" w:rsidRDefault="00ED5A06">
            <w:proofErr w:type="spellStart"/>
            <w:r w:rsidRPr="00ED5A06">
              <w:t>Бубнова</w:t>
            </w:r>
            <w:proofErr w:type="spellEnd"/>
            <w:r w:rsidRPr="00ED5A06">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1416B6" w:rsidRPr="00ED5A06" w:rsidRDefault="001416B6">
            <w:r w:rsidRPr="00ED5A06">
              <w:rPr>
                <w:color w:val="auto"/>
                <w:shd w:val="clear" w:color="auto" w:fill="FFFF00"/>
              </w:rPr>
              <w:t>Ежемесячно</w:t>
            </w:r>
          </w:p>
        </w:tc>
      </w:tr>
      <w:tr w:rsidR="001416B6" w:rsidRPr="00FD58CB">
        <w:tc>
          <w:tcPr>
            <w:tcW w:w="3320"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color w:val="auto"/>
              </w:rPr>
            </w:pPr>
            <w:r w:rsidRPr="00FD58CB">
              <w:rPr>
                <w:color w:val="auto"/>
              </w:rPr>
              <w:t>Оборотная ведомость</w:t>
            </w:r>
          </w:p>
        </w:tc>
        <w:tc>
          <w:tcPr>
            <w:tcW w:w="1608"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jc w:val="center"/>
              <w:rPr>
                <w:color w:val="auto"/>
              </w:rPr>
            </w:pPr>
            <w:r w:rsidRPr="00FD58CB">
              <w:rPr>
                <w:color w:val="auto"/>
              </w:rPr>
              <w:t>0504036</w:t>
            </w:r>
          </w:p>
        </w:tc>
        <w:tc>
          <w:tcPr>
            <w:tcW w:w="2551" w:type="dxa"/>
            <w:tcBorders>
              <w:top w:val="single" w:sz="4" w:space="0" w:color="000000"/>
              <w:left w:val="single" w:sz="4" w:space="0" w:color="000000"/>
              <w:bottom w:val="single" w:sz="4" w:space="0" w:color="000000"/>
            </w:tcBorders>
            <w:shd w:val="clear" w:color="auto" w:fill="FFFF00"/>
          </w:tcPr>
          <w:p w:rsidR="001416B6" w:rsidRPr="00ED5A06" w:rsidRDefault="00ED5A06">
            <w:proofErr w:type="spellStart"/>
            <w:r w:rsidRPr="00ED5A06">
              <w:t>Бубнова</w:t>
            </w:r>
            <w:proofErr w:type="spellEnd"/>
            <w:r w:rsidRPr="00ED5A06">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1416B6" w:rsidRPr="00ED5A06" w:rsidRDefault="001416B6">
            <w:r w:rsidRPr="00ED5A06">
              <w:rPr>
                <w:color w:val="auto"/>
                <w:shd w:val="clear" w:color="auto" w:fill="FFFF00"/>
              </w:rPr>
              <w:t>Ежемесячно</w:t>
            </w:r>
          </w:p>
        </w:tc>
      </w:tr>
      <w:tr w:rsidR="001416B6" w:rsidRPr="00FD58CB">
        <w:tc>
          <w:tcPr>
            <w:tcW w:w="3320"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color w:val="auto"/>
              </w:rPr>
            </w:pPr>
            <w:r w:rsidRPr="00FD58CB">
              <w:rPr>
                <w:color w:val="auto"/>
              </w:rPr>
              <w:t>Накопительная ведомость по приходу продуктов питания</w:t>
            </w:r>
          </w:p>
        </w:tc>
        <w:tc>
          <w:tcPr>
            <w:tcW w:w="1608"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jc w:val="center"/>
              <w:rPr>
                <w:color w:val="auto"/>
              </w:rPr>
            </w:pPr>
            <w:r w:rsidRPr="00FD58CB">
              <w:rPr>
                <w:color w:val="auto"/>
              </w:rPr>
              <w:t>0504037</w:t>
            </w:r>
          </w:p>
        </w:tc>
        <w:tc>
          <w:tcPr>
            <w:tcW w:w="2551" w:type="dxa"/>
            <w:tcBorders>
              <w:top w:val="single" w:sz="4" w:space="0" w:color="000000"/>
              <w:left w:val="single" w:sz="4" w:space="0" w:color="000000"/>
              <w:bottom w:val="single" w:sz="4" w:space="0" w:color="000000"/>
            </w:tcBorders>
            <w:shd w:val="clear" w:color="auto" w:fill="FFFF00"/>
          </w:tcPr>
          <w:p w:rsidR="001416B6" w:rsidRPr="00ED5A06" w:rsidRDefault="00ED5A06">
            <w:proofErr w:type="spellStart"/>
            <w:r w:rsidRPr="00ED5A06">
              <w:t>Бубнова</w:t>
            </w:r>
            <w:proofErr w:type="spellEnd"/>
            <w:r w:rsidRPr="00ED5A06">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1416B6" w:rsidRPr="00ED5A06" w:rsidRDefault="001416B6">
            <w:r w:rsidRPr="00ED5A06">
              <w:rPr>
                <w:color w:val="auto"/>
                <w:shd w:val="clear" w:color="auto" w:fill="FFFF00"/>
              </w:rPr>
              <w:t>Ежемесячно</w:t>
            </w:r>
          </w:p>
        </w:tc>
      </w:tr>
      <w:tr w:rsidR="001416B6" w:rsidRPr="00FD58CB">
        <w:tc>
          <w:tcPr>
            <w:tcW w:w="3320"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rPr>
                <w:color w:val="auto"/>
              </w:rPr>
            </w:pPr>
            <w:r w:rsidRPr="00FD58CB">
              <w:rPr>
                <w:color w:val="auto"/>
              </w:rPr>
              <w:t>Инвентаризационная опись остатков на счетах учета денежных средств</w:t>
            </w:r>
          </w:p>
        </w:tc>
        <w:tc>
          <w:tcPr>
            <w:tcW w:w="1608"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jc w:val="center"/>
              <w:rPr>
                <w:color w:val="auto"/>
              </w:rPr>
            </w:pPr>
            <w:r w:rsidRPr="00FD58CB">
              <w:rPr>
                <w:color w:val="auto"/>
              </w:rPr>
              <w:t>0504082</w:t>
            </w:r>
          </w:p>
        </w:tc>
        <w:tc>
          <w:tcPr>
            <w:tcW w:w="2551" w:type="dxa"/>
            <w:tcBorders>
              <w:top w:val="single" w:sz="4" w:space="0" w:color="000000"/>
              <w:left w:val="single" w:sz="4" w:space="0" w:color="000000"/>
              <w:bottom w:val="single" w:sz="4" w:space="0" w:color="000000"/>
            </w:tcBorders>
            <w:shd w:val="clear" w:color="auto" w:fill="FFFF00"/>
          </w:tcPr>
          <w:p w:rsidR="001416B6" w:rsidRPr="00ED5A06" w:rsidRDefault="00ED5A06">
            <w:proofErr w:type="spellStart"/>
            <w:r w:rsidRPr="00ED5A06">
              <w:t>Бубнова</w:t>
            </w:r>
            <w:proofErr w:type="spellEnd"/>
            <w:r w:rsidRPr="00ED5A06">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1416B6" w:rsidRPr="00ED5A06" w:rsidRDefault="001416B6">
            <w:r w:rsidRPr="00ED5A06">
              <w:rPr>
                <w:color w:val="auto"/>
                <w:shd w:val="clear" w:color="auto" w:fill="FFFF00"/>
              </w:rPr>
              <w:t>При проведении инвентаризации</w:t>
            </w:r>
          </w:p>
        </w:tc>
      </w:tr>
      <w:tr w:rsidR="001416B6" w:rsidRPr="00FD58CB">
        <w:tc>
          <w:tcPr>
            <w:tcW w:w="3320"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rPr>
                <w:color w:val="auto"/>
              </w:rPr>
            </w:pPr>
            <w:r w:rsidRPr="00FD58CB">
              <w:rPr>
                <w:color w:val="auto"/>
              </w:rPr>
              <w:t>Инвентаризационная опись задолженности по кредитам,  займам (ссудам)</w:t>
            </w:r>
          </w:p>
        </w:tc>
        <w:tc>
          <w:tcPr>
            <w:tcW w:w="1608"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jc w:val="center"/>
              <w:rPr>
                <w:color w:val="auto"/>
              </w:rPr>
            </w:pPr>
            <w:r w:rsidRPr="00FD58CB">
              <w:rPr>
                <w:color w:val="auto"/>
              </w:rPr>
              <w:t>0504083</w:t>
            </w:r>
          </w:p>
        </w:tc>
        <w:tc>
          <w:tcPr>
            <w:tcW w:w="2551" w:type="dxa"/>
            <w:tcBorders>
              <w:top w:val="single" w:sz="4" w:space="0" w:color="000000"/>
              <w:left w:val="single" w:sz="4" w:space="0" w:color="000000"/>
              <w:bottom w:val="single" w:sz="4" w:space="0" w:color="000000"/>
            </w:tcBorders>
            <w:shd w:val="clear" w:color="auto" w:fill="FFFF00"/>
          </w:tcPr>
          <w:p w:rsidR="001416B6" w:rsidRPr="00ED5A06" w:rsidRDefault="00ED5A06">
            <w:proofErr w:type="spellStart"/>
            <w:r w:rsidRPr="00ED5A06">
              <w:t>Бубнова</w:t>
            </w:r>
            <w:proofErr w:type="spellEnd"/>
            <w:r w:rsidRPr="00ED5A06">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1416B6" w:rsidRPr="00ED5A06" w:rsidRDefault="001416B6">
            <w:r w:rsidRPr="00ED5A06">
              <w:rPr>
                <w:color w:val="auto"/>
                <w:shd w:val="clear" w:color="auto" w:fill="FFFF00"/>
              </w:rPr>
              <w:t>При проведении инвентаризации</w:t>
            </w:r>
          </w:p>
        </w:tc>
      </w:tr>
      <w:tr w:rsidR="001416B6" w:rsidRPr="00FD58CB">
        <w:tc>
          <w:tcPr>
            <w:tcW w:w="3320"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rPr>
                <w:color w:val="auto"/>
              </w:rPr>
            </w:pPr>
            <w:r w:rsidRPr="00FD58CB">
              <w:rPr>
                <w:color w:val="auto"/>
              </w:rPr>
              <w:t>Инвентаризационная опись (сличительная ведомость) бланков строгой отчетности и денежных документов</w:t>
            </w:r>
          </w:p>
        </w:tc>
        <w:tc>
          <w:tcPr>
            <w:tcW w:w="1608"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jc w:val="center"/>
              <w:rPr>
                <w:color w:val="auto"/>
              </w:rPr>
            </w:pPr>
            <w:r w:rsidRPr="00FD58CB">
              <w:rPr>
                <w:color w:val="auto"/>
              </w:rPr>
              <w:t>0504086</w:t>
            </w:r>
          </w:p>
        </w:tc>
        <w:tc>
          <w:tcPr>
            <w:tcW w:w="2551" w:type="dxa"/>
            <w:tcBorders>
              <w:top w:val="single" w:sz="4" w:space="0" w:color="000000"/>
              <w:left w:val="single" w:sz="4" w:space="0" w:color="000000"/>
              <w:bottom w:val="single" w:sz="4" w:space="0" w:color="000000"/>
            </w:tcBorders>
            <w:shd w:val="clear" w:color="auto" w:fill="FFFF00"/>
          </w:tcPr>
          <w:p w:rsidR="001416B6" w:rsidRPr="00ED5A06" w:rsidRDefault="00ED5A06">
            <w:proofErr w:type="spellStart"/>
            <w:r w:rsidRPr="00ED5A06">
              <w:t>Бубнова</w:t>
            </w:r>
            <w:proofErr w:type="spellEnd"/>
            <w:r w:rsidRPr="00ED5A06">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1416B6" w:rsidRPr="00ED5A06" w:rsidRDefault="001416B6">
            <w:r w:rsidRPr="00ED5A06">
              <w:rPr>
                <w:color w:val="auto"/>
                <w:shd w:val="clear" w:color="auto" w:fill="FFFF00"/>
              </w:rPr>
              <w:t>При проведении инвентаризации</w:t>
            </w:r>
          </w:p>
        </w:tc>
      </w:tr>
      <w:tr w:rsidR="001416B6" w:rsidRPr="00FD58CB">
        <w:tc>
          <w:tcPr>
            <w:tcW w:w="3320"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rPr>
                <w:color w:val="auto"/>
              </w:rPr>
            </w:pPr>
            <w:r w:rsidRPr="00FD58CB">
              <w:rPr>
                <w:color w:val="auto"/>
              </w:rPr>
              <w:t>Инвентаризационная опись (сличительная ведомость) по объектам нефинансовых активов</w:t>
            </w:r>
          </w:p>
        </w:tc>
        <w:tc>
          <w:tcPr>
            <w:tcW w:w="1608"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jc w:val="center"/>
              <w:rPr>
                <w:color w:val="auto"/>
              </w:rPr>
            </w:pPr>
            <w:r w:rsidRPr="00FD58CB">
              <w:rPr>
                <w:color w:val="auto"/>
              </w:rPr>
              <w:t>0504087</w:t>
            </w:r>
          </w:p>
        </w:tc>
        <w:tc>
          <w:tcPr>
            <w:tcW w:w="2551" w:type="dxa"/>
            <w:tcBorders>
              <w:top w:val="single" w:sz="4" w:space="0" w:color="000000"/>
              <w:left w:val="single" w:sz="4" w:space="0" w:color="000000"/>
              <w:bottom w:val="single" w:sz="4" w:space="0" w:color="000000"/>
            </w:tcBorders>
            <w:shd w:val="clear" w:color="auto" w:fill="FFFF00"/>
          </w:tcPr>
          <w:p w:rsidR="001416B6" w:rsidRPr="00ED5A06" w:rsidRDefault="00ED5A06">
            <w:proofErr w:type="spellStart"/>
            <w:r w:rsidRPr="00ED5A06">
              <w:t>Бубнова</w:t>
            </w:r>
            <w:proofErr w:type="spellEnd"/>
            <w:r w:rsidRPr="00ED5A06">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1416B6" w:rsidRPr="00ED5A06" w:rsidRDefault="001416B6">
            <w:r w:rsidRPr="00ED5A06">
              <w:rPr>
                <w:color w:val="auto"/>
                <w:shd w:val="clear" w:color="auto" w:fill="FFFF00"/>
              </w:rPr>
              <w:t>При проведении инвентаризации</w:t>
            </w:r>
          </w:p>
        </w:tc>
      </w:tr>
      <w:tr w:rsidR="001416B6" w:rsidRPr="00FD58CB">
        <w:tc>
          <w:tcPr>
            <w:tcW w:w="3320"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rPr>
                <w:color w:val="auto"/>
              </w:rPr>
            </w:pPr>
            <w:r w:rsidRPr="00FD58CB">
              <w:rPr>
                <w:color w:val="auto"/>
              </w:rPr>
              <w:t>Инвентаризационная опись наличных денежных средств</w:t>
            </w:r>
          </w:p>
        </w:tc>
        <w:tc>
          <w:tcPr>
            <w:tcW w:w="1608"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jc w:val="center"/>
              <w:rPr>
                <w:color w:val="auto"/>
              </w:rPr>
            </w:pPr>
            <w:r w:rsidRPr="00FD58CB">
              <w:rPr>
                <w:color w:val="auto"/>
              </w:rPr>
              <w:t>0504088</w:t>
            </w:r>
          </w:p>
        </w:tc>
        <w:tc>
          <w:tcPr>
            <w:tcW w:w="2551" w:type="dxa"/>
            <w:tcBorders>
              <w:top w:val="single" w:sz="4" w:space="0" w:color="000000"/>
              <w:left w:val="single" w:sz="4" w:space="0" w:color="000000"/>
              <w:bottom w:val="single" w:sz="4" w:space="0" w:color="000000"/>
            </w:tcBorders>
            <w:shd w:val="clear" w:color="auto" w:fill="FFFF00"/>
          </w:tcPr>
          <w:p w:rsidR="001416B6" w:rsidRPr="00ED5A06" w:rsidRDefault="00ED5A06">
            <w:proofErr w:type="spellStart"/>
            <w:r w:rsidRPr="00ED5A06">
              <w:t>Бубнова</w:t>
            </w:r>
            <w:proofErr w:type="spellEnd"/>
            <w:r w:rsidRPr="00ED5A06">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1416B6" w:rsidRPr="00ED5A06" w:rsidRDefault="001416B6">
            <w:r w:rsidRPr="00ED5A06">
              <w:rPr>
                <w:color w:val="auto"/>
                <w:shd w:val="clear" w:color="auto" w:fill="FFFF00"/>
              </w:rPr>
              <w:t>При проведении инвентаризации</w:t>
            </w:r>
          </w:p>
        </w:tc>
      </w:tr>
      <w:tr w:rsidR="00ED5A06" w:rsidRPr="00FD58CB">
        <w:tc>
          <w:tcPr>
            <w:tcW w:w="3320"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rPr>
                <w:color w:val="auto"/>
              </w:rPr>
            </w:pPr>
            <w:r w:rsidRPr="00FD58CB">
              <w:rPr>
                <w:color w:val="auto"/>
              </w:rPr>
              <w:t>Инвентаризационная опись расчетов с покупателями, поставщиками и прочими дебиторами и кредиторами</w:t>
            </w:r>
          </w:p>
        </w:tc>
        <w:tc>
          <w:tcPr>
            <w:tcW w:w="1608"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jc w:val="center"/>
              <w:rPr>
                <w:color w:val="auto"/>
              </w:rPr>
            </w:pPr>
            <w:r w:rsidRPr="00FD58CB">
              <w:rPr>
                <w:color w:val="auto"/>
              </w:rPr>
              <w:t>0504089</w:t>
            </w:r>
          </w:p>
        </w:tc>
        <w:tc>
          <w:tcPr>
            <w:tcW w:w="2551" w:type="dxa"/>
            <w:tcBorders>
              <w:top w:val="single" w:sz="4" w:space="0" w:color="000000"/>
              <w:left w:val="single" w:sz="4" w:space="0" w:color="000000"/>
              <w:bottom w:val="single" w:sz="4" w:space="0" w:color="000000"/>
            </w:tcBorders>
            <w:shd w:val="clear" w:color="auto" w:fill="FFFF00"/>
          </w:tcPr>
          <w:p w:rsidR="00ED5A06" w:rsidRPr="00ED5A06" w:rsidRDefault="00ED5A06">
            <w:proofErr w:type="spellStart"/>
            <w:r w:rsidRPr="00ED5A06">
              <w:t>Бубнова</w:t>
            </w:r>
            <w:proofErr w:type="spellEnd"/>
            <w:r w:rsidRPr="00ED5A06">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ED5A06" w:rsidRPr="00ED5A06" w:rsidRDefault="00ED5A06">
            <w:r w:rsidRPr="00ED5A06">
              <w:rPr>
                <w:color w:val="auto"/>
                <w:shd w:val="clear" w:color="auto" w:fill="FFFF00"/>
              </w:rPr>
              <w:t>При проведении инвентаризации</w:t>
            </w:r>
          </w:p>
        </w:tc>
      </w:tr>
      <w:tr w:rsidR="00ED5A06" w:rsidRPr="00FD58CB">
        <w:tc>
          <w:tcPr>
            <w:tcW w:w="3320"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rPr>
                <w:color w:val="auto"/>
              </w:rPr>
            </w:pPr>
            <w:r w:rsidRPr="00FD58CB">
              <w:rPr>
                <w:color w:val="auto"/>
              </w:rPr>
              <w:t xml:space="preserve">Инвентаризационная опись </w:t>
            </w:r>
            <w:r w:rsidRPr="00FD58CB">
              <w:rPr>
                <w:color w:val="auto"/>
              </w:rPr>
              <w:lastRenderedPageBreak/>
              <w:t>расчетов по поступлениям</w:t>
            </w:r>
          </w:p>
        </w:tc>
        <w:tc>
          <w:tcPr>
            <w:tcW w:w="1608"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jc w:val="center"/>
              <w:rPr>
                <w:color w:val="auto"/>
              </w:rPr>
            </w:pPr>
            <w:r w:rsidRPr="00FD58CB">
              <w:rPr>
                <w:color w:val="auto"/>
              </w:rPr>
              <w:lastRenderedPageBreak/>
              <w:t>0504091</w:t>
            </w:r>
          </w:p>
        </w:tc>
        <w:tc>
          <w:tcPr>
            <w:tcW w:w="2551" w:type="dxa"/>
            <w:tcBorders>
              <w:top w:val="single" w:sz="4" w:space="0" w:color="000000"/>
              <w:left w:val="single" w:sz="4" w:space="0" w:color="000000"/>
              <w:bottom w:val="single" w:sz="4" w:space="0" w:color="000000"/>
            </w:tcBorders>
            <w:shd w:val="clear" w:color="auto" w:fill="FFFF00"/>
          </w:tcPr>
          <w:p w:rsidR="00ED5A06" w:rsidRPr="00ED5A06" w:rsidRDefault="00ED5A06">
            <w:proofErr w:type="spellStart"/>
            <w:r w:rsidRPr="00ED5A06">
              <w:t>Бубнова</w:t>
            </w:r>
            <w:proofErr w:type="spellEnd"/>
            <w:r w:rsidRPr="00ED5A06">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ED5A06" w:rsidRPr="00ED5A06" w:rsidRDefault="00ED5A06">
            <w:r w:rsidRPr="00ED5A06">
              <w:rPr>
                <w:color w:val="auto"/>
                <w:shd w:val="clear" w:color="auto" w:fill="FFFF00"/>
              </w:rPr>
              <w:t>При проведении инвентаризации</w:t>
            </w:r>
          </w:p>
        </w:tc>
      </w:tr>
      <w:tr w:rsidR="00ED5A06" w:rsidRPr="00FD58CB">
        <w:tc>
          <w:tcPr>
            <w:tcW w:w="3320"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rPr>
                <w:color w:val="auto"/>
              </w:rPr>
            </w:pPr>
            <w:r w:rsidRPr="00FD58CB">
              <w:rPr>
                <w:color w:val="auto"/>
              </w:rPr>
              <w:lastRenderedPageBreak/>
              <w:t>Ведомость расхождений по результатам инвентаризации</w:t>
            </w:r>
          </w:p>
        </w:tc>
        <w:tc>
          <w:tcPr>
            <w:tcW w:w="1608" w:type="dxa"/>
            <w:tcBorders>
              <w:top w:val="single" w:sz="4" w:space="0" w:color="000000"/>
              <w:left w:val="single" w:sz="4" w:space="0" w:color="000000"/>
              <w:bottom w:val="single" w:sz="4" w:space="0" w:color="000000"/>
            </w:tcBorders>
            <w:shd w:val="clear" w:color="auto" w:fill="auto"/>
          </w:tcPr>
          <w:p w:rsidR="00ED5A06" w:rsidRPr="00FD58CB" w:rsidRDefault="00ED5A06">
            <w:pPr>
              <w:widowControl/>
              <w:suppressAutoHyphens w:val="0"/>
              <w:spacing w:before="60" w:after="60"/>
              <w:jc w:val="center"/>
              <w:rPr>
                <w:color w:val="auto"/>
              </w:rPr>
            </w:pPr>
            <w:r w:rsidRPr="00FD58CB">
              <w:rPr>
                <w:color w:val="auto"/>
              </w:rPr>
              <w:t>0504092</w:t>
            </w:r>
          </w:p>
        </w:tc>
        <w:tc>
          <w:tcPr>
            <w:tcW w:w="2551" w:type="dxa"/>
            <w:tcBorders>
              <w:top w:val="single" w:sz="4" w:space="0" w:color="000000"/>
              <w:left w:val="single" w:sz="4" w:space="0" w:color="000000"/>
              <w:bottom w:val="single" w:sz="4" w:space="0" w:color="000000"/>
            </w:tcBorders>
            <w:shd w:val="clear" w:color="auto" w:fill="FFFF00"/>
          </w:tcPr>
          <w:p w:rsidR="00ED5A06" w:rsidRPr="00ED5A06" w:rsidRDefault="00ED5A06">
            <w:proofErr w:type="spellStart"/>
            <w:r w:rsidRPr="00ED5A06">
              <w:t>Бубнова</w:t>
            </w:r>
            <w:proofErr w:type="spellEnd"/>
            <w:r w:rsidRPr="00ED5A06">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ED5A06" w:rsidRPr="00ED5A06" w:rsidRDefault="00ED5A06">
            <w:r w:rsidRPr="00ED5A06">
              <w:rPr>
                <w:color w:val="auto"/>
                <w:shd w:val="clear" w:color="auto" w:fill="FFFF00"/>
              </w:rPr>
              <w:t>При проведении инвентаризации</w:t>
            </w:r>
          </w:p>
        </w:tc>
      </w:tr>
      <w:tr w:rsidR="001416B6" w:rsidRPr="00FD58CB">
        <w:tc>
          <w:tcPr>
            <w:tcW w:w="3320"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rPr>
                <w:color w:val="auto"/>
              </w:rPr>
            </w:pPr>
            <w:r w:rsidRPr="00FD58CB">
              <w:rPr>
                <w:color w:val="auto"/>
              </w:rPr>
              <w:t>Главная книга</w:t>
            </w:r>
          </w:p>
        </w:tc>
        <w:tc>
          <w:tcPr>
            <w:tcW w:w="1608"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suppressAutoHyphens w:val="0"/>
              <w:spacing w:before="60" w:after="60"/>
              <w:jc w:val="center"/>
              <w:rPr>
                <w:color w:val="auto"/>
              </w:rPr>
            </w:pPr>
            <w:r w:rsidRPr="00FD58CB">
              <w:rPr>
                <w:color w:val="auto"/>
              </w:rPr>
              <w:t>0504072</w:t>
            </w:r>
          </w:p>
        </w:tc>
        <w:tc>
          <w:tcPr>
            <w:tcW w:w="2551" w:type="dxa"/>
            <w:tcBorders>
              <w:top w:val="single" w:sz="4" w:space="0" w:color="000000"/>
              <w:left w:val="single" w:sz="4" w:space="0" w:color="000000"/>
              <w:bottom w:val="single" w:sz="4" w:space="0" w:color="000000"/>
            </w:tcBorders>
            <w:shd w:val="clear" w:color="auto" w:fill="FFFF00"/>
          </w:tcPr>
          <w:p w:rsidR="001416B6" w:rsidRPr="00ED5A06" w:rsidRDefault="00ED5A06">
            <w:proofErr w:type="spellStart"/>
            <w:r w:rsidRPr="00ED5A06">
              <w:t>Бубнова</w:t>
            </w:r>
            <w:proofErr w:type="spellEnd"/>
            <w:r w:rsidRPr="00ED5A06">
              <w:t xml:space="preserve"> Т.В.</w:t>
            </w:r>
          </w:p>
        </w:tc>
        <w:tc>
          <w:tcPr>
            <w:tcW w:w="2218" w:type="dxa"/>
            <w:tcBorders>
              <w:top w:val="single" w:sz="4" w:space="0" w:color="000000"/>
              <w:left w:val="single" w:sz="4" w:space="0" w:color="000000"/>
              <w:bottom w:val="single" w:sz="4" w:space="0" w:color="000000"/>
              <w:right w:val="single" w:sz="4" w:space="0" w:color="000000"/>
            </w:tcBorders>
            <w:shd w:val="clear" w:color="auto" w:fill="FFFF00"/>
          </w:tcPr>
          <w:p w:rsidR="001416B6" w:rsidRPr="00ED5A06" w:rsidRDefault="001416B6">
            <w:r w:rsidRPr="00ED5A06">
              <w:rPr>
                <w:color w:val="auto"/>
                <w:shd w:val="clear" w:color="auto" w:fill="FFFF00"/>
              </w:rPr>
              <w:t>Ежемесячно</w:t>
            </w:r>
          </w:p>
        </w:tc>
      </w:tr>
    </w:tbl>
    <w:p w:rsidR="00DE170B" w:rsidRPr="00FD58CB" w:rsidRDefault="00DE170B">
      <w:pPr>
        <w:tabs>
          <w:tab w:val="left" w:pos="0"/>
          <w:tab w:val="left" w:pos="142"/>
        </w:tabs>
        <w:spacing w:line="360" w:lineRule="auto"/>
        <w:ind w:firstLine="709"/>
        <w:jc w:val="both"/>
        <w:rPr>
          <w:bCs/>
          <w:color w:val="auto"/>
        </w:rPr>
      </w:pPr>
    </w:p>
    <w:p w:rsidR="00DE170B" w:rsidRPr="00FD58CB" w:rsidRDefault="00DE170B" w:rsidP="00316F17">
      <w:pPr>
        <w:tabs>
          <w:tab w:val="left" w:pos="0"/>
          <w:tab w:val="left" w:pos="142"/>
        </w:tabs>
        <w:spacing w:line="360" w:lineRule="auto"/>
        <w:rPr>
          <w:bCs/>
          <w:i/>
          <w:color w:val="auto"/>
          <w:shd w:val="clear" w:color="auto" w:fill="00FF00"/>
        </w:rPr>
      </w:pPr>
      <w:r w:rsidRPr="00FD58CB">
        <w:rPr>
          <w:b/>
          <w:bCs/>
          <w:color w:val="auto"/>
        </w:rPr>
        <w:t>ПЕРЕЧЕНЬ ДОПОЛНИТЕЛЬНЫХ РЕГИСТРОВ БУХГАЛТЕРСКОГО УЧЕТА</w:t>
      </w:r>
    </w:p>
    <w:p w:rsidR="00DE170B" w:rsidRPr="00FD58CB" w:rsidRDefault="00DE170B">
      <w:pPr>
        <w:tabs>
          <w:tab w:val="left" w:pos="0"/>
          <w:tab w:val="left" w:pos="142"/>
        </w:tabs>
        <w:spacing w:line="360" w:lineRule="auto"/>
        <w:ind w:firstLine="709"/>
        <w:jc w:val="both"/>
        <w:rPr>
          <w:bCs/>
          <w:i/>
          <w:color w:val="auto"/>
        </w:rPr>
      </w:pPr>
    </w:p>
    <w:tbl>
      <w:tblPr>
        <w:tblW w:w="9864" w:type="dxa"/>
        <w:tblInd w:w="-5" w:type="dxa"/>
        <w:tblLayout w:type="fixed"/>
        <w:tblLook w:val="0000" w:firstRow="0" w:lastRow="0" w:firstColumn="0" w:lastColumn="0" w:noHBand="0" w:noVBand="0"/>
      </w:tblPr>
      <w:tblGrid>
        <w:gridCol w:w="4920"/>
        <w:gridCol w:w="1284"/>
        <w:gridCol w:w="2017"/>
        <w:gridCol w:w="1643"/>
      </w:tblGrid>
      <w:tr w:rsidR="00DE170B" w:rsidRPr="00FD58CB" w:rsidTr="00E96C0F">
        <w:trPr>
          <w:tblHeader/>
        </w:trPr>
        <w:tc>
          <w:tcPr>
            <w:tcW w:w="4920" w:type="dxa"/>
            <w:tcBorders>
              <w:top w:val="single" w:sz="4" w:space="0" w:color="000000"/>
              <w:left w:val="single" w:sz="4" w:space="0" w:color="000000"/>
              <w:bottom w:val="single" w:sz="4" w:space="0" w:color="000000"/>
            </w:tcBorders>
            <w:shd w:val="clear" w:color="auto" w:fill="F3F3F3"/>
            <w:vAlign w:val="center"/>
          </w:tcPr>
          <w:p w:rsidR="00DE170B" w:rsidRPr="00FD58CB" w:rsidRDefault="00DE170B">
            <w:pPr>
              <w:widowControl/>
              <w:tabs>
                <w:tab w:val="left" w:pos="0"/>
                <w:tab w:val="left" w:pos="142"/>
              </w:tabs>
              <w:suppressAutoHyphens w:val="0"/>
              <w:spacing w:before="60" w:after="60" w:line="360" w:lineRule="auto"/>
              <w:ind w:firstLine="709"/>
              <w:jc w:val="center"/>
              <w:rPr>
                <w:b/>
                <w:color w:val="auto"/>
              </w:rPr>
            </w:pPr>
            <w:r w:rsidRPr="00FD58CB">
              <w:rPr>
                <w:b/>
                <w:color w:val="auto"/>
              </w:rPr>
              <w:t>Наименование регистра</w:t>
            </w:r>
          </w:p>
        </w:tc>
        <w:tc>
          <w:tcPr>
            <w:tcW w:w="1284" w:type="dxa"/>
            <w:tcBorders>
              <w:top w:val="single" w:sz="4" w:space="0" w:color="000000"/>
              <w:left w:val="single" w:sz="4" w:space="0" w:color="000000"/>
              <w:bottom w:val="single" w:sz="4" w:space="0" w:color="000000"/>
            </w:tcBorders>
            <w:shd w:val="clear" w:color="auto" w:fill="F3F3F3"/>
            <w:vAlign w:val="center"/>
          </w:tcPr>
          <w:p w:rsidR="00DE170B" w:rsidRPr="00FD58CB" w:rsidRDefault="00DE170B">
            <w:pPr>
              <w:widowControl/>
              <w:tabs>
                <w:tab w:val="left" w:pos="0"/>
                <w:tab w:val="left" w:pos="142"/>
              </w:tabs>
              <w:suppressAutoHyphens w:val="0"/>
              <w:spacing w:before="60" w:after="60" w:line="360" w:lineRule="auto"/>
              <w:ind w:firstLine="165"/>
              <w:jc w:val="center"/>
              <w:rPr>
                <w:b/>
                <w:color w:val="auto"/>
              </w:rPr>
            </w:pPr>
            <w:r w:rsidRPr="00FD58CB">
              <w:rPr>
                <w:b/>
                <w:color w:val="auto"/>
              </w:rPr>
              <w:t>Код формы</w:t>
            </w:r>
          </w:p>
        </w:tc>
        <w:tc>
          <w:tcPr>
            <w:tcW w:w="2017" w:type="dxa"/>
            <w:tcBorders>
              <w:top w:val="single" w:sz="4" w:space="0" w:color="000000"/>
              <w:left w:val="single" w:sz="4" w:space="0" w:color="000000"/>
              <w:bottom w:val="single" w:sz="4" w:space="0" w:color="000000"/>
            </w:tcBorders>
            <w:shd w:val="clear" w:color="auto" w:fill="F3F3F3"/>
          </w:tcPr>
          <w:p w:rsidR="00DE170B" w:rsidRPr="00FD58CB" w:rsidRDefault="00DE170B">
            <w:pPr>
              <w:widowControl/>
              <w:tabs>
                <w:tab w:val="left" w:pos="0"/>
                <w:tab w:val="left" w:pos="142"/>
              </w:tabs>
              <w:suppressAutoHyphens w:val="0"/>
              <w:spacing w:before="60" w:after="60" w:line="360" w:lineRule="auto"/>
              <w:ind w:firstLine="75"/>
              <w:jc w:val="center"/>
              <w:rPr>
                <w:b/>
                <w:color w:val="auto"/>
              </w:rPr>
            </w:pPr>
            <w:r w:rsidRPr="00FD58CB">
              <w:rPr>
                <w:b/>
                <w:color w:val="auto"/>
              </w:rPr>
              <w:t>Ответственное лицо за составление регистра</w:t>
            </w:r>
          </w:p>
        </w:tc>
        <w:tc>
          <w:tcPr>
            <w:tcW w:w="1643" w:type="dxa"/>
            <w:tcBorders>
              <w:top w:val="single" w:sz="4" w:space="0" w:color="000000"/>
              <w:left w:val="single" w:sz="4" w:space="0" w:color="000000"/>
              <w:bottom w:val="single" w:sz="4" w:space="0" w:color="000000"/>
              <w:right w:val="single" w:sz="4" w:space="0" w:color="000000"/>
            </w:tcBorders>
            <w:shd w:val="clear" w:color="auto" w:fill="F3F3F3"/>
          </w:tcPr>
          <w:p w:rsidR="00DE170B" w:rsidRPr="00FD58CB" w:rsidRDefault="00DE170B">
            <w:pPr>
              <w:widowControl/>
              <w:tabs>
                <w:tab w:val="left" w:pos="0"/>
                <w:tab w:val="left" w:pos="142"/>
              </w:tabs>
              <w:suppressAutoHyphens w:val="0"/>
              <w:spacing w:before="60" w:after="60" w:line="360" w:lineRule="auto"/>
              <w:ind w:firstLine="87"/>
              <w:jc w:val="center"/>
            </w:pPr>
            <w:r w:rsidRPr="00FD58CB">
              <w:rPr>
                <w:b/>
                <w:color w:val="auto"/>
              </w:rPr>
              <w:t>Периодичность вывода на печать</w:t>
            </w:r>
          </w:p>
        </w:tc>
      </w:tr>
      <w:tr w:rsidR="00DE170B" w:rsidRPr="00FD58CB" w:rsidTr="00E96C0F">
        <w:tc>
          <w:tcPr>
            <w:tcW w:w="4920"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tabs>
                <w:tab w:val="left" w:pos="0"/>
                <w:tab w:val="left" w:pos="142"/>
              </w:tabs>
              <w:suppressAutoHyphens w:val="0"/>
              <w:spacing w:before="60" w:after="60" w:line="360" w:lineRule="auto"/>
              <w:ind w:firstLine="709"/>
              <w:rPr>
                <w:color w:val="auto"/>
              </w:rPr>
            </w:pPr>
            <w:r w:rsidRPr="00FD58CB">
              <w:rPr>
                <w:color w:val="auto"/>
              </w:rPr>
              <w:t>Расчет среднегодовой стоимости имущества</w:t>
            </w:r>
          </w:p>
        </w:tc>
        <w:tc>
          <w:tcPr>
            <w:tcW w:w="1284"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tabs>
                <w:tab w:val="left" w:pos="0"/>
                <w:tab w:val="left" w:pos="142"/>
              </w:tabs>
              <w:suppressAutoHyphens w:val="0"/>
              <w:spacing w:before="60" w:after="60" w:line="360" w:lineRule="auto"/>
              <w:ind w:firstLine="42"/>
              <w:jc w:val="center"/>
              <w:rPr>
                <w:color w:val="auto"/>
              </w:rPr>
            </w:pPr>
            <w:r w:rsidRPr="00FD58CB">
              <w:rPr>
                <w:color w:val="auto"/>
              </w:rPr>
              <w:t>Б/</w:t>
            </w:r>
            <w:proofErr w:type="gramStart"/>
            <w:r w:rsidRPr="00FD58CB">
              <w:rPr>
                <w:color w:val="auto"/>
              </w:rPr>
              <w:t>н</w:t>
            </w:r>
            <w:proofErr w:type="gramEnd"/>
          </w:p>
        </w:tc>
        <w:tc>
          <w:tcPr>
            <w:tcW w:w="2017" w:type="dxa"/>
            <w:tcBorders>
              <w:top w:val="single" w:sz="4" w:space="0" w:color="000000"/>
              <w:left w:val="single" w:sz="4" w:space="0" w:color="000000"/>
              <w:bottom w:val="single" w:sz="4" w:space="0" w:color="000000"/>
            </w:tcBorders>
            <w:shd w:val="clear" w:color="auto" w:fill="auto"/>
          </w:tcPr>
          <w:p w:rsidR="00DE170B" w:rsidRPr="00FD58CB" w:rsidRDefault="00ED5A06" w:rsidP="00E96C0F">
            <w:pPr>
              <w:widowControl/>
              <w:tabs>
                <w:tab w:val="left" w:pos="0"/>
                <w:tab w:val="left" w:pos="142"/>
              </w:tabs>
              <w:suppressAutoHyphens w:val="0"/>
              <w:snapToGrid w:val="0"/>
              <w:spacing w:before="60" w:after="60" w:line="360" w:lineRule="auto"/>
              <w:rPr>
                <w:color w:val="auto"/>
              </w:rPr>
            </w:pPr>
            <w:proofErr w:type="spellStart"/>
            <w:r>
              <w:rPr>
                <w:color w:val="auto"/>
              </w:rPr>
              <w:t>Бубнова</w:t>
            </w:r>
            <w:proofErr w:type="spellEnd"/>
            <w:r>
              <w:rPr>
                <w:color w:val="auto"/>
              </w:rPr>
              <w:t xml:space="preserve"> Т.В.</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E96C0F" w:rsidP="00E96C0F">
            <w:pPr>
              <w:widowControl/>
              <w:tabs>
                <w:tab w:val="left" w:pos="0"/>
                <w:tab w:val="left" w:pos="142"/>
              </w:tabs>
              <w:suppressAutoHyphens w:val="0"/>
              <w:snapToGrid w:val="0"/>
              <w:spacing w:before="60" w:after="60" w:line="360" w:lineRule="auto"/>
              <w:rPr>
                <w:color w:val="auto"/>
              </w:rPr>
            </w:pPr>
            <w:r w:rsidRPr="00FD58CB">
              <w:rPr>
                <w:color w:val="auto"/>
              </w:rPr>
              <w:t>ежеквартально</w:t>
            </w:r>
          </w:p>
        </w:tc>
      </w:tr>
      <w:tr w:rsidR="001416B6" w:rsidRPr="00FD58CB" w:rsidTr="00E96C0F">
        <w:tc>
          <w:tcPr>
            <w:tcW w:w="4920"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tabs>
                <w:tab w:val="left" w:pos="0"/>
                <w:tab w:val="left" w:pos="142"/>
              </w:tabs>
              <w:suppressAutoHyphens w:val="0"/>
              <w:spacing w:before="60" w:after="60" w:line="360" w:lineRule="auto"/>
              <w:ind w:firstLine="709"/>
              <w:rPr>
                <w:color w:val="auto"/>
              </w:rPr>
            </w:pPr>
            <w:r w:rsidRPr="00FD58CB">
              <w:rPr>
                <w:color w:val="auto"/>
              </w:rPr>
              <w:t>Сводные данные об исполнении бюджета ПБС</w:t>
            </w:r>
          </w:p>
        </w:tc>
        <w:tc>
          <w:tcPr>
            <w:tcW w:w="1284"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tabs>
                <w:tab w:val="left" w:pos="0"/>
                <w:tab w:val="left" w:pos="142"/>
              </w:tabs>
              <w:suppressAutoHyphens w:val="0"/>
              <w:spacing w:before="60" w:after="60" w:line="360" w:lineRule="auto"/>
              <w:ind w:firstLine="42"/>
              <w:jc w:val="center"/>
              <w:rPr>
                <w:color w:val="auto"/>
              </w:rPr>
            </w:pPr>
            <w:r w:rsidRPr="00FD58CB">
              <w:rPr>
                <w:color w:val="auto"/>
              </w:rPr>
              <w:t>Б/</w:t>
            </w:r>
            <w:proofErr w:type="gramStart"/>
            <w:r w:rsidRPr="00FD58CB">
              <w:rPr>
                <w:color w:val="auto"/>
              </w:rPr>
              <w:t>н</w:t>
            </w:r>
            <w:proofErr w:type="gramEnd"/>
          </w:p>
        </w:tc>
        <w:tc>
          <w:tcPr>
            <w:tcW w:w="2017" w:type="dxa"/>
            <w:tcBorders>
              <w:top w:val="single" w:sz="4" w:space="0" w:color="000000"/>
              <w:left w:val="single" w:sz="4" w:space="0" w:color="000000"/>
              <w:bottom w:val="single" w:sz="4" w:space="0" w:color="000000"/>
            </w:tcBorders>
            <w:shd w:val="clear" w:color="auto" w:fill="auto"/>
          </w:tcPr>
          <w:p w:rsidR="001416B6" w:rsidRPr="00FD58CB" w:rsidRDefault="00ED5A06">
            <w:proofErr w:type="spellStart"/>
            <w:r>
              <w:t>Бубнова</w:t>
            </w:r>
            <w:proofErr w:type="spellEnd"/>
            <w:r>
              <w:t xml:space="preserve"> Т.В.</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1416B6" w:rsidRPr="00FD58CB" w:rsidRDefault="001416B6" w:rsidP="00E96C0F">
            <w:pPr>
              <w:widowControl/>
              <w:tabs>
                <w:tab w:val="left" w:pos="0"/>
                <w:tab w:val="left" w:pos="142"/>
              </w:tabs>
              <w:suppressAutoHyphens w:val="0"/>
              <w:snapToGrid w:val="0"/>
              <w:spacing w:before="60" w:after="60" w:line="360" w:lineRule="auto"/>
              <w:rPr>
                <w:color w:val="auto"/>
              </w:rPr>
            </w:pPr>
            <w:r w:rsidRPr="00FD58CB">
              <w:rPr>
                <w:color w:val="auto"/>
              </w:rPr>
              <w:t>ежемесячно</w:t>
            </w:r>
          </w:p>
        </w:tc>
      </w:tr>
      <w:tr w:rsidR="001416B6" w:rsidRPr="00FD58CB" w:rsidTr="00E96C0F">
        <w:tc>
          <w:tcPr>
            <w:tcW w:w="4920"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tabs>
                <w:tab w:val="left" w:pos="0"/>
                <w:tab w:val="left" w:pos="142"/>
              </w:tabs>
              <w:suppressAutoHyphens w:val="0"/>
              <w:spacing w:before="60" w:after="60" w:line="360" w:lineRule="auto"/>
              <w:ind w:firstLine="709"/>
              <w:rPr>
                <w:color w:val="auto"/>
              </w:rPr>
            </w:pPr>
            <w:r w:rsidRPr="00FD58CB">
              <w:rPr>
                <w:color w:val="auto"/>
              </w:rPr>
              <w:t>Расчеты с контрагентами</w:t>
            </w:r>
          </w:p>
        </w:tc>
        <w:tc>
          <w:tcPr>
            <w:tcW w:w="1284" w:type="dxa"/>
            <w:tcBorders>
              <w:top w:val="single" w:sz="4" w:space="0" w:color="000000"/>
              <w:left w:val="single" w:sz="4" w:space="0" w:color="000000"/>
              <w:bottom w:val="single" w:sz="4" w:space="0" w:color="000000"/>
            </w:tcBorders>
            <w:shd w:val="clear" w:color="auto" w:fill="auto"/>
          </w:tcPr>
          <w:p w:rsidR="001416B6" w:rsidRPr="00FD58CB" w:rsidRDefault="001416B6">
            <w:pPr>
              <w:widowControl/>
              <w:tabs>
                <w:tab w:val="left" w:pos="0"/>
                <w:tab w:val="left" w:pos="142"/>
              </w:tabs>
              <w:suppressAutoHyphens w:val="0"/>
              <w:spacing w:before="60" w:after="60" w:line="360" w:lineRule="auto"/>
              <w:ind w:firstLine="42"/>
              <w:jc w:val="center"/>
              <w:rPr>
                <w:color w:val="auto"/>
              </w:rPr>
            </w:pPr>
            <w:r w:rsidRPr="00FD58CB">
              <w:rPr>
                <w:color w:val="auto"/>
              </w:rPr>
              <w:t>Б/</w:t>
            </w:r>
            <w:proofErr w:type="gramStart"/>
            <w:r w:rsidRPr="00FD58CB">
              <w:rPr>
                <w:color w:val="auto"/>
              </w:rPr>
              <w:t>н</w:t>
            </w:r>
            <w:proofErr w:type="gramEnd"/>
          </w:p>
        </w:tc>
        <w:tc>
          <w:tcPr>
            <w:tcW w:w="2017" w:type="dxa"/>
            <w:tcBorders>
              <w:top w:val="single" w:sz="4" w:space="0" w:color="000000"/>
              <w:left w:val="single" w:sz="4" w:space="0" w:color="000000"/>
              <w:bottom w:val="single" w:sz="4" w:space="0" w:color="000000"/>
            </w:tcBorders>
            <w:shd w:val="clear" w:color="auto" w:fill="auto"/>
          </w:tcPr>
          <w:p w:rsidR="001416B6" w:rsidRPr="00FD58CB" w:rsidRDefault="00ED5A06">
            <w:proofErr w:type="spellStart"/>
            <w:r>
              <w:t>Бубнова</w:t>
            </w:r>
            <w:proofErr w:type="spellEnd"/>
            <w:r>
              <w:t xml:space="preserve"> Т.В.</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1416B6" w:rsidRPr="00FD58CB" w:rsidRDefault="001416B6" w:rsidP="00E96C0F">
            <w:pPr>
              <w:widowControl/>
              <w:tabs>
                <w:tab w:val="left" w:pos="0"/>
                <w:tab w:val="left" w:pos="142"/>
              </w:tabs>
              <w:suppressAutoHyphens w:val="0"/>
              <w:snapToGrid w:val="0"/>
              <w:spacing w:before="60" w:after="60" w:line="360" w:lineRule="auto"/>
              <w:rPr>
                <w:color w:val="auto"/>
              </w:rPr>
            </w:pPr>
            <w:r w:rsidRPr="00FD58CB">
              <w:rPr>
                <w:color w:val="auto"/>
              </w:rPr>
              <w:t>ежемесячно</w:t>
            </w:r>
          </w:p>
        </w:tc>
      </w:tr>
    </w:tbl>
    <w:p w:rsidR="00DE170B" w:rsidRPr="00FD58CB" w:rsidRDefault="00DE170B" w:rsidP="00316F17">
      <w:pPr>
        <w:pStyle w:val="4"/>
        <w:ind w:left="0" w:firstLine="0"/>
        <w:jc w:val="both"/>
        <w:rPr>
          <w:color w:val="auto"/>
          <w:sz w:val="24"/>
          <w:szCs w:val="24"/>
        </w:rPr>
      </w:pPr>
      <w:bookmarkStart w:id="46" w:name="_6.6_%D0%9F%D0%B5%D1%80%D0%B5%D1%87%D0%B"/>
      <w:bookmarkEnd w:id="46"/>
      <w:r w:rsidRPr="00FD58CB">
        <w:rPr>
          <w:sz w:val="24"/>
          <w:szCs w:val="24"/>
        </w:rPr>
        <w:t>6.6 Перечень сотрудников (должностей), которым разрешена выдача наличных денежных средств под отчет</w:t>
      </w:r>
    </w:p>
    <w:p w:rsidR="00DE170B" w:rsidRPr="00FD58CB" w:rsidRDefault="00DE170B" w:rsidP="00316F17">
      <w:pPr>
        <w:tabs>
          <w:tab w:val="left" w:pos="0"/>
          <w:tab w:val="left" w:pos="142"/>
        </w:tabs>
        <w:spacing w:line="360" w:lineRule="auto"/>
        <w:rPr>
          <w:bCs/>
          <w:color w:val="auto"/>
        </w:rPr>
      </w:pPr>
      <w:r w:rsidRPr="00FD58CB">
        <w:rPr>
          <w:bCs/>
          <w:color w:val="auto"/>
        </w:rPr>
        <w:t>Приложение № 6.6</w:t>
      </w:r>
    </w:p>
    <w:p w:rsidR="00DE170B" w:rsidRPr="00FD58CB" w:rsidRDefault="00DE170B" w:rsidP="00316F17">
      <w:pPr>
        <w:tabs>
          <w:tab w:val="left" w:pos="0"/>
          <w:tab w:val="left" w:pos="142"/>
        </w:tabs>
        <w:spacing w:line="360" w:lineRule="auto"/>
        <w:rPr>
          <w:b/>
          <w:bCs/>
          <w:i/>
          <w:iCs/>
        </w:rPr>
      </w:pPr>
      <w:r w:rsidRPr="00FD58CB">
        <w:rPr>
          <w:b/>
          <w:bCs/>
          <w:color w:val="auto"/>
        </w:rPr>
        <w:t>Перечень сотрудников (должностей), которым разрешена выдача наличных денежных средств под отчет</w:t>
      </w:r>
    </w:p>
    <w:p w:rsidR="00DE170B" w:rsidRPr="00FD58CB" w:rsidRDefault="00DE170B">
      <w:pPr>
        <w:tabs>
          <w:tab w:val="left" w:pos="0"/>
          <w:tab w:val="left" w:pos="142"/>
        </w:tabs>
        <w:spacing w:line="360" w:lineRule="auto"/>
        <w:ind w:left="-284" w:firstLine="709"/>
        <w:jc w:val="center"/>
        <w:rPr>
          <w:b/>
          <w:bCs/>
          <w:i/>
          <w:iCs/>
        </w:rPr>
      </w:pPr>
    </w:p>
    <w:tbl>
      <w:tblPr>
        <w:tblW w:w="0" w:type="auto"/>
        <w:tblInd w:w="108" w:type="dxa"/>
        <w:tblLayout w:type="fixed"/>
        <w:tblLook w:val="0000" w:firstRow="0" w:lastRow="0" w:firstColumn="0" w:lastColumn="0" w:noHBand="0" w:noVBand="0"/>
      </w:tblPr>
      <w:tblGrid>
        <w:gridCol w:w="1134"/>
        <w:gridCol w:w="2127"/>
        <w:gridCol w:w="2126"/>
        <w:gridCol w:w="2253"/>
      </w:tblGrid>
      <w:tr w:rsidR="00E96C0F" w:rsidRPr="00FD58CB" w:rsidTr="00E96C0F">
        <w:trPr>
          <w:trHeight w:val="371"/>
        </w:trPr>
        <w:tc>
          <w:tcPr>
            <w:tcW w:w="1134" w:type="dxa"/>
            <w:tcBorders>
              <w:top w:val="single" w:sz="4" w:space="0" w:color="000000"/>
              <w:left w:val="single" w:sz="4" w:space="0" w:color="000000"/>
              <w:bottom w:val="single" w:sz="4" w:space="0" w:color="000000"/>
            </w:tcBorders>
            <w:shd w:val="clear" w:color="auto" w:fill="auto"/>
          </w:tcPr>
          <w:p w:rsidR="00E96C0F" w:rsidRPr="00FD58CB" w:rsidRDefault="00E96C0F">
            <w:pPr>
              <w:tabs>
                <w:tab w:val="left" w:pos="0"/>
                <w:tab w:val="left" w:pos="142"/>
              </w:tabs>
              <w:snapToGrid w:val="0"/>
              <w:ind w:right="176" w:firstLine="34"/>
              <w:jc w:val="center"/>
            </w:pPr>
            <w:r w:rsidRPr="00FD58CB">
              <w:t xml:space="preserve">№ </w:t>
            </w:r>
            <w:proofErr w:type="gramStart"/>
            <w:r w:rsidRPr="00FD58CB">
              <w:t>п</w:t>
            </w:r>
            <w:proofErr w:type="gramEnd"/>
            <w:r w:rsidRPr="00FD58CB">
              <w:t>/п</w:t>
            </w:r>
          </w:p>
        </w:tc>
        <w:tc>
          <w:tcPr>
            <w:tcW w:w="2127" w:type="dxa"/>
            <w:tcBorders>
              <w:top w:val="single" w:sz="4" w:space="0" w:color="000000"/>
              <w:left w:val="single" w:sz="4" w:space="0" w:color="000000"/>
              <w:bottom w:val="single" w:sz="4" w:space="0" w:color="000000"/>
            </w:tcBorders>
            <w:shd w:val="clear" w:color="auto" w:fill="auto"/>
          </w:tcPr>
          <w:p w:rsidR="00E96C0F" w:rsidRPr="00FD58CB" w:rsidRDefault="00E96C0F">
            <w:pPr>
              <w:tabs>
                <w:tab w:val="left" w:pos="0"/>
                <w:tab w:val="left" w:pos="142"/>
                <w:tab w:val="left" w:pos="175"/>
              </w:tabs>
              <w:snapToGrid w:val="0"/>
              <w:ind w:left="-284" w:firstLine="459"/>
              <w:jc w:val="center"/>
            </w:pPr>
            <w:r w:rsidRPr="00FD58CB">
              <w:t>ФИО</w:t>
            </w:r>
          </w:p>
          <w:p w:rsidR="00E96C0F" w:rsidRPr="00FD58CB" w:rsidRDefault="00E96C0F">
            <w:pPr>
              <w:tabs>
                <w:tab w:val="left" w:pos="0"/>
                <w:tab w:val="left" w:pos="142"/>
                <w:tab w:val="left" w:pos="175"/>
              </w:tabs>
              <w:snapToGrid w:val="0"/>
              <w:ind w:left="-284" w:firstLine="459"/>
              <w:jc w:val="center"/>
            </w:pPr>
            <w:r w:rsidRPr="00FD58CB">
              <w:t>сотрудника</w:t>
            </w:r>
          </w:p>
        </w:tc>
        <w:tc>
          <w:tcPr>
            <w:tcW w:w="2126" w:type="dxa"/>
            <w:tcBorders>
              <w:top w:val="single" w:sz="4" w:space="0" w:color="000000"/>
              <w:left w:val="single" w:sz="4" w:space="0" w:color="000000"/>
              <w:bottom w:val="single" w:sz="4" w:space="0" w:color="000000"/>
            </w:tcBorders>
            <w:shd w:val="clear" w:color="auto" w:fill="auto"/>
          </w:tcPr>
          <w:p w:rsidR="00E96C0F" w:rsidRPr="00FD58CB" w:rsidRDefault="00E96C0F">
            <w:pPr>
              <w:tabs>
                <w:tab w:val="left" w:pos="0"/>
                <w:tab w:val="left" w:pos="115"/>
              </w:tabs>
              <w:snapToGrid w:val="0"/>
              <w:jc w:val="center"/>
            </w:pPr>
            <w:r w:rsidRPr="00FD58CB">
              <w:t>Занимаемая должность</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E96C0F" w:rsidRPr="00FD58CB" w:rsidRDefault="00E96C0F">
            <w:pPr>
              <w:tabs>
                <w:tab w:val="left" w:pos="0"/>
                <w:tab w:val="left" w:pos="142"/>
              </w:tabs>
              <w:snapToGrid w:val="0"/>
              <w:ind w:left="68"/>
              <w:jc w:val="center"/>
            </w:pPr>
            <w:r w:rsidRPr="00FD58CB">
              <w:t xml:space="preserve">Образец </w:t>
            </w:r>
          </w:p>
          <w:p w:rsidR="00E96C0F" w:rsidRPr="00FD58CB" w:rsidRDefault="00E96C0F">
            <w:pPr>
              <w:tabs>
                <w:tab w:val="left" w:pos="0"/>
                <w:tab w:val="left" w:pos="142"/>
              </w:tabs>
              <w:snapToGrid w:val="0"/>
              <w:ind w:left="68"/>
              <w:jc w:val="center"/>
            </w:pPr>
            <w:r w:rsidRPr="00FD58CB">
              <w:t>подписи</w:t>
            </w:r>
          </w:p>
        </w:tc>
      </w:tr>
      <w:tr w:rsidR="00E96C0F" w:rsidRPr="00FD58CB" w:rsidTr="00E96C0F">
        <w:tc>
          <w:tcPr>
            <w:tcW w:w="1134" w:type="dxa"/>
            <w:tcBorders>
              <w:top w:val="single" w:sz="4" w:space="0" w:color="000000"/>
              <w:left w:val="single" w:sz="4" w:space="0" w:color="000000"/>
              <w:bottom w:val="single" w:sz="4" w:space="0" w:color="000000"/>
            </w:tcBorders>
            <w:shd w:val="clear" w:color="auto" w:fill="auto"/>
          </w:tcPr>
          <w:p w:rsidR="00E96C0F" w:rsidRPr="00FD58CB" w:rsidRDefault="00E96C0F" w:rsidP="00E96C0F">
            <w:pPr>
              <w:tabs>
                <w:tab w:val="left" w:pos="0"/>
                <w:tab w:val="left" w:pos="142"/>
              </w:tabs>
              <w:snapToGrid w:val="0"/>
              <w:spacing w:line="360" w:lineRule="auto"/>
              <w:jc w:val="center"/>
            </w:pPr>
            <w:r w:rsidRPr="00FD58CB">
              <w:t>1</w:t>
            </w:r>
          </w:p>
        </w:tc>
        <w:tc>
          <w:tcPr>
            <w:tcW w:w="2127" w:type="dxa"/>
            <w:tcBorders>
              <w:top w:val="single" w:sz="4" w:space="0" w:color="000000"/>
              <w:left w:val="single" w:sz="4" w:space="0" w:color="000000"/>
              <w:bottom w:val="single" w:sz="4" w:space="0" w:color="000000"/>
            </w:tcBorders>
            <w:shd w:val="clear" w:color="auto" w:fill="auto"/>
            <w:vAlign w:val="center"/>
          </w:tcPr>
          <w:p w:rsidR="00E96C0F" w:rsidRPr="00FD58CB" w:rsidRDefault="00ED5A06" w:rsidP="00E96C0F">
            <w:pPr>
              <w:tabs>
                <w:tab w:val="num" w:pos="0"/>
                <w:tab w:val="left" w:pos="142"/>
              </w:tabs>
              <w:snapToGrid w:val="0"/>
              <w:spacing w:line="360" w:lineRule="auto"/>
              <w:rPr>
                <w:rFonts w:eastAsia="Lucida Sans Unicode"/>
              </w:rPr>
            </w:pPr>
            <w:r>
              <w:t>Устинова В.Ю.</w:t>
            </w:r>
          </w:p>
        </w:tc>
        <w:tc>
          <w:tcPr>
            <w:tcW w:w="2126" w:type="dxa"/>
            <w:tcBorders>
              <w:top w:val="single" w:sz="4" w:space="0" w:color="000000"/>
              <w:left w:val="single" w:sz="4" w:space="0" w:color="000000"/>
              <w:bottom w:val="single" w:sz="4" w:space="0" w:color="000000"/>
            </w:tcBorders>
            <w:shd w:val="clear" w:color="auto" w:fill="auto"/>
            <w:vAlign w:val="center"/>
          </w:tcPr>
          <w:p w:rsidR="00E96C0F" w:rsidRPr="00FD58CB" w:rsidRDefault="00E96C0F">
            <w:pPr>
              <w:tabs>
                <w:tab w:val="num" w:pos="0"/>
                <w:tab w:val="left" w:pos="142"/>
              </w:tabs>
              <w:snapToGrid w:val="0"/>
              <w:spacing w:line="360" w:lineRule="auto"/>
              <w:jc w:val="center"/>
              <w:rPr>
                <w:rFonts w:eastAsia="Lucida Sans Unicode"/>
              </w:rPr>
            </w:pPr>
            <w:r w:rsidRPr="00FD58CB">
              <w:t>директор</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E96C0F" w:rsidRPr="00FD58CB" w:rsidRDefault="00E96C0F">
            <w:pPr>
              <w:tabs>
                <w:tab w:val="left" w:pos="0"/>
                <w:tab w:val="left" w:pos="142"/>
              </w:tabs>
              <w:snapToGrid w:val="0"/>
              <w:spacing w:line="360" w:lineRule="auto"/>
              <w:ind w:firstLine="709"/>
              <w:jc w:val="both"/>
            </w:pPr>
          </w:p>
        </w:tc>
      </w:tr>
    </w:tbl>
    <w:p w:rsidR="00DE170B" w:rsidRPr="00FD58CB" w:rsidRDefault="00DE170B" w:rsidP="00316F17">
      <w:pPr>
        <w:pStyle w:val="4"/>
        <w:ind w:left="0" w:firstLine="0"/>
        <w:rPr>
          <w:color w:val="auto"/>
          <w:sz w:val="24"/>
          <w:szCs w:val="24"/>
        </w:rPr>
      </w:pPr>
      <w:bookmarkStart w:id="47" w:name="_6.7_%D0%A1%D1%80%D0%BE%D0%BA%D0%B8_%D1%"/>
      <w:bookmarkEnd w:id="47"/>
      <w:r w:rsidRPr="00FD58CB">
        <w:rPr>
          <w:sz w:val="24"/>
          <w:szCs w:val="24"/>
        </w:rPr>
        <w:t>6.7 Сроки хранения документов</w:t>
      </w:r>
    </w:p>
    <w:p w:rsidR="00DE170B" w:rsidRPr="00FD58CB" w:rsidRDefault="00DE170B">
      <w:pPr>
        <w:tabs>
          <w:tab w:val="left" w:pos="0"/>
          <w:tab w:val="left" w:pos="142"/>
        </w:tabs>
        <w:spacing w:line="360" w:lineRule="auto"/>
        <w:ind w:left="-284" w:firstLine="709"/>
        <w:jc w:val="right"/>
        <w:rPr>
          <w:b/>
          <w:bCs/>
          <w:color w:val="auto"/>
        </w:rPr>
      </w:pPr>
      <w:r w:rsidRPr="00FD58CB">
        <w:rPr>
          <w:bCs/>
          <w:color w:val="auto"/>
        </w:rPr>
        <w:t>Приложение № 6.7</w:t>
      </w:r>
    </w:p>
    <w:p w:rsidR="00DE170B" w:rsidRPr="00FD58CB" w:rsidRDefault="00DE170B">
      <w:pPr>
        <w:tabs>
          <w:tab w:val="left" w:pos="0"/>
          <w:tab w:val="left" w:pos="142"/>
        </w:tabs>
        <w:spacing w:line="360" w:lineRule="auto"/>
        <w:ind w:left="-284" w:firstLine="709"/>
        <w:jc w:val="center"/>
        <w:rPr>
          <w:bCs/>
          <w:i/>
          <w:color w:val="auto"/>
          <w:shd w:val="clear" w:color="auto" w:fill="00FF00"/>
        </w:rPr>
      </w:pPr>
      <w:r w:rsidRPr="00FD58CB">
        <w:rPr>
          <w:b/>
          <w:bCs/>
          <w:color w:val="auto"/>
        </w:rPr>
        <w:t>СРОКИ ХРАНЕНИЯ ДОКУМЕНТОВ</w:t>
      </w:r>
    </w:p>
    <w:tbl>
      <w:tblPr>
        <w:tblW w:w="0" w:type="auto"/>
        <w:tblInd w:w="10" w:type="dxa"/>
        <w:tblLayout w:type="fixed"/>
        <w:tblCellMar>
          <w:left w:w="0" w:type="dxa"/>
          <w:right w:w="0" w:type="dxa"/>
        </w:tblCellMar>
        <w:tblLook w:val="0000" w:firstRow="0" w:lastRow="0" w:firstColumn="0" w:lastColumn="0" w:noHBand="0" w:noVBand="0"/>
      </w:tblPr>
      <w:tblGrid>
        <w:gridCol w:w="709"/>
        <w:gridCol w:w="5245"/>
        <w:gridCol w:w="1560"/>
        <w:gridCol w:w="1566"/>
        <w:gridCol w:w="10"/>
      </w:tblGrid>
      <w:tr w:rsidR="00DE170B" w:rsidRPr="00FD58CB">
        <w:tc>
          <w:tcPr>
            <w:tcW w:w="709" w:type="dxa"/>
            <w:tcBorders>
              <w:top w:val="single" w:sz="8" w:space="0" w:color="000000"/>
              <w:left w:val="single" w:sz="8" w:space="0" w:color="000000"/>
              <w:bottom w:val="single" w:sz="8" w:space="0" w:color="000000"/>
            </w:tcBorders>
            <w:shd w:val="clear" w:color="auto" w:fill="auto"/>
          </w:tcPr>
          <w:p w:rsidR="00DE170B" w:rsidRPr="00FD58CB" w:rsidRDefault="00DE170B" w:rsidP="00E96C0F">
            <w:r w:rsidRPr="00FD58CB">
              <w:t>Номер статьи</w:t>
            </w:r>
          </w:p>
        </w:tc>
        <w:tc>
          <w:tcPr>
            <w:tcW w:w="5245" w:type="dxa"/>
            <w:tcBorders>
              <w:top w:val="single" w:sz="8" w:space="0" w:color="000000"/>
              <w:left w:val="single" w:sz="8" w:space="0" w:color="000000"/>
              <w:bottom w:val="single" w:sz="8" w:space="0" w:color="000000"/>
            </w:tcBorders>
            <w:shd w:val="clear" w:color="auto" w:fill="auto"/>
          </w:tcPr>
          <w:p w:rsidR="00DE170B" w:rsidRPr="00FD58CB" w:rsidRDefault="00DE170B" w:rsidP="00E96C0F">
            <w:r w:rsidRPr="00FD58CB">
              <w:t>Вид документа</w:t>
            </w:r>
          </w:p>
        </w:tc>
        <w:tc>
          <w:tcPr>
            <w:tcW w:w="1560" w:type="dxa"/>
            <w:tcBorders>
              <w:top w:val="single" w:sz="8" w:space="0" w:color="000000"/>
              <w:left w:val="single" w:sz="8" w:space="0" w:color="000000"/>
              <w:bottom w:val="single" w:sz="8" w:space="0" w:color="000000"/>
            </w:tcBorders>
            <w:shd w:val="clear" w:color="auto" w:fill="auto"/>
          </w:tcPr>
          <w:p w:rsidR="00DE170B" w:rsidRPr="00FD58CB" w:rsidRDefault="00DE170B" w:rsidP="00E96C0F">
            <w:r w:rsidRPr="00FD58CB">
              <w:t xml:space="preserve">Срок хранения документа </w:t>
            </w:r>
            <w:hyperlink r:id="rId28" w:history="1">
              <w:r w:rsidRPr="00FD58CB">
                <w:rPr>
                  <w:rStyle w:val="a7"/>
                </w:rPr>
                <w:t>&lt;1&gt;</w:t>
              </w:r>
            </w:hyperlink>
          </w:p>
        </w:tc>
        <w:tc>
          <w:tcPr>
            <w:tcW w:w="1576" w:type="dxa"/>
            <w:gridSpan w:val="2"/>
            <w:tcBorders>
              <w:top w:val="single" w:sz="8" w:space="0" w:color="000000"/>
              <w:left w:val="single" w:sz="8" w:space="0" w:color="000000"/>
              <w:bottom w:val="single" w:sz="8" w:space="0" w:color="000000"/>
              <w:right w:val="single" w:sz="8" w:space="0" w:color="000000"/>
            </w:tcBorders>
            <w:shd w:val="clear" w:color="auto" w:fill="auto"/>
          </w:tcPr>
          <w:p w:rsidR="00DE170B" w:rsidRPr="00FD58CB" w:rsidRDefault="00DE170B" w:rsidP="00E96C0F">
            <w:r w:rsidRPr="00FD58CB">
              <w:t>Примечания</w:t>
            </w:r>
          </w:p>
        </w:tc>
      </w:tr>
      <w:tr w:rsidR="00DE170B" w:rsidRPr="00FD58CB">
        <w:tc>
          <w:tcPr>
            <w:tcW w:w="709" w:type="dxa"/>
            <w:tcBorders>
              <w:top w:val="single" w:sz="8" w:space="0" w:color="000000"/>
              <w:left w:val="single" w:sz="8" w:space="0" w:color="000000"/>
              <w:bottom w:val="single" w:sz="8" w:space="0" w:color="000000"/>
            </w:tcBorders>
            <w:shd w:val="clear" w:color="auto" w:fill="auto"/>
          </w:tcPr>
          <w:p w:rsidR="00DE170B" w:rsidRPr="00FD58CB" w:rsidRDefault="00DE170B" w:rsidP="00E96C0F">
            <w:r w:rsidRPr="00FD58CB">
              <w:t>1</w:t>
            </w:r>
          </w:p>
        </w:tc>
        <w:tc>
          <w:tcPr>
            <w:tcW w:w="5245" w:type="dxa"/>
            <w:tcBorders>
              <w:top w:val="single" w:sz="8" w:space="0" w:color="000000"/>
              <w:left w:val="single" w:sz="8" w:space="0" w:color="000000"/>
              <w:bottom w:val="single" w:sz="8" w:space="0" w:color="000000"/>
            </w:tcBorders>
            <w:shd w:val="clear" w:color="auto" w:fill="auto"/>
          </w:tcPr>
          <w:p w:rsidR="00DE170B" w:rsidRPr="00FD58CB" w:rsidRDefault="00DE170B" w:rsidP="00E96C0F">
            <w:r w:rsidRPr="00FD58CB">
              <w:t>2</w:t>
            </w:r>
          </w:p>
        </w:tc>
        <w:tc>
          <w:tcPr>
            <w:tcW w:w="1560" w:type="dxa"/>
            <w:tcBorders>
              <w:top w:val="single" w:sz="8" w:space="0" w:color="000000"/>
              <w:left w:val="single" w:sz="8" w:space="0" w:color="000000"/>
              <w:bottom w:val="single" w:sz="8" w:space="0" w:color="000000"/>
            </w:tcBorders>
            <w:shd w:val="clear" w:color="auto" w:fill="auto"/>
          </w:tcPr>
          <w:p w:rsidR="00DE170B" w:rsidRPr="00FD58CB" w:rsidRDefault="00DE170B" w:rsidP="00E96C0F">
            <w:r w:rsidRPr="00FD58CB">
              <w:t>3</w:t>
            </w:r>
          </w:p>
        </w:tc>
        <w:tc>
          <w:tcPr>
            <w:tcW w:w="1576" w:type="dxa"/>
            <w:gridSpan w:val="2"/>
            <w:tcBorders>
              <w:top w:val="single" w:sz="8" w:space="0" w:color="000000"/>
              <w:left w:val="single" w:sz="8" w:space="0" w:color="000000"/>
              <w:bottom w:val="single" w:sz="8" w:space="0" w:color="000000"/>
              <w:right w:val="single" w:sz="8" w:space="0" w:color="000000"/>
            </w:tcBorders>
            <w:shd w:val="clear" w:color="auto" w:fill="auto"/>
          </w:tcPr>
          <w:p w:rsidR="00DE170B" w:rsidRPr="00FD58CB" w:rsidRDefault="00DE170B" w:rsidP="00E96C0F">
            <w:r w:rsidRPr="00FD58CB">
              <w:t>4</w:t>
            </w:r>
          </w:p>
        </w:tc>
      </w:tr>
      <w:tr w:rsidR="00DE170B" w:rsidRPr="00FD58CB">
        <w:tblPrEx>
          <w:tblCellMar>
            <w:top w:w="102" w:type="dxa"/>
            <w:left w:w="62" w:type="dxa"/>
            <w:bottom w:w="102" w:type="dxa"/>
            <w:right w:w="62" w:type="dxa"/>
          </w:tblCellMar>
        </w:tblPrEx>
        <w:trPr>
          <w:gridAfter w:val="1"/>
          <w:wAfter w:w="10" w:type="dxa"/>
        </w:trPr>
        <w:tc>
          <w:tcPr>
            <w:tcW w:w="9080" w:type="dxa"/>
            <w:gridSpan w:val="4"/>
            <w:tcBorders>
              <w:top w:val="single" w:sz="4" w:space="0" w:color="000000"/>
              <w:left w:val="single" w:sz="4" w:space="0" w:color="000000"/>
              <w:right w:val="single" w:sz="4" w:space="0" w:color="000000"/>
            </w:tcBorders>
            <w:shd w:val="clear" w:color="auto" w:fill="auto"/>
          </w:tcPr>
          <w:p w:rsidR="00DE170B" w:rsidRPr="00FD58CB" w:rsidRDefault="00DE170B" w:rsidP="00E96C0F">
            <w:r w:rsidRPr="00FD58CB">
              <w:lastRenderedPageBreak/>
              <w:t>Учет и отчетность</w:t>
            </w:r>
          </w:p>
        </w:tc>
      </w:tr>
      <w:tr w:rsidR="00DE170B" w:rsidRPr="00FD58CB">
        <w:tblPrEx>
          <w:tblCellMar>
            <w:top w:w="102" w:type="dxa"/>
            <w:left w:w="62" w:type="dxa"/>
            <w:bottom w:w="102" w:type="dxa"/>
            <w:right w:w="62" w:type="dxa"/>
          </w:tblCellMar>
        </w:tblPrEx>
        <w:trPr>
          <w:gridAfter w:val="1"/>
          <w:wAfter w:w="10" w:type="dxa"/>
        </w:trPr>
        <w:tc>
          <w:tcPr>
            <w:tcW w:w="9080" w:type="dxa"/>
            <w:gridSpan w:val="4"/>
            <w:tcBorders>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Бухгалтерский учет и отчетность</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1.</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 xml:space="preserve">(1) После замены </w:t>
            </w:r>
            <w:proofErr w:type="gramStart"/>
            <w:r w:rsidRPr="00FD58CB">
              <w:t>новыми</w:t>
            </w:r>
            <w:proofErr w:type="gramEnd"/>
          </w:p>
        </w:tc>
      </w:tr>
      <w:tr w:rsidR="00DE170B" w:rsidRPr="00FD58CB">
        <w:tblPrEx>
          <w:tblCellMar>
            <w:top w:w="102" w:type="dxa"/>
            <w:left w:w="62" w:type="dxa"/>
            <w:bottom w:w="102" w:type="dxa"/>
            <w:right w:w="62" w:type="dxa"/>
          </w:tblCellMar>
        </w:tblPrEx>
        <w:trPr>
          <w:gridAfter w:val="1"/>
          <w:wAfter w:w="10" w:type="dxa"/>
        </w:trPr>
        <w:tc>
          <w:tcPr>
            <w:tcW w:w="709"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2.</w:t>
            </w:r>
          </w:p>
        </w:tc>
        <w:tc>
          <w:tcPr>
            <w:tcW w:w="5245" w:type="dxa"/>
            <w:tcBorders>
              <w:top w:val="single" w:sz="4" w:space="0" w:color="000000"/>
              <w:left w:val="single" w:sz="4" w:space="0" w:color="000000"/>
            </w:tcBorders>
            <w:shd w:val="clear" w:color="auto" w:fill="auto"/>
          </w:tcPr>
          <w:p w:rsidR="00DE170B" w:rsidRPr="00FD58CB" w:rsidRDefault="00DE170B" w:rsidP="00E96C0F">
            <w:r w:rsidRPr="00FD58CB">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560" w:type="dxa"/>
            <w:tcBorders>
              <w:top w:val="single" w:sz="4" w:space="0" w:color="000000"/>
              <w:left w:val="single" w:sz="4" w:space="0" w:color="000000"/>
            </w:tcBorders>
            <w:shd w:val="clear" w:color="auto" w:fill="auto"/>
          </w:tcPr>
          <w:p w:rsidR="00DE170B" w:rsidRPr="00FD58CB" w:rsidRDefault="00DE170B" w:rsidP="00E96C0F"/>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 xml:space="preserve">(1) При отсутствии </w:t>
            </w:r>
            <w:proofErr w:type="gramStart"/>
            <w:r w:rsidRPr="00FD58CB">
              <w:t>годовых</w:t>
            </w:r>
            <w:proofErr w:type="gramEnd"/>
            <w:r w:rsidRPr="00FD58CB">
              <w:t xml:space="preserve"> - постоянно</w:t>
            </w:r>
          </w:p>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а) годовая;</w:t>
            </w:r>
          </w:p>
        </w:tc>
        <w:tc>
          <w:tcPr>
            <w:tcW w:w="1560" w:type="dxa"/>
            <w:tcBorders>
              <w:left w:val="single" w:sz="4" w:space="0" w:color="000000"/>
            </w:tcBorders>
            <w:shd w:val="clear" w:color="auto" w:fill="auto"/>
          </w:tcPr>
          <w:p w:rsidR="00DE170B" w:rsidRPr="00FD58CB" w:rsidRDefault="00DE170B" w:rsidP="00E96C0F">
            <w:r w:rsidRPr="00FD58CB">
              <w:t>Постоянно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bottom w:val="single" w:sz="4" w:space="0" w:color="000000"/>
            </w:tcBorders>
            <w:shd w:val="clear" w:color="auto" w:fill="auto"/>
          </w:tcPr>
          <w:p w:rsidR="00DE170B" w:rsidRPr="00FD58CB" w:rsidRDefault="00DE170B" w:rsidP="00E96C0F">
            <w:r w:rsidRPr="00FD58CB">
              <w:t>б) промежуточная</w:t>
            </w:r>
          </w:p>
        </w:tc>
        <w:tc>
          <w:tcPr>
            <w:tcW w:w="1560" w:type="dxa"/>
            <w:tcBorders>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3.</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Аналитические документы (таблицы, доклады) к годовой бухгалтерской  отчетности</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4.</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proofErr w:type="gramStart"/>
            <w:r w:rsidRPr="00FD58CB">
              <w:t>Документы (протоколы, акты, заключения) о рассмотрении и утверждении бухгалтерской (финансовой) отчетности</w:t>
            </w:r>
            <w:proofErr w:type="gramEnd"/>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Постоянно</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w:t>
            </w:r>
          </w:p>
        </w:tc>
        <w:tc>
          <w:tcPr>
            <w:tcW w:w="5245" w:type="dxa"/>
            <w:tcBorders>
              <w:top w:val="single" w:sz="4" w:space="0" w:color="000000"/>
              <w:left w:val="single" w:sz="4" w:space="0" w:color="000000"/>
            </w:tcBorders>
            <w:shd w:val="clear" w:color="auto" w:fill="auto"/>
          </w:tcPr>
          <w:p w:rsidR="00DE170B" w:rsidRPr="00FD58CB" w:rsidRDefault="00DE170B" w:rsidP="00E96C0F">
            <w:r w:rsidRPr="00FD58CB">
              <w:t>Отчеты (аналитические таблицы) о выполнении планов финансово-хозяйственной деятельности организации:</w:t>
            </w:r>
          </w:p>
        </w:tc>
        <w:tc>
          <w:tcPr>
            <w:tcW w:w="1560" w:type="dxa"/>
            <w:tcBorders>
              <w:top w:val="single" w:sz="4" w:space="0" w:color="000000"/>
              <w:left w:val="single" w:sz="4" w:space="0" w:color="000000"/>
            </w:tcBorders>
            <w:shd w:val="clear" w:color="auto" w:fill="auto"/>
          </w:tcPr>
          <w:p w:rsidR="00DE170B" w:rsidRPr="00FD58CB" w:rsidRDefault="00DE170B" w:rsidP="00E96C0F"/>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В других организациях - до минования надобности</w:t>
            </w:r>
          </w:p>
          <w:p w:rsidR="00DE170B" w:rsidRPr="00FD58CB" w:rsidRDefault="00DE170B" w:rsidP="00E96C0F">
            <w:r w:rsidRPr="00FD58CB">
              <w:t xml:space="preserve">(2) При отсутствии </w:t>
            </w:r>
            <w:proofErr w:type="gramStart"/>
            <w:r w:rsidRPr="00FD58CB">
              <w:t>годовых</w:t>
            </w:r>
            <w:proofErr w:type="gramEnd"/>
            <w:r w:rsidRPr="00FD58CB">
              <w:t xml:space="preserve"> – постоянно</w:t>
            </w:r>
          </w:p>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а) сводные годовые, годовые;</w:t>
            </w:r>
          </w:p>
        </w:tc>
        <w:tc>
          <w:tcPr>
            <w:tcW w:w="1560" w:type="dxa"/>
            <w:tcBorders>
              <w:left w:val="single" w:sz="4" w:space="0" w:color="000000"/>
            </w:tcBorders>
            <w:shd w:val="clear" w:color="auto" w:fill="auto"/>
          </w:tcPr>
          <w:p w:rsidR="00DE170B" w:rsidRPr="00FD58CB" w:rsidRDefault="00DE170B" w:rsidP="00E96C0F">
            <w:r w:rsidRPr="00FD58CB">
              <w:t>Постоянно (1)</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б) квартальные;</w:t>
            </w:r>
          </w:p>
        </w:tc>
        <w:tc>
          <w:tcPr>
            <w:tcW w:w="1560" w:type="dxa"/>
            <w:tcBorders>
              <w:left w:val="single" w:sz="4" w:space="0" w:color="000000"/>
            </w:tcBorders>
            <w:shd w:val="clear" w:color="auto" w:fill="auto"/>
          </w:tcPr>
          <w:p w:rsidR="00DE170B" w:rsidRPr="00FD58CB" w:rsidRDefault="00DE170B" w:rsidP="00E96C0F">
            <w:r w:rsidRPr="00FD58CB">
              <w:t>5 лет (2)</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bottom w:val="single" w:sz="4" w:space="0" w:color="000000"/>
            </w:tcBorders>
            <w:shd w:val="clear" w:color="auto" w:fill="auto"/>
          </w:tcPr>
          <w:p w:rsidR="00DE170B" w:rsidRPr="00FD58CB" w:rsidRDefault="00DE170B" w:rsidP="00E96C0F">
            <w:r w:rsidRPr="00FD58CB">
              <w:t>в) месячные</w:t>
            </w:r>
          </w:p>
        </w:tc>
        <w:tc>
          <w:tcPr>
            <w:tcW w:w="1560" w:type="dxa"/>
            <w:tcBorders>
              <w:left w:val="single" w:sz="4" w:space="0" w:color="000000"/>
              <w:bottom w:val="single" w:sz="4" w:space="0" w:color="000000"/>
            </w:tcBorders>
            <w:shd w:val="clear" w:color="auto" w:fill="auto"/>
          </w:tcPr>
          <w:p w:rsidR="00DE170B" w:rsidRPr="00FD58CB" w:rsidRDefault="00DE170B" w:rsidP="00E96C0F">
            <w:r w:rsidRPr="00FD58CB">
              <w:t>1 год</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6.</w:t>
            </w:r>
          </w:p>
        </w:tc>
        <w:tc>
          <w:tcPr>
            <w:tcW w:w="5245" w:type="dxa"/>
            <w:tcBorders>
              <w:top w:val="single" w:sz="4" w:space="0" w:color="000000"/>
              <w:left w:val="single" w:sz="4" w:space="0" w:color="000000"/>
            </w:tcBorders>
            <w:shd w:val="clear" w:color="auto" w:fill="auto"/>
          </w:tcPr>
          <w:p w:rsidR="00DE170B" w:rsidRPr="00FD58CB" w:rsidRDefault="00DE170B" w:rsidP="00E96C0F">
            <w:r w:rsidRPr="00FD58CB">
              <w:t>Отчеты по субсидиям, полученным из бюджетов:</w:t>
            </w:r>
          </w:p>
        </w:tc>
        <w:tc>
          <w:tcPr>
            <w:tcW w:w="1560" w:type="dxa"/>
            <w:tcBorders>
              <w:top w:val="single" w:sz="4" w:space="0" w:color="000000"/>
              <w:left w:val="single" w:sz="4" w:space="0" w:color="000000"/>
            </w:tcBorders>
            <w:shd w:val="clear" w:color="auto" w:fill="auto"/>
          </w:tcPr>
          <w:p w:rsidR="00DE170B" w:rsidRPr="00FD58CB" w:rsidRDefault="00DE170B" w:rsidP="00E96C0F"/>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 xml:space="preserve">(1) При отсутствии </w:t>
            </w:r>
            <w:proofErr w:type="gramStart"/>
            <w:r w:rsidRPr="00FD58CB">
              <w:t>годовых</w:t>
            </w:r>
            <w:proofErr w:type="gramEnd"/>
            <w:r w:rsidRPr="00FD58CB">
              <w:t xml:space="preserve"> - постоянно</w:t>
            </w:r>
          </w:p>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а) годовые;</w:t>
            </w:r>
          </w:p>
        </w:tc>
        <w:tc>
          <w:tcPr>
            <w:tcW w:w="1560" w:type="dxa"/>
            <w:tcBorders>
              <w:left w:val="single" w:sz="4" w:space="0" w:color="000000"/>
            </w:tcBorders>
            <w:shd w:val="clear" w:color="auto" w:fill="auto"/>
          </w:tcPr>
          <w:p w:rsidR="00DE170B" w:rsidRPr="00FD58CB" w:rsidRDefault="00DE170B" w:rsidP="00E96C0F">
            <w:r w:rsidRPr="00FD58CB">
              <w:t>Постоянно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bottom w:val="single" w:sz="4" w:space="0" w:color="000000"/>
            </w:tcBorders>
            <w:shd w:val="clear" w:color="auto" w:fill="auto"/>
          </w:tcPr>
          <w:p w:rsidR="00DE170B" w:rsidRPr="00FD58CB" w:rsidRDefault="00DE170B" w:rsidP="00E96C0F">
            <w:r w:rsidRPr="00FD58CB">
              <w:t>б) полугодовые, квартальные</w:t>
            </w:r>
          </w:p>
        </w:tc>
        <w:tc>
          <w:tcPr>
            <w:tcW w:w="1560" w:type="dxa"/>
            <w:tcBorders>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7.</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proofErr w:type="gramStart"/>
            <w:r w:rsidRPr="00FD58CB">
              <w:t>Регистры бухгалтерского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roofErr w:type="gramEnd"/>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При условии проведения проверки</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8.</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 xml:space="preserve">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w:t>
            </w:r>
            <w:r w:rsidRPr="00FD58CB">
              <w:lastRenderedPageBreak/>
              <w:t>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lastRenderedPageBreak/>
              <w:t>5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 xml:space="preserve">(1) При условии проведения проверки; </w:t>
            </w:r>
            <w:r w:rsidRPr="00FD58CB">
              <w:lastRenderedPageBreak/>
              <w:t>при возникновении споров, разногласий сохраняются до принятия решения по делу</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lastRenderedPageBreak/>
              <w:t>9.</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Передаточные акты, разделительные, ликвидационные балансы; пояснительные записки к ним</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Постоянно</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10.</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Договоры о материальной ответственности материально ответственного лица</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После увольнения (смены) материально ответственного лица</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11.</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Перечень лиц, имеющих право подписи первичных учетных документов</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 xml:space="preserve">(1) После замены </w:t>
            </w:r>
            <w:proofErr w:type="gramStart"/>
            <w:r w:rsidRPr="00FD58CB">
              <w:t>новыми</w:t>
            </w:r>
            <w:proofErr w:type="gramEnd"/>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12.</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Образцы подписей материально ответственных лиц</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После смены материально ответственного лица</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13.</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proofErr w:type="gramStart"/>
            <w:r w:rsidRPr="00FD58CB">
              <w:t>Документы (планы, отчеты, протоколы, акты, справки, докладные записки, переписка) о проведении проверок финансово-хозяйственной деятельности</w:t>
            </w:r>
            <w:proofErr w:type="gramEnd"/>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14.</w:t>
            </w:r>
          </w:p>
        </w:tc>
        <w:tc>
          <w:tcPr>
            <w:tcW w:w="5245" w:type="dxa"/>
            <w:tcBorders>
              <w:top w:val="single" w:sz="4" w:space="0" w:color="000000"/>
              <w:left w:val="single" w:sz="4" w:space="0" w:color="000000"/>
            </w:tcBorders>
            <w:shd w:val="clear" w:color="auto" w:fill="auto"/>
          </w:tcPr>
          <w:p w:rsidR="00DE170B" w:rsidRPr="00FD58CB" w:rsidRDefault="00DE170B" w:rsidP="00E96C0F">
            <w:proofErr w:type="gramStart"/>
            <w:r w:rsidRPr="00FD58CB">
              <w:t>Документы (стандарты, кодексы, правила, регламенты, положения, инструкции, порядки, рекомендации) аудиторской деятельности:</w:t>
            </w:r>
            <w:proofErr w:type="gramEnd"/>
          </w:p>
        </w:tc>
        <w:tc>
          <w:tcPr>
            <w:tcW w:w="1560" w:type="dxa"/>
            <w:tcBorders>
              <w:top w:val="single" w:sz="4" w:space="0" w:color="000000"/>
              <w:left w:val="single" w:sz="4" w:space="0" w:color="000000"/>
            </w:tcBorders>
            <w:shd w:val="clear" w:color="auto" w:fill="auto"/>
          </w:tcPr>
          <w:p w:rsidR="00DE170B" w:rsidRPr="00FD58CB" w:rsidRDefault="00DE170B" w:rsidP="00E96C0F"/>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а) по месту разработки и (или) утверждения;</w:t>
            </w:r>
          </w:p>
        </w:tc>
        <w:tc>
          <w:tcPr>
            <w:tcW w:w="1560" w:type="dxa"/>
            <w:tcBorders>
              <w:left w:val="single" w:sz="4" w:space="0" w:color="000000"/>
            </w:tcBorders>
            <w:shd w:val="clear" w:color="auto" w:fill="auto"/>
          </w:tcPr>
          <w:p w:rsidR="00DE170B" w:rsidRPr="00FD58CB" w:rsidRDefault="00DE170B" w:rsidP="00E96C0F">
            <w:r w:rsidRPr="00FD58CB">
              <w:t>Постоянно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bottom w:val="single" w:sz="4" w:space="0" w:color="000000"/>
            </w:tcBorders>
            <w:shd w:val="clear" w:color="auto" w:fill="auto"/>
          </w:tcPr>
          <w:p w:rsidR="00DE170B" w:rsidRPr="00FD58CB" w:rsidRDefault="00DE170B" w:rsidP="00E96C0F">
            <w:r w:rsidRPr="00FD58CB">
              <w:t>б) в других организациях</w:t>
            </w:r>
          </w:p>
        </w:tc>
        <w:tc>
          <w:tcPr>
            <w:tcW w:w="1560" w:type="dxa"/>
            <w:tcBorders>
              <w:left w:val="single" w:sz="4" w:space="0" w:color="000000"/>
              <w:bottom w:val="single" w:sz="4" w:space="0" w:color="000000"/>
            </w:tcBorders>
            <w:shd w:val="clear" w:color="auto" w:fill="auto"/>
          </w:tcPr>
          <w:p w:rsidR="00DE170B" w:rsidRPr="00FD58CB" w:rsidRDefault="00DE170B" w:rsidP="00E96C0F">
            <w:r w:rsidRPr="00FD58CB">
              <w:t xml:space="preserve">До замены </w:t>
            </w:r>
            <w:proofErr w:type="gramStart"/>
            <w:r w:rsidRPr="00FD58CB">
              <w:t>новыми</w:t>
            </w:r>
            <w:proofErr w:type="gramEnd"/>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15.</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proofErr w:type="gramStart"/>
            <w:r w:rsidRPr="00FD58CB">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roofErr w:type="gramEnd"/>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При условии проведения внешней проверки качества работы</w:t>
            </w:r>
          </w:p>
        </w:tc>
      </w:tr>
      <w:tr w:rsidR="00DE170B" w:rsidRPr="00FD58CB">
        <w:tblPrEx>
          <w:tblCellMar>
            <w:top w:w="102" w:type="dxa"/>
            <w:left w:w="62" w:type="dxa"/>
            <w:bottom w:w="102" w:type="dxa"/>
            <w:right w:w="62" w:type="dxa"/>
          </w:tblCellMar>
        </w:tblPrEx>
        <w:trPr>
          <w:gridAfter w:val="1"/>
          <w:wAfter w:w="10" w:type="dxa"/>
        </w:trPr>
        <w:tc>
          <w:tcPr>
            <w:tcW w:w="709"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16.</w:t>
            </w:r>
          </w:p>
        </w:tc>
        <w:tc>
          <w:tcPr>
            <w:tcW w:w="5245" w:type="dxa"/>
            <w:tcBorders>
              <w:top w:val="single" w:sz="4" w:space="0" w:color="000000"/>
              <w:left w:val="single" w:sz="4" w:space="0" w:color="000000"/>
            </w:tcBorders>
            <w:shd w:val="clear" w:color="auto" w:fill="auto"/>
          </w:tcPr>
          <w:p w:rsidR="00DE170B" w:rsidRPr="00FD58CB" w:rsidRDefault="00DE170B" w:rsidP="00E96C0F">
            <w:r w:rsidRPr="00FD58CB">
              <w:t xml:space="preserve">Договоры (контракты, соглашения) оказания </w:t>
            </w:r>
            <w:r w:rsidRPr="00FD58CB">
              <w:lastRenderedPageBreak/>
              <w:t>аудиторских услуг:</w:t>
            </w:r>
          </w:p>
        </w:tc>
        <w:tc>
          <w:tcPr>
            <w:tcW w:w="1560" w:type="dxa"/>
            <w:tcBorders>
              <w:top w:val="single" w:sz="4" w:space="0" w:color="000000"/>
              <w:left w:val="single" w:sz="4" w:space="0" w:color="000000"/>
            </w:tcBorders>
            <w:shd w:val="clear" w:color="auto" w:fill="auto"/>
          </w:tcPr>
          <w:p w:rsidR="00DE170B" w:rsidRPr="00FD58CB" w:rsidRDefault="00DE170B" w:rsidP="00E96C0F"/>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 xml:space="preserve">(1) После </w:t>
            </w:r>
            <w:r w:rsidRPr="00FD58CB">
              <w:lastRenderedPageBreak/>
              <w:t>истечения срока действия договора; после прекращения обязательств по договору</w:t>
            </w:r>
          </w:p>
          <w:p w:rsidR="00DE170B" w:rsidRPr="00FD58CB" w:rsidRDefault="00DE170B" w:rsidP="00E96C0F">
            <w:r w:rsidRPr="00FD58CB">
              <w:t>(2) При условии проведения внешней проверки качества работы</w:t>
            </w:r>
          </w:p>
          <w:p w:rsidR="00DE170B" w:rsidRPr="00FD58CB" w:rsidRDefault="00DE170B" w:rsidP="00E96C0F">
            <w:r w:rsidRPr="00FD58CB">
              <w:t>(3) При возникновении споров, разногласий сохраняются до принятия решения по делу</w:t>
            </w:r>
          </w:p>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 xml:space="preserve">а) у </w:t>
            </w:r>
            <w:proofErr w:type="spellStart"/>
            <w:r w:rsidRPr="00FD58CB">
              <w:t>аудируемого</w:t>
            </w:r>
            <w:proofErr w:type="spellEnd"/>
            <w:r w:rsidRPr="00FD58CB">
              <w:t xml:space="preserve"> лица;</w:t>
            </w:r>
          </w:p>
        </w:tc>
        <w:tc>
          <w:tcPr>
            <w:tcW w:w="1560" w:type="dxa"/>
            <w:tcBorders>
              <w:left w:val="single" w:sz="4" w:space="0" w:color="000000"/>
            </w:tcBorders>
            <w:shd w:val="clear" w:color="auto" w:fill="auto"/>
          </w:tcPr>
          <w:p w:rsidR="00DE170B" w:rsidRPr="00FD58CB" w:rsidRDefault="00DE170B" w:rsidP="00E96C0F">
            <w:r w:rsidRPr="00FD58CB">
              <w:t>5 лет (1)</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bottom w:val="single" w:sz="4" w:space="0" w:color="000000"/>
            </w:tcBorders>
            <w:shd w:val="clear" w:color="auto" w:fill="auto"/>
          </w:tcPr>
          <w:p w:rsidR="00DE170B" w:rsidRPr="00FD58CB" w:rsidRDefault="00DE170B" w:rsidP="00E96C0F">
            <w:r w:rsidRPr="00FD58CB">
              <w:t>б) у аудиторской организации, индивидуального аудитора</w:t>
            </w:r>
          </w:p>
        </w:tc>
        <w:tc>
          <w:tcPr>
            <w:tcW w:w="1560" w:type="dxa"/>
            <w:tcBorders>
              <w:left w:val="single" w:sz="4" w:space="0" w:color="000000"/>
              <w:bottom w:val="single" w:sz="4" w:space="0" w:color="000000"/>
            </w:tcBorders>
            <w:shd w:val="clear" w:color="auto" w:fill="auto"/>
          </w:tcPr>
          <w:p w:rsidR="00DE170B" w:rsidRPr="00FD58CB" w:rsidRDefault="00DE170B" w:rsidP="00E96C0F">
            <w:r w:rsidRPr="00FD58CB">
              <w:t>5 лет (1) (2) (3)</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17.</w:t>
            </w:r>
          </w:p>
        </w:tc>
        <w:tc>
          <w:tcPr>
            <w:tcW w:w="5245" w:type="dxa"/>
            <w:tcBorders>
              <w:top w:val="single" w:sz="4" w:space="0" w:color="000000"/>
              <w:left w:val="single" w:sz="4" w:space="0" w:color="000000"/>
            </w:tcBorders>
            <w:shd w:val="clear" w:color="auto" w:fill="auto"/>
          </w:tcPr>
          <w:p w:rsidR="00DE170B" w:rsidRPr="00FD58CB" w:rsidRDefault="00DE170B" w:rsidP="00E96C0F">
            <w:r w:rsidRPr="00FD58CB">
              <w:t>Аудиторские заключения по бухгалтерской (финансовой) отчетности:</w:t>
            </w:r>
          </w:p>
        </w:tc>
        <w:tc>
          <w:tcPr>
            <w:tcW w:w="1560" w:type="dxa"/>
            <w:tcBorders>
              <w:top w:val="single" w:sz="4" w:space="0" w:color="000000"/>
              <w:left w:val="single" w:sz="4" w:space="0" w:color="000000"/>
            </w:tcBorders>
            <w:shd w:val="clear" w:color="auto" w:fill="auto"/>
          </w:tcPr>
          <w:p w:rsidR="00DE170B" w:rsidRPr="00FD58CB" w:rsidRDefault="00DE170B" w:rsidP="00E96C0F"/>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Для годовой бухгалтерской (финансовой) отчетности - постоянно</w:t>
            </w:r>
          </w:p>
          <w:p w:rsidR="00DE170B" w:rsidRPr="00FD58CB" w:rsidRDefault="00DE170B" w:rsidP="00E96C0F">
            <w:r w:rsidRPr="00FD58CB">
              <w:t>(2) При условии проведения внешней проверки качества работы</w:t>
            </w:r>
          </w:p>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 xml:space="preserve">а) у </w:t>
            </w:r>
            <w:proofErr w:type="spellStart"/>
            <w:r w:rsidRPr="00FD58CB">
              <w:t>аудируемого</w:t>
            </w:r>
            <w:proofErr w:type="spellEnd"/>
            <w:r w:rsidRPr="00FD58CB">
              <w:t xml:space="preserve"> лица;</w:t>
            </w:r>
          </w:p>
        </w:tc>
        <w:tc>
          <w:tcPr>
            <w:tcW w:w="1560" w:type="dxa"/>
            <w:tcBorders>
              <w:left w:val="single" w:sz="4" w:space="0" w:color="000000"/>
            </w:tcBorders>
            <w:shd w:val="clear" w:color="auto" w:fill="auto"/>
          </w:tcPr>
          <w:p w:rsidR="00DE170B" w:rsidRPr="00FD58CB" w:rsidRDefault="00DE170B" w:rsidP="00E96C0F">
            <w:r w:rsidRPr="00FD58CB">
              <w:t>5 лет (1)</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bottom w:val="single" w:sz="4" w:space="0" w:color="000000"/>
            </w:tcBorders>
            <w:shd w:val="clear" w:color="auto" w:fill="auto"/>
          </w:tcPr>
          <w:p w:rsidR="00DE170B" w:rsidRPr="00FD58CB" w:rsidRDefault="00DE170B" w:rsidP="00E96C0F">
            <w:r w:rsidRPr="00FD58CB">
              <w:t>б) у аудиторской организации, индивидуального аудитора</w:t>
            </w:r>
          </w:p>
        </w:tc>
        <w:tc>
          <w:tcPr>
            <w:tcW w:w="1560" w:type="dxa"/>
            <w:tcBorders>
              <w:left w:val="single" w:sz="4" w:space="0" w:color="000000"/>
              <w:bottom w:val="single" w:sz="4" w:space="0" w:color="000000"/>
            </w:tcBorders>
            <w:shd w:val="clear" w:color="auto" w:fill="auto"/>
          </w:tcPr>
          <w:p w:rsidR="00DE170B" w:rsidRPr="00FD58CB" w:rsidRDefault="00DE170B" w:rsidP="00E96C0F">
            <w:r w:rsidRPr="00FD58CB">
              <w:t>5 лет (2)</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18.</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Документы (справки, акты, переписка) о недостачах, присвоениях, растратах</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10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После возмещения ущерба; в случае возбуждения уголовных дел хранятся до принятия решения по делу</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19.</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 xml:space="preserve">Переписка о наложенных на организацию </w:t>
            </w:r>
            <w:r w:rsidRPr="00FD58CB">
              <w:lastRenderedPageBreak/>
              <w:t>взысканиях, штрафах</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lastRenderedPageBreak/>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lastRenderedPageBreak/>
              <w:t>20.</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Переписка по вопросам бухгалтерского учета</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21.</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Переписка по вопросам оказания платных услуг</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22.</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Переписка об организации и внедрении автоматизированных систем учета и отчетности</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23.</w:t>
            </w:r>
          </w:p>
        </w:tc>
        <w:tc>
          <w:tcPr>
            <w:tcW w:w="5245" w:type="dxa"/>
            <w:tcBorders>
              <w:top w:val="single" w:sz="4" w:space="0" w:color="000000"/>
              <w:left w:val="single" w:sz="4" w:space="0" w:color="000000"/>
            </w:tcBorders>
            <w:shd w:val="clear" w:color="auto" w:fill="auto"/>
          </w:tcPr>
          <w:p w:rsidR="00DE170B" w:rsidRPr="00FD58CB" w:rsidRDefault="00DE170B" w:rsidP="00E96C0F">
            <w:r w:rsidRPr="00FD58CB">
              <w:t>Журналы, базы данных учета:</w:t>
            </w:r>
          </w:p>
        </w:tc>
        <w:tc>
          <w:tcPr>
            <w:tcW w:w="1560" w:type="dxa"/>
            <w:tcBorders>
              <w:top w:val="single" w:sz="4" w:space="0" w:color="000000"/>
              <w:left w:val="single" w:sz="4" w:space="0" w:color="000000"/>
            </w:tcBorders>
            <w:shd w:val="clear" w:color="auto" w:fill="auto"/>
          </w:tcPr>
          <w:p w:rsidR="00DE170B" w:rsidRPr="00FD58CB" w:rsidRDefault="00DE170B" w:rsidP="00E96C0F"/>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а) ценных бумаг;</w:t>
            </w:r>
          </w:p>
        </w:tc>
        <w:tc>
          <w:tcPr>
            <w:tcW w:w="1560" w:type="dxa"/>
            <w:tcBorders>
              <w:left w:val="single" w:sz="4" w:space="0" w:color="000000"/>
            </w:tcBorders>
            <w:shd w:val="clear" w:color="auto" w:fill="auto"/>
          </w:tcPr>
          <w:p w:rsidR="00DE170B" w:rsidRPr="00FD58CB" w:rsidRDefault="00DE170B" w:rsidP="00E96C0F">
            <w:r w:rsidRPr="00FD58CB">
              <w:t>До ликвидации организации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б) расчетов с организациями;</w:t>
            </w:r>
          </w:p>
        </w:tc>
        <w:tc>
          <w:tcPr>
            <w:tcW w:w="1560" w:type="dxa"/>
            <w:tcBorders>
              <w:left w:val="single" w:sz="4" w:space="0" w:color="000000"/>
            </w:tcBorders>
            <w:shd w:val="clear" w:color="auto" w:fill="auto"/>
          </w:tcPr>
          <w:p w:rsidR="00DE170B" w:rsidRPr="00FD58CB" w:rsidRDefault="00DE170B" w:rsidP="00E96C0F">
            <w:r w:rsidRPr="00FD58CB">
              <w:t>5 лет</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в) кассовых документов (счетов, платежных поручений);</w:t>
            </w:r>
          </w:p>
        </w:tc>
        <w:tc>
          <w:tcPr>
            <w:tcW w:w="1560" w:type="dxa"/>
            <w:tcBorders>
              <w:left w:val="single" w:sz="4" w:space="0" w:color="000000"/>
            </w:tcBorders>
            <w:shd w:val="clear" w:color="auto" w:fill="auto"/>
          </w:tcPr>
          <w:p w:rsidR="00DE170B" w:rsidRPr="00FD58CB" w:rsidRDefault="00DE170B" w:rsidP="00E96C0F">
            <w:r w:rsidRPr="00FD58CB">
              <w:t>5 лет</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г) депонентов по депозитным суммам;</w:t>
            </w:r>
          </w:p>
        </w:tc>
        <w:tc>
          <w:tcPr>
            <w:tcW w:w="1560" w:type="dxa"/>
            <w:tcBorders>
              <w:left w:val="single" w:sz="4" w:space="0" w:color="000000"/>
            </w:tcBorders>
            <w:shd w:val="clear" w:color="auto" w:fill="auto"/>
          </w:tcPr>
          <w:p w:rsidR="00DE170B" w:rsidRPr="00FD58CB" w:rsidRDefault="00DE170B" w:rsidP="00E96C0F">
            <w:r w:rsidRPr="00FD58CB">
              <w:t>5 лет</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д) доверенностей;</w:t>
            </w:r>
          </w:p>
        </w:tc>
        <w:tc>
          <w:tcPr>
            <w:tcW w:w="1560" w:type="dxa"/>
            <w:tcBorders>
              <w:left w:val="single" w:sz="4" w:space="0" w:color="000000"/>
            </w:tcBorders>
            <w:shd w:val="clear" w:color="auto" w:fill="auto"/>
          </w:tcPr>
          <w:p w:rsidR="00DE170B" w:rsidRPr="00FD58CB" w:rsidRDefault="00DE170B" w:rsidP="00E96C0F">
            <w:r w:rsidRPr="00FD58CB">
              <w:t>5 лет</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е) договоров, контрактов, соглашений с юридическими и физическими лицами;</w:t>
            </w:r>
          </w:p>
        </w:tc>
        <w:tc>
          <w:tcPr>
            <w:tcW w:w="1560" w:type="dxa"/>
            <w:tcBorders>
              <w:left w:val="single" w:sz="4" w:space="0" w:color="000000"/>
            </w:tcBorders>
            <w:shd w:val="clear" w:color="auto" w:fill="auto"/>
          </w:tcPr>
          <w:p w:rsidR="00DE170B" w:rsidRPr="00FD58CB" w:rsidRDefault="00DE170B" w:rsidP="00E96C0F">
            <w:r w:rsidRPr="00FD58CB">
              <w:t>5 лет</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ж) расчетов с подотчетными лицами;</w:t>
            </w:r>
          </w:p>
        </w:tc>
        <w:tc>
          <w:tcPr>
            <w:tcW w:w="1560" w:type="dxa"/>
            <w:tcBorders>
              <w:left w:val="single" w:sz="4" w:space="0" w:color="000000"/>
            </w:tcBorders>
            <w:shd w:val="clear" w:color="auto" w:fill="auto"/>
          </w:tcPr>
          <w:p w:rsidR="00DE170B" w:rsidRPr="00FD58CB" w:rsidRDefault="00DE170B" w:rsidP="00E96C0F">
            <w:r w:rsidRPr="00FD58CB">
              <w:t>5 лет</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bottom w:val="single" w:sz="4" w:space="0" w:color="000000"/>
            </w:tcBorders>
            <w:shd w:val="clear" w:color="auto" w:fill="auto"/>
          </w:tcPr>
          <w:p w:rsidR="00DE170B" w:rsidRPr="00FD58CB" w:rsidRDefault="00DE170B" w:rsidP="00E96C0F">
            <w:r w:rsidRPr="00FD58CB">
              <w:t>з) исполнительных листов</w:t>
            </w:r>
          </w:p>
        </w:tc>
        <w:tc>
          <w:tcPr>
            <w:tcW w:w="1560" w:type="dxa"/>
            <w:tcBorders>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9080" w:type="dxa"/>
            <w:gridSpan w:val="4"/>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2. Учет оплаты труда</w:t>
            </w:r>
          </w:p>
        </w:tc>
      </w:tr>
      <w:tr w:rsidR="00DE170B" w:rsidRPr="00FD58CB">
        <w:tblPrEx>
          <w:tblCellMar>
            <w:top w:w="102" w:type="dxa"/>
            <w:left w:w="62" w:type="dxa"/>
            <w:bottom w:w="102" w:type="dxa"/>
            <w:right w:w="62" w:type="dxa"/>
          </w:tblCellMar>
        </w:tblPrEx>
        <w:trPr>
          <w:gridAfter w:val="1"/>
          <w:wAfter w:w="10" w:type="dxa"/>
        </w:trPr>
        <w:tc>
          <w:tcPr>
            <w:tcW w:w="709"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24.</w:t>
            </w:r>
          </w:p>
        </w:tc>
        <w:tc>
          <w:tcPr>
            <w:tcW w:w="5245" w:type="dxa"/>
            <w:tcBorders>
              <w:top w:val="single" w:sz="4" w:space="0" w:color="000000"/>
              <w:left w:val="single" w:sz="4" w:space="0" w:color="000000"/>
            </w:tcBorders>
            <w:shd w:val="clear" w:color="auto" w:fill="auto"/>
          </w:tcPr>
          <w:p w:rsidR="00DE170B" w:rsidRPr="00FD58CB" w:rsidRDefault="00DE170B" w:rsidP="00E96C0F">
            <w:r w:rsidRPr="00FD58CB">
              <w:t>Утвержденные фонды заработной платы:</w:t>
            </w:r>
          </w:p>
        </w:tc>
        <w:tc>
          <w:tcPr>
            <w:tcW w:w="1560" w:type="dxa"/>
            <w:tcBorders>
              <w:top w:val="single" w:sz="4" w:space="0" w:color="000000"/>
              <w:left w:val="single" w:sz="4" w:space="0" w:color="000000"/>
            </w:tcBorders>
            <w:shd w:val="clear" w:color="auto" w:fill="auto"/>
          </w:tcPr>
          <w:p w:rsidR="00DE170B" w:rsidRPr="00FD58CB" w:rsidRDefault="00DE170B" w:rsidP="00E96C0F"/>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а) по месту утверждения;</w:t>
            </w:r>
          </w:p>
        </w:tc>
        <w:tc>
          <w:tcPr>
            <w:tcW w:w="1560" w:type="dxa"/>
            <w:tcBorders>
              <w:left w:val="single" w:sz="4" w:space="0" w:color="000000"/>
            </w:tcBorders>
            <w:shd w:val="clear" w:color="auto" w:fill="auto"/>
          </w:tcPr>
          <w:p w:rsidR="00DE170B" w:rsidRPr="00FD58CB" w:rsidRDefault="00DE170B" w:rsidP="00E96C0F">
            <w:r w:rsidRPr="00FD58CB">
              <w:t>Постоянно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bottom w:val="single" w:sz="4" w:space="0" w:color="000000"/>
            </w:tcBorders>
            <w:shd w:val="clear" w:color="auto" w:fill="auto"/>
          </w:tcPr>
          <w:p w:rsidR="00DE170B" w:rsidRPr="00FD58CB" w:rsidRDefault="00DE170B" w:rsidP="00E96C0F">
            <w:r w:rsidRPr="00FD58CB">
              <w:t>б) в других организациях</w:t>
            </w:r>
          </w:p>
        </w:tc>
        <w:tc>
          <w:tcPr>
            <w:tcW w:w="1560" w:type="dxa"/>
            <w:tcBorders>
              <w:left w:val="single" w:sz="4" w:space="0" w:color="000000"/>
              <w:bottom w:val="single" w:sz="4" w:space="0" w:color="000000"/>
            </w:tcBorders>
            <w:shd w:val="clear" w:color="auto" w:fill="auto"/>
          </w:tcPr>
          <w:p w:rsidR="00DE170B" w:rsidRPr="00FD58CB" w:rsidRDefault="00DE170B" w:rsidP="00E96C0F">
            <w:r w:rsidRPr="00FD58CB">
              <w:t>До минования надобности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25.</w:t>
            </w:r>
          </w:p>
        </w:tc>
        <w:tc>
          <w:tcPr>
            <w:tcW w:w="5245" w:type="dxa"/>
            <w:tcBorders>
              <w:top w:val="single" w:sz="4" w:space="0" w:color="000000"/>
              <w:left w:val="single" w:sz="4" w:space="0" w:color="000000"/>
            </w:tcBorders>
            <w:shd w:val="clear" w:color="auto" w:fill="auto"/>
          </w:tcPr>
          <w:p w:rsidR="00DE170B" w:rsidRPr="00FD58CB" w:rsidRDefault="00DE170B" w:rsidP="00E96C0F">
            <w:r w:rsidRPr="00FD58CB">
              <w:t>Положения об оплате труда и премировании работников:</w:t>
            </w:r>
          </w:p>
        </w:tc>
        <w:tc>
          <w:tcPr>
            <w:tcW w:w="1560" w:type="dxa"/>
            <w:tcBorders>
              <w:top w:val="single" w:sz="4" w:space="0" w:color="000000"/>
              <w:left w:val="single" w:sz="4" w:space="0" w:color="000000"/>
            </w:tcBorders>
            <w:shd w:val="clear" w:color="auto" w:fill="auto"/>
          </w:tcPr>
          <w:p w:rsidR="00DE170B" w:rsidRPr="00FD58CB" w:rsidRDefault="00DE170B" w:rsidP="00E96C0F"/>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 xml:space="preserve">(1) После замены </w:t>
            </w:r>
            <w:proofErr w:type="gramStart"/>
            <w:r w:rsidRPr="00FD58CB">
              <w:t>новыми</w:t>
            </w:r>
            <w:proofErr w:type="gramEnd"/>
          </w:p>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а) по месту утверждения;</w:t>
            </w:r>
          </w:p>
        </w:tc>
        <w:tc>
          <w:tcPr>
            <w:tcW w:w="1560" w:type="dxa"/>
            <w:tcBorders>
              <w:left w:val="single" w:sz="4" w:space="0" w:color="000000"/>
            </w:tcBorders>
            <w:shd w:val="clear" w:color="auto" w:fill="auto"/>
          </w:tcPr>
          <w:p w:rsidR="00DE170B" w:rsidRPr="00FD58CB" w:rsidRDefault="00DE170B" w:rsidP="00E96C0F">
            <w:r w:rsidRPr="00FD58CB">
              <w:t>Постоянно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bottom w:val="single" w:sz="4" w:space="0" w:color="000000"/>
            </w:tcBorders>
            <w:shd w:val="clear" w:color="auto" w:fill="auto"/>
          </w:tcPr>
          <w:p w:rsidR="00DE170B" w:rsidRPr="00FD58CB" w:rsidRDefault="00DE170B" w:rsidP="00E96C0F">
            <w:r w:rsidRPr="00FD58CB">
              <w:t>б) в других организациях</w:t>
            </w:r>
          </w:p>
        </w:tc>
        <w:tc>
          <w:tcPr>
            <w:tcW w:w="1560" w:type="dxa"/>
            <w:tcBorders>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26.</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proofErr w:type="gramStart"/>
            <w:r w:rsidRPr="00FD58CB">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roofErr w:type="gramEnd"/>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6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При отсутствии лицевых счетов - 50/75 лет</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lastRenderedPageBreak/>
              <w:t>27.</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Лицевые счета работников, карточки-справки по заработной плате</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50/75 лет ЭПК</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28.</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Переписка о выплате заработной платы</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29.</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proofErr w:type="gramStart"/>
            <w:r w:rsidRPr="00FD58CB">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roofErr w:type="gramEnd"/>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30.</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Исполнительные листы (исполнительные документы) по удержаниям из заработной платы</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После исполнения</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31.</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32.</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50/75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33.</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Журналы, базы данных учета депонированной заработной платы</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9080" w:type="dxa"/>
            <w:gridSpan w:val="4"/>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3. Налогообложение</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34.</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После снятия задолженности</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35.</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proofErr w:type="gramStart"/>
            <w:r w:rsidRPr="00FD58CB">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roofErr w:type="gramEnd"/>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36.</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37.</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38.</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Реестры для расчета земельного налога</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39.</w:t>
            </w:r>
          </w:p>
        </w:tc>
        <w:tc>
          <w:tcPr>
            <w:tcW w:w="5245" w:type="dxa"/>
            <w:tcBorders>
              <w:top w:val="single" w:sz="4" w:space="0" w:color="000000"/>
              <w:left w:val="single" w:sz="4" w:space="0" w:color="000000"/>
            </w:tcBorders>
            <w:shd w:val="clear" w:color="auto" w:fill="auto"/>
          </w:tcPr>
          <w:p w:rsidR="00DE170B" w:rsidRPr="00FD58CB" w:rsidRDefault="00DE170B" w:rsidP="00E96C0F">
            <w:r w:rsidRPr="00FD58CB">
              <w:t>Расчеты по страховым взносам:</w:t>
            </w:r>
          </w:p>
        </w:tc>
        <w:tc>
          <w:tcPr>
            <w:tcW w:w="1560" w:type="dxa"/>
            <w:tcBorders>
              <w:top w:val="single" w:sz="4" w:space="0" w:color="000000"/>
              <w:left w:val="single" w:sz="4" w:space="0" w:color="000000"/>
            </w:tcBorders>
            <w:shd w:val="clear" w:color="auto" w:fill="auto"/>
          </w:tcPr>
          <w:p w:rsidR="00DE170B" w:rsidRPr="00FD58CB" w:rsidRDefault="00DE170B" w:rsidP="00E96C0F"/>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а) годовые;</w:t>
            </w:r>
          </w:p>
        </w:tc>
        <w:tc>
          <w:tcPr>
            <w:tcW w:w="1560" w:type="dxa"/>
            <w:tcBorders>
              <w:left w:val="single" w:sz="4" w:space="0" w:color="000000"/>
            </w:tcBorders>
            <w:shd w:val="clear" w:color="auto" w:fill="auto"/>
          </w:tcPr>
          <w:p w:rsidR="00DE170B" w:rsidRPr="00FD58CB" w:rsidRDefault="00DE170B" w:rsidP="00E96C0F">
            <w:r w:rsidRPr="00FD58CB">
              <w:t>50/75 лет</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bottom w:val="single" w:sz="4" w:space="0" w:color="000000"/>
            </w:tcBorders>
            <w:shd w:val="clear" w:color="auto" w:fill="auto"/>
          </w:tcPr>
          <w:p w:rsidR="00DE170B" w:rsidRPr="00FD58CB" w:rsidRDefault="00DE170B" w:rsidP="00E96C0F">
            <w:r w:rsidRPr="00FD58CB">
              <w:t>б) квартальные</w:t>
            </w:r>
          </w:p>
        </w:tc>
        <w:tc>
          <w:tcPr>
            <w:tcW w:w="1560" w:type="dxa"/>
            <w:tcBorders>
              <w:left w:val="single" w:sz="4" w:space="0" w:color="000000"/>
              <w:bottom w:val="single" w:sz="4" w:space="0" w:color="000000"/>
            </w:tcBorders>
            <w:shd w:val="clear" w:color="auto" w:fill="auto"/>
          </w:tcPr>
          <w:p w:rsidR="00DE170B" w:rsidRPr="00FD58CB" w:rsidRDefault="00DE170B" w:rsidP="00E96C0F">
            <w:r w:rsidRPr="00FD58CB">
              <w:t>50/75 лет</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40.</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Карточки индивидуального учета сумм начисленных выплат и иных вознаграждений и сумм начисленных страховых взносов</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6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При отсутствии лицевых счетов или ведомостей начисления заработной платы - 50/75 лет</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41.</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Налоговые декларации (расчеты) юридических лиц, индивидуальных предпринимателей по всем видам налогов</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Налоговые декларации индивидуальных предпринимателей по 2002 год включительно - 75 лет</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42.</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Документы (расчеты сумм налога, сообщения о невозможности удержать налог, регистры налогового учета) по налогу на доходы физических лиц</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При отсутствии лицевых счетов или ведомостей начисления заработной платы - 50/75 лет</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43.</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Справка о доходах и суммах налога физического лица</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 (1) (2)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При отсутствии лицевых счетов или ведомостей начисления заработной платы - 50/75 лет</w:t>
            </w:r>
          </w:p>
          <w:p w:rsidR="00DE170B" w:rsidRPr="00FD58CB" w:rsidRDefault="00DE170B" w:rsidP="00E96C0F">
            <w:proofErr w:type="gramStart"/>
            <w:r w:rsidRPr="00FD58CB">
              <w:t xml:space="preserve">(2) В налоговых органах не менее 3 лет после получения свидетельства о смерти </w:t>
            </w:r>
            <w:r w:rsidRPr="00FD58CB">
              <w:lastRenderedPageBreak/>
              <w:t>налогоплательщика либо документа о признании налогоплательщика умершим</w:t>
            </w:r>
            <w:proofErr w:type="gramEnd"/>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lastRenderedPageBreak/>
              <w:t>44.</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Реестры сведений о доходах физических лиц, представляемых налоговыми агентами</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45.</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proofErr w:type="gramStart"/>
            <w:r w:rsidRPr="00FD58CB">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roofErr w:type="gramEnd"/>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46.</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Документы (справки, заявления, переписка) о реструктуризации задолженности по страховым взносам и налоговой задолженности</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6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47.</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48.</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Счета-фактуры</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49.</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Книги учета доходов и расходов организаций и индивидуальных предпринимателей, применяющих упрощенную систему налогообложения</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50.</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Журнал учета принятых справок о доходах, расходах, об имуществе и обязательствах имущественного характера и уточнений к ним</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51.</w:t>
            </w:r>
          </w:p>
        </w:tc>
        <w:tc>
          <w:tcPr>
            <w:tcW w:w="5245" w:type="dxa"/>
            <w:tcBorders>
              <w:top w:val="single" w:sz="4" w:space="0" w:color="000000"/>
              <w:left w:val="single" w:sz="4" w:space="0" w:color="000000"/>
            </w:tcBorders>
            <w:shd w:val="clear" w:color="auto" w:fill="auto"/>
          </w:tcPr>
          <w:p w:rsidR="00DE170B" w:rsidRPr="00FD58CB" w:rsidRDefault="00DE170B" w:rsidP="00E96C0F">
            <w:r w:rsidRPr="00FD58CB">
              <w:t>Журналы, карточки, базы данных учета:</w:t>
            </w:r>
          </w:p>
        </w:tc>
        <w:tc>
          <w:tcPr>
            <w:tcW w:w="1560" w:type="dxa"/>
            <w:tcBorders>
              <w:top w:val="single" w:sz="4" w:space="0" w:color="000000"/>
              <w:left w:val="single" w:sz="4" w:space="0" w:color="000000"/>
            </w:tcBorders>
            <w:shd w:val="clear" w:color="auto" w:fill="auto"/>
          </w:tcPr>
          <w:p w:rsidR="00DE170B" w:rsidRPr="00FD58CB" w:rsidRDefault="00DE170B" w:rsidP="00E96C0F"/>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а) сумм доходов и налога на доходы работников;</w:t>
            </w:r>
          </w:p>
        </w:tc>
        <w:tc>
          <w:tcPr>
            <w:tcW w:w="1560" w:type="dxa"/>
            <w:tcBorders>
              <w:left w:val="single" w:sz="4" w:space="0" w:color="000000"/>
            </w:tcBorders>
            <w:shd w:val="clear" w:color="auto" w:fill="auto"/>
          </w:tcPr>
          <w:p w:rsidR="00DE170B" w:rsidRPr="00FD58CB" w:rsidRDefault="00DE170B" w:rsidP="00E96C0F">
            <w:r w:rsidRPr="00FD58CB">
              <w:t>5 лет</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bottom w:val="single" w:sz="4" w:space="0" w:color="000000"/>
            </w:tcBorders>
            <w:shd w:val="clear" w:color="auto" w:fill="auto"/>
          </w:tcPr>
          <w:p w:rsidR="00DE170B" w:rsidRPr="00FD58CB" w:rsidRDefault="00DE170B" w:rsidP="00E96C0F">
            <w:r w:rsidRPr="00FD58CB">
              <w:t>б) реализации товаров, работ, услуг, облагаемых и не облагаемых налогом на добавленную стоимость</w:t>
            </w:r>
          </w:p>
        </w:tc>
        <w:tc>
          <w:tcPr>
            <w:tcW w:w="1560" w:type="dxa"/>
            <w:tcBorders>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9080" w:type="dxa"/>
            <w:gridSpan w:val="4"/>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4. Учет имущества</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52.</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proofErr w:type="gramStart"/>
            <w:r w:rsidRPr="00FD58CB">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roofErr w:type="gramEnd"/>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При условии проведения проверки</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53.</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 xml:space="preserve">Инвентаризационные описи ликвидационных </w:t>
            </w:r>
            <w:r w:rsidRPr="00FD58CB">
              <w:lastRenderedPageBreak/>
              <w:t>комиссий</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lastRenderedPageBreak/>
              <w:t>Постоянно</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lastRenderedPageBreak/>
              <w:t>54.</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proofErr w:type="gramStart"/>
            <w:r w:rsidRPr="00FD58CB">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roofErr w:type="gramEnd"/>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 (1) (2)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После выбытия основных средств и нематериальных активов</w:t>
            </w:r>
          </w:p>
          <w:p w:rsidR="00DE170B" w:rsidRPr="00FD58CB" w:rsidRDefault="00DE170B" w:rsidP="00E96C0F">
            <w:r w:rsidRPr="00FD58CB">
              <w:t>(2) Акты списания федерального недвижимого имущества - постоянно</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55.</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Отчеты независимых оценщиков об оценочной стоимости имущества организации</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До ликвидации организации</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56.</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 xml:space="preserve">Акты приема-передачи недвижимого имущества </w:t>
            </w:r>
            <w:proofErr w:type="gramStart"/>
            <w:r w:rsidRPr="00FD58CB">
              <w:t>от</w:t>
            </w:r>
            <w:proofErr w:type="gramEnd"/>
            <w:r w:rsidRPr="00FD58CB">
              <w:t xml:space="preserve"> прежнего к новому правообладателю (с баланса на баланс)</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 (1)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(1) После выбытия недвижимого имущества</w:t>
            </w:r>
          </w:p>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57.</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Переписка о приеме на баланс, сдаче, списании материальных ценностей (движимого имущества)</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58.</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Переписка о приобретении канцелярских принадлежностей, железнодорожных и авиабилетов, оплате услуг сре</w:t>
            </w:r>
            <w:proofErr w:type="gramStart"/>
            <w:r w:rsidRPr="00FD58CB">
              <w:t>дств св</w:t>
            </w:r>
            <w:proofErr w:type="gramEnd"/>
            <w:r w:rsidRPr="00FD58CB">
              <w:t>язи и других административно-хозяйственных расходах; о предоставлении мест в гостиницах</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1 год</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59.</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Документы (заявки, справки, лимиты, расчеты) о расходах на приобретение оборудования, производственного и жилого фонда</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60.</w:t>
            </w:r>
          </w:p>
        </w:tc>
        <w:tc>
          <w:tcPr>
            <w:tcW w:w="5245" w:type="dxa"/>
            <w:tcBorders>
              <w:top w:val="single" w:sz="4" w:space="0" w:color="000000"/>
              <w:left w:val="single" w:sz="4" w:space="0" w:color="000000"/>
            </w:tcBorders>
            <w:shd w:val="clear" w:color="auto" w:fill="auto"/>
          </w:tcPr>
          <w:p w:rsidR="00DE170B" w:rsidRPr="00FD58CB" w:rsidRDefault="00DE170B" w:rsidP="00E96C0F">
            <w:r w:rsidRPr="00FD58CB">
              <w:t>Журналы, карточки, базы данных учета:</w:t>
            </w:r>
          </w:p>
        </w:tc>
        <w:tc>
          <w:tcPr>
            <w:tcW w:w="1560" w:type="dxa"/>
            <w:tcBorders>
              <w:top w:val="single" w:sz="4" w:space="0" w:color="000000"/>
              <w:left w:val="single" w:sz="4" w:space="0" w:color="000000"/>
            </w:tcBorders>
            <w:shd w:val="clear" w:color="auto" w:fill="auto"/>
          </w:tcPr>
          <w:p w:rsidR="00DE170B" w:rsidRPr="00FD58CB" w:rsidRDefault="00DE170B" w:rsidP="00E96C0F"/>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а) основных средств (зданий, сооружений), обязательств;</w:t>
            </w:r>
          </w:p>
        </w:tc>
        <w:tc>
          <w:tcPr>
            <w:tcW w:w="1560" w:type="dxa"/>
            <w:tcBorders>
              <w:left w:val="single" w:sz="4" w:space="0" w:color="000000"/>
            </w:tcBorders>
            <w:shd w:val="clear" w:color="auto" w:fill="auto"/>
          </w:tcPr>
          <w:p w:rsidR="00DE170B" w:rsidRPr="00FD58CB" w:rsidRDefault="00DE170B" w:rsidP="00E96C0F">
            <w:r w:rsidRPr="00FD58CB">
              <w:t>До ликвидации организации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bottom w:val="single" w:sz="4" w:space="0" w:color="000000"/>
            </w:tcBorders>
            <w:shd w:val="clear" w:color="auto" w:fill="auto"/>
          </w:tcPr>
          <w:p w:rsidR="00DE170B" w:rsidRPr="00FD58CB" w:rsidRDefault="00DE170B" w:rsidP="00E96C0F">
            <w:r w:rsidRPr="00FD58CB">
              <w:t>б) материальных ценностей и иного имущества</w:t>
            </w:r>
          </w:p>
        </w:tc>
        <w:tc>
          <w:tcPr>
            <w:tcW w:w="1560" w:type="dxa"/>
            <w:tcBorders>
              <w:left w:val="single" w:sz="4" w:space="0" w:color="000000"/>
              <w:bottom w:val="single" w:sz="4" w:space="0" w:color="000000"/>
            </w:tcBorders>
            <w:shd w:val="clear" w:color="auto" w:fill="auto"/>
          </w:tcPr>
          <w:p w:rsidR="00DE170B" w:rsidRPr="00FD58CB" w:rsidRDefault="00DE170B" w:rsidP="00E96C0F">
            <w:r w:rsidRPr="00FD58CB">
              <w:t>5 лет</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61.</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proofErr w:type="spellStart"/>
            <w:r w:rsidRPr="00FD58CB">
              <w:t>Похозяйственные</w:t>
            </w:r>
            <w:proofErr w:type="spellEnd"/>
            <w:r w:rsidRPr="00FD58CB">
              <w:t xml:space="preserve"> книги и алфавитные книги хозяйств</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Постоянно</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9080" w:type="dxa"/>
            <w:gridSpan w:val="4"/>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5. Статистический учет и отчетность</w:t>
            </w:r>
          </w:p>
        </w:tc>
      </w:tr>
      <w:tr w:rsidR="00DE170B" w:rsidRPr="00FD58CB">
        <w:tblPrEx>
          <w:tblCellMar>
            <w:top w:w="102" w:type="dxa"/>
            <w:left w:w="62" w:type="dxa"/>
            <w:bottom w:w="102" w:type="dxa"/>
            <w:right w:w="62" w:type="dxa"/>
          </w:tblCellMar>
        </w:tblPrEx>
        <w:trPr>
          <w:gridAfter w:val="1"/>
          <w:wAfter w:w="10" w:type="dxa"/>
        </w:trPr>
        <w:tc>
          <w:tcPr>
            <w:tcW w:w="709"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62.</w:t>
            </w:r>
          </w:p>
        </w:tc>
        <w:tc>
          <w:tcPr>
            <w:tcW w:w="5245" w:type="dxa"/>
            <w:tcBorders>
              <w:top w:val="single" w:sz="4" w:space="0" w:color="000000"/>
              <w:left w:val="single" w:sz="4" w:space="0" w:color="000000"/>
            </w:tcBorders>
            <w:shd w:val="clear" w:color="auto" w:fill="auto"/>
          </w:tcPr>
          <w:p w:rsidR="00DE170B" w:rsidRPr="00FD58CB" w:rsidRDefault="00DE170B" w:rsidP="00E96C0F">
            <w:r w:rsidRPr="00FD58CB">
              <w:t xml:space="preserve">Формы федерального статистического наблюдения и указания по их заполнению (и </w:t>
            </w:r>
            <w:r w:rsidRPr="00FD58CB">
              <w:lastRenderedPageBreak/>
              <w:t>изменения к ним), сбор и обработка данных, по которым осуществляются субъектами официального статистического учета:</w:t>
            </w:r>
          </w:p>
        </w:tc>
        <w:tc>
          <w:tcPr>
            <w:tcW w:w="1560" w:type="dxa"/>
            <w:tcBorders>
              <w:top w:val="single" w:sz="4" w:space="0" w:color="000000"/>
              <w:left w:val="single" w:sz="4" w:space="0" w:color="000000"/>
            </w:tcBorders>
            <w:shd w:val="clear" w:color="auto" w:fill="auto"/>
          </w:tcPr>
          <w:p w:rsidR="00DE170B" w:rsidRPr="00FD58CB" w:rsidRDefault="00DE170B" w:rsidP="00E96C0F"/>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а) по месту утверждения;</w:t>
            </w:r>
          </w:p>
        </w:tc>
        <w:tc>
          <w:tcPr>
            <w:tcW w:w="1560" w:type="dxa"/>
            <w:tcBorders>
              <w:left w:val="single" w:sz="4" w:space="0" w:color="000000"/>
            </w:tcBorders>
            <w:shd w:val="clear" w:color="auto" w:fill="auto"/>
          </w:tcPr>
          <w:p w:rsidR="00DE170B" w:rsidRPr="00FD58CB" w:rsidRDefault="00DE170B" w:rsidP="00E96C0F">
            <w:r w:rsidRPr="00FD58CB">
              <w:t>Постоянно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bottom w:val="single" w:sz="4" w:space="0" w:color="000000"/>
            </w:tcBorders>
            <w:shd w:val="clear" w:color="auto" w:fill="auto"/>
          </w:tcPr>
          <w:p w:rsidR="00DE170B" w:rsidRPr="00FD58CB" w:rsidRDefault="00DE170B" w:rsidP="00E96C0F">
            <w:r w:rsidRPr="00FD58CB">
              <w:t>б) в других организациях</w:t>
            </w:r>
          </w:p>
        </w:tc>
        <w:tc>
          <w:tcPr>
            <w:tcW w:w="1560" w:type="dxa"/>
            <w:tcBorders>
              <w:left w:val="single" w:sz="4" w:space="0" w:color="000000"/>
              <w:bottom w:val="single" w:sz="4" w:space="0" w:color="000000"/>
            </w:tcBorders>
            <w:shd w:val="clear" w:color="auto" w:fill="auto"/>
          </w:tcPr>
          <w:p w:rsidR="00DE170B" w:rsidRPr="00FD58CB" w:rsidRDefault="00DE170B" w:rsidP="00E96C0F">
            <w:r w:rsidRPr="00FD58CB">
              <w:t xml:space="preserve">До замены </w:t>
            </w:r>
            <w:proofErr w:type="gramStart"/>
            <w:r w:rsidRPr="00FD58CB">
              <w:t>новыми</w:t>
            </w:r>
            <w:proofErr w:type="gramEnd"/>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63.</w:t>
            </w:r>
          </w:p>
        </w:tc>
        <w:tc>
          <w:tcPr>
            <w:tcW w:w="5245" w:type="dxa"/>
            <w:tcBorders>
              <w:top w:val="single" w:sz="4" w:space="0" w:color="000000"/>
              <w:left w:val="single" w:sz="4" w:space="0" w:color="000000"/>
            </w:tcBorders>
            <w:shd w:val="clear" w:color="auto" w:fill="auto"/>
          </w:tcPr>
          <w:p w:rsidR="00DE170B" w:rsidRPr="00FD58CB" w:rsidRDefault="00DE170B" w:rsidP="00E96C0F">
            <w:r w:rsidRPr="00FD58CB">
              <w:t>Первичные статистические данные (отчеты) о деятельности респондента, представляемые субъекту официального статистического учета:</w:t>
            </w:r>
          </w:p>
        </w:tc>
        <w:tc>
          <w:tcPr>
            <w:tcW w:w="1560" w:type="dxa"/>
            <w:tcBorders>
              <w:top w:val="single" w:sz="4" w:space="0" w:color="000000"/>
              <w:left w:val="single" w:sz="4" w:space="0" w:color="000000"/>
            </w:tcBorders>
            <w:shd w:val="clear" w:color="auto" w:fill="auto"/>
          </w:tcPr>
          <w:p w:rsidR="00DE170B" w:rsidRPr="00FD58CB" w:rsidRDefault="00DE170B" w:rsidP="00E96C0F"/>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r w:rsidRPr="00FD58CB">
              <w:t xml:space="preserve">(1) При отсутствии </w:t>
            </w:r>
            <w:proofErr w:type="gramStart"/>
            <w:r w:rsidRPr="00FD58CB">
              <w:t>годовых</w:t>
            </w:r>
            <w:proofErr w:type="gramEnd"/>
            <w:r w:rsidRPr="00FD58CB">
              <w:t xml:space="preserve"> - постоянно</w:t>
            </w:r>
          </w:p>
          <w:p w:rsidR="00DE170B" w:rsidRPr="00FD58CB" w:rsidRDefault="00DE170B" w:rsidP="00E96C0F">
            <w:r w:rsidRPr="00FD58CB">
              <w:t>(2) При отсутствии годовых, полугодовых и квартальных - постоянно</w:t>
            </w:r>
          </w:p>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 xml:space="preserve">а) </w:t>
            </w:r>
            <w:proofErr w:type="gramStart"/>
            <w:r w:rsidRPr="00FD58CB">
              <w:t>годовые</w:t>
            </w:r>
            <w:proofErr w:type="gramEnd"/>
            <w:r w:rsidRPr="00FD58CB">
              <w:t xml:space="preserve"> и с большей периодичностью, единовременные;</w:t>
            </w:r>
          </w:p>
        </w:tc>
        <w:tc>
          <w:tcPr>
            <w:tcW w:w="1560" w:type="dxa"/>
            <w:tcBorders>
              <w:left w:val="single" w:sz="4" w:space="0" w:color="000000"/>
            </w:tcBorders>
            <w:shd w:val="clear" w:color="auto" w:fill="auto"/>
          </w:tcPr>
          <w:p w:rsidR="00DE170B" w:rsidRPr="00FD58CB" w:rsidRDefault="00DE170B" w:rsidP="00E96C0F">
            <w:r w:rsidRPr="00FD58CB">
              <w:t>Постоянно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б) полугодовые, квартальные</w:t>
            </w:r>
          </w:p>
        </w:tc>
        <w:tc>
          <w:tcPr>
            <w:tcW w:w="1560" w:type="dxa"/>
            <w:tcBorders>
              <w:left w:val="single" w:sz="4" w:space="0" w:color="000000"/>
            </w:tcBorders>
            <w:shd w:val="clear" w:color="auto" w:fill="auto"/>
          </w:tcPr>
          <w:p w:rsidR="00DE170B" w:rsidRPr="00FD58CB" w:rsidRDefault="00DE170B" w:rsidP="00E96C0F">
            <w:r w:rsidRPr="00FD58CB">
              <w:t>5 лет (1)</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tcBorders>
            <w:shd w:val="clear" w:color="auto" w:fill="auto"/>
          </w:tcPr>
          <w:p w:rsidR="00DE170B" w:rsidRPr="00FD58CB" w:rsidRDefault="00DE170B" w:rsidP="00E96C0F">
            <w:r w:rsidRPr="00FD58CB">
              <w:t>в) месячные;</w:t>
            </w:r>
          </w:p>
        </w:tc>
        <w:tc>
          <w:tcPr>
            <w:tcW w:w="1560" w:type="dxa"/>
            <w:tcBorders>
              <w:left w:val="single" w:sz="4" w:space="0" w:color="000000"/>
            </w:tcBorders>
            <w:shd w:val="clear" w:color="auto" w:fill="auto"/>
          </w:tcPr>
          <w:p w:rsidR="00DE170B" w:rsidRPr="00FD58CB" w:rsidRDefault="00DE170B" w:rsidP="00E96C0F">
            <w:r w:rsidRPr="00FD58CB">
              <w:t>3 года (2)</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vMerge/>
            <w:tcBorders>
              <w:top w:val="single" w:sz="4" w:space="0" w:color="000000"/>
              <w:left w:val="single" w:sz="4" w:space="0" w:color="000000"/>
              <w:bottom w:val="single" w:sz="4" w:space="0" w:color="000000"/>
            </w:tcBorders>
            <w:shd w:val="clear" w:color="auto" w:fill="auto"/>
          </w:tcPr>
          <w:p w:rsidR="00DE170B" w:rsidRPr="00FD58CB" w:rsidRDefault="00DE170B" w:rsidP="00E96C0F"/>
        </w:tc>
        <w:tc>
          <w:tcPr>
            <w:tcW w:w="5245" w:type="dxa"/>
            <w:tcBorders>
              <w:left w:val="single" w:sz="4" w:space="0" w:color="000000"/>
              <w:bottom w:val="single" w:sz="4" w:space="0" w:color="000000"/>
            </w:tcBorders>
            <w:shd w:val="clear" w:color="auto" w:fill="auto"/>
          </w:tcPr>
          <w:p w:rsidR="00DE170B" w:rsidRPr="00FD58CB" w:rsidRDefault="00DE170B" w:rsidP="00E96C0F">
            <w:r w:rsidRPr="00FD58CB">
              <w:t>г) декадные, еженедельные</w:t>
            </w:r>
          </w:p>
        </w:tc>
        <w:tc>
          <w:tcPr>
            <w:tcW w:w="1560" w:type="dxa"/>
            <w:tcBorders>
              <w:left w:val="single" w:sz="4" w:space="0" w:color="000000"/>
              <w:bottom w:val="single" w:sz="4" w:space="0" w:color="000000"/>
            </w:tcBorders>
            <w:shd w:val="clear" w:color="auto" w:fill="auto"/>
          </w:tcPr>
          <w:p w:rsidR="00DE170B" w:rsidRPr="00FD58CB" w:rsidRDefault="00DE170B" w:rsidP="00E96C0F">
            <w:r w:rsidRPr="00FD58CB">
              <w:t>1 год</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r w:rsidR="00DE170B" w:rsidRPr="00FD58CB">
        <w:tblPrEx>
          <w:tblCellMar>
            <w:top w:w="102" w:type="dxa"/>
            <w:left w:w="62" w:type="dxa"/>
            <w:bottom w:w="102" w:type="dxa"/>
            <w:right w:w="62" w:type="dxa"/>
          </w:tblCellMar>
        </w:tblPrEx>
        <w:trPr>
          <w:gridAfter w:val="1"/>
          <w:wAfter w:w="10" w:type="dxa"/>
        </w:trPr>
        <w:tc>
          <w:tcPr>
            <w:tcW w:w="709"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64.</w:t>
            </w:r>
          </w:p>
        </w:tc>
        <w:tc>
          <w:tcPr>
            <w:tcW w:w="5245"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560" w:type="dxa"/>
            <w:tcBorders>
              <w:top w:val="single" w:sz="4" w:space="0" w:color="000000"/>
              <w:left w:val="single" w:sz="4" w:space="0" w:color="000000"/>
              <w:bottom w:val="single" w:sz="4" w:space="0" w:color="000000"/>
            </w:tcBorders>
            <w:shd w:val="clear" w:color="auto" w:fill="auto"/>
          </w:tcPr>
          <w:p w:rsidR="00DE170B" w:rsidRPr="00FD58CB" w:rsidRDefault="00DE170B" w:rsidP="00E96C0F">
            <w:r w:rsidRPr="00FD58CB">
              <w:t>До минования надобности</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E96C0F"/>
        </w:tc>
      </w:tr>
    </w:tbl>
    <w:p w:rsidR="00DE170B" w:rsidRPr="00FD58CB" w:rsidRDefault="00DE170B" w:rsidP="00E96C0F"/>
    <w:p w:rsidR="00DE170B" w:rsidRPr="00FD58CB" w:rsidRDefault="00DE170B">
      <w:pPr>
        <w:pStyle w:val="4"/>
        <w:ind w:left="0" w:firstLine="284"/>
        <w:rPr>
          <w:color w:val="auto"/>
          <w:sz w:val="24"/>
          <w:szCs w:val="24"/>
        </w:rPr>
      </w:pPr>
      <w:bookmarkStart w:id="48" w:name="_6.8_%D0%9F%D0%B5%D1%80%D0%B5%D1%87%D0%B"/>
      <w:bookmarkEnd w:id="48"/>
      <w:r w:rsidRPr="00FD58CB">
        <w:rPr>
          <w:sz w:val="24"/>
          <w:szCs w:val="24"/>
        </w:rPr>
        <w:t>6.8 Перечень регистров налогового учета</w:t>
      </w:r>
    </w:p>
    <w:p w:rsidR="00DE170B" w:rsidRPr="00FD58CB" w:rsidRDefault="00DE170B">
      <w:pPr>
        <w:tabs>
          <w:tab w:val="left" w:pos="0"/>
          <w:tab w:val="left" w:pos="142"/>
        </w:tabs>
        <w:spacing w:line="360" w:lineRule="auto"/>
        <w:ind w:firstLine="709"/>
        <w:jc w:val="right"/>
        <w:rPr>
          <w:b/>
          <w:color w:val="auto"/>
        </w:rPr>
      </w:pPr>
      <w:r w:rsidRPr="00FD58CB">
        <w:rPr>
          <w:color w:val="auto"/>
        </w:rPr>
        <w:t>Приложение № 6.8</w:t>
      </w:r>
    </w:p>
    <w:p w:rsidR="00DE170B" w:rsidRPr="00FD58CB" w:rsidRDefault="00DE170B">
      <w:pPr>
        <w:tabs>
          <w:tab w:val="left" w:pos="0"/>
          <w:tab w:val="left" w:pos="142"/>
        </w:tabs>
        <w:spacing w:line="360" w:lineRule="auto"/>
        <w:ind w:firstLine="709"/>
        <w:jc w:val="center"/>
      </w:pPr>
      <w:r w:rsidRPr="00FD58CB">
        <w:rPr>
          <w:b/>
          <w:color w:val="auto"/>
        </w:rPr>
        <w:t xml:space="preserve">НАЛОГОВЫЙ РЕГИСТР ПО УЧЕТУ НАЛОГА НА ДОХОДЫ ФИЗИЧЕСКИХ ЛИЦ (НДФЛ) </w:t>
      </w:r>
      <w:r w:rsidRPr="00FD58CB">
        <w:t>ЗА 2020</w:t>
      </w:r>
      <w:r w:rsidRPr="00FD58CB">
        <w:rPr>
          <w:b/>
          <w:color w:val="auto"/>
        </w:rPr>
        <w:t xml:space="preserve"> ГОД</w:t>
      </w:r>
    </w:p>
    <w:p w:rsidR="00DE170B" w:rsidRPr="00FD58CB" w:rsidRDefault="00E96C0F">
      <w:pPr>
        <w:tabs>
          <w:tab w:val="left" w:pos="0"/>
          <w:tab w:val="left" w:pos="142"/>
        </w:tabs>
        <w:spacing w:line="360" w:lineRule="auto"/>
        <w:jc w:val="both"/>
      </w:pPr>
      <w:r w:rsidRPr="00FD58CB">
        <w:rPr>
          <w:noProof/>
          <w:lang w:eastAsia="ru-RU"/>
        </w:rPr>
        <w:lastRenderedPageBreak/>
        <w:drawing>
          <wp:inline distT="0" distB="0" distL="0" distR="0" wp14:anchorId="79D3F696" wp14:editId="53A7C969">
            <wp:extent cx="5876925" cy="69913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5876925" cy="6991350"/>
                    </a:xfrm>
                    <a:prstGeom prst="rect">
                      <a:avLst/>
                    </a:prstGeom>
                    <a:solidFill>
                      <a:srgbClr val="FFFFFF"/>
                    </a:solidFill>
                    <a:ln w="9525">
                      <a:noFill/>
                      <a:miter lim="800000"/>
                      <a:headEnd/>
                      <a:tailEnd/>
                    </a:ln>
                  </pic:spPr>
                </pic:pic>
              </a:graphicData>
            </a:graphic>
          </wp:inline>
        </w:drawing>
      </w:r>
    </w:p>
    <w:p w:rsidR="00DE170B" w:rsidRPr="00FD58CB" w:rsidRDefault="00E96C0F">
      <w:pPr>
        <w:tabs>
          <w:tab w:val="left" w:pos="0"/>
          <w:tab w:val="left" w:pos="142"/>
        </w:tabs>
        <w:spacing w:line="360" w:lineRule="auto"/>
        <w:jc w:val="both"/>
      </w:pPr>
      <w:r w:rsidRPr="00FD58CB">
        <w:rPr>
          <w:noProof/>
          <w:color w:val="auto"/>
          <w:lang w:eastAsia="ru-RU"/>
        </w:rPr>
        <w:lastRenderedPageBreak/>
        <w:drawing>
          <wp:inline distT="0" distB="0" distL="0" distR="0" wp14:anchorId="66E690CB" wp14:editId="364D98CF">
            <wp:extent cx="5943600" cy="2924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5943600" cy="2924175"/>
                    </a:xfrm>
                    <a:prstGeom prst="rect">
                      <a:avLst/>
                    </a:prstGeom>
                    <a:solidFill>
                      <a:srgbClr val="FFFFFF"/>
                    </a:solidFill>
                    <a:ln w="9525">
                      <a:noFill/>
                      <a:miter lim="800000"/>
                      <a:headEnd/>
                      <a:tailEnd/>
                    </a:ln>
                  </pic:spPr>
                </pic:pic>
              </a:graphicData>
            </a:graphic>
          </wp:inline>
        </w:drawing>
      </w:r>
    </w:p>
    <w:p w:rsidR="00DE170B" w:rsidRPr="00FD58CB" w:rsidRDefault="00DE170B">
      <w:pPr>
        <w:pStyle w:val="4"/>
        <w:ind w:left="0" w:firstLine="284"/>
        <w:rPr>
          <w:sz w:val="24"/>
          <w:szCs w:val="24"/>
        </w:rPr>
      </w:pPr>
      <w:bookmarkStart w:id="49" w:name="_6.9__%D0%9F%D0%BB%D0%B0%D0%BD"/>
      <w:bookmarkEnd w:id="49"/>
      <w:r w:rsidRPr="00FD58CB">
        <w:rPr>
          <w:sz w:val="24"/>
          <w:szCs w:val="24"/>
        </w:rPr>
        <w:t>6.9  План и сроки проведения инвентаризаций</w:t>
      </w:r>
    </w:p>
    <w:p w:rsidR="00DE170B" w:rsidRPr="00FD58CB" w:rsidRDefault="00DE170B">
      <w:pPr>
        <w:tabs>
          <w:tab w:val="left" w:pos="0"/>
          <w:tab w:val="left" w:pos="142"/>
        </w:tabs>
        <w:suppressAutoHyphens w:val="0"/>
        <w:autoSpaceDE w:val="0"/>
        <w:spacing w:line="360" w:lineRule="auto"/>
        <w:ind w:firstLine="709"/>
        <w:jc w:val="both"/>
      </w:pPr>
    </w:p>
    <w:p w:rsidR="00DE170B" w:rsidRPr="00FD58CB" w:rsidRDefault="00DE170B">
      <w:pPr>
        <w:tabs>
          <w:tab w:val="left" w:pos="0"/>
          <w:tab w:val="left" w:pos="142"/>
        </w:tabs>
        <w:spacing w:line="360" w:lineRule="auto"/>
        <w:ind w:left="5954" w:firstLine="709"/>
        <w:jc w:val="right"/>
        <w:rPr>
          <w:b/>
          <w:bCs/>
          <w:iCs/>
        </w:rPr>
      </w:pPr>
      <w:r w:rsidRPr="00FD58CB">
        <w:t>Приложение № 6.9</w:t>
      </w:r>
    </w:p>
    <w:p w:rsidR="00DE170B" w:rsidRPr="00FD58CB" w:rsidRDefault="00DE170B">
      <w:pPr>
        <w:tabs>
          <w:tab w:val="left" w:pos="0"/>
          <w:tab w:val="left" w:pos="142"/>
        </w:tabs>
        <w:spacing w:line="360" w:lineRule="auto"/>
        <w:ind w:left="-284" w:firstLine="709"/>
        <w:jc w:val="center"/>
      </w:pPr>
      <w:r w:rsidRPr="00FD58CB">
        <w:rPr>
          <w:b/>
          <w:bCs/>
          <w:iCs/>
        </w:rPr>
        <w:t>ПЛАН И СРОКИ ПРОВЕДЕНИЯ ИНВЕНТАРИЗАЦИЙ</w:t>
      </w:r>
    </w:p>
    <w:tbl>
      <w:tblPr>
        <w:tblW w:w="0" w:type="auto"/>
        <w:tblInd w:w="108" w:type="dxa"/>
        <w:tblLayout w:type="fixed"/>
        <w:tblLook w:val="0000" w:firstRow="0" w:lastRow="0" w:firstColumn="0" w:lastColumn="0" w:noHBand="0" w:noVBand="0"/>
      </w:tblPr>
      <w:tblGrid>
        <w:gridCol w:w="637"/>
        <w:gridCol w:w="2340"/>
        <w:gridCol w:w="2552"/>
        <w:gridCol w:w="3979"/>
      </w:tblGrid>
      <w:tr w:rsidR="00DE170B" w:rsidRPr="00FD58CB">
        <w:tc>
          <w:tcPr>
            <w:tcW w:w="637"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spacing w:line="360" w:lineRule="auto"/>
            </w:pPr>
            <w:bookmarkStart w:id="50" w:name="_6.10_%D0%A1%D0%BE%D1%81%D1%82%D0%B0%D0%"/>
            <w:bookmarkEnd w:id="50"/>
            <w:r w:rsidRPr="00FD58CB">
              <w:t>№</w:t>
            </w:r>
          </w:p>
          <w:p w:rsidR="00DE170B" w:rsidRPr="00FD58CB" w:rsidRDefault="00DE170B">
            <w:pPr>
              <w:snapToGrid w:val="0"/>
              <w:spacing w:line="360" w:lineRule="auto"/>
              <w:ind w:left="-284"/>
              <w:jc w:val="center"/>
            </w:pPr>
            <w:proofErr w:type="gramStart"/>
            <w:r w:rsidRPr="00FD58CB">
              <w:t>п</w:t>
            </w:r>
            <w:proofErr w:type="gramEnd"/>
            <w:r w:rsidRPr="00FD58CB">
              <w:t>/п</w:t>
            </w:r>
          </w:p>
        </w:tc>
        <w:tc>
          <w:tcPr>
            <w:tcW w:w="2340"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spacing w:line="360" w:lineRule="auto"/>
              <w:ind w:left="-284" w:right="-108"/>
              <w:jc w:val="center"/>
            </w:pPr>
            <w:r w:rsidRPr="00FD58CB">
              <w:t>Наименование места</w:t>
            </w:r>
          </w:p>
          <w:p w:rsidR="00DE170B" w:rsidRPr="00FD58CB" w:rsidRDefault="00DE170B">
            <w:pPr>
              <w:snapToGrid w:val="0"/>
              <w:spacing w:line="360" w:lineRule="auto"/>
              <w:ind w:left="-284" w:right="-108"/>
              <w:jc w:val="center"/>
            </w:pPr>
            <w:r w:rsidRPr="00FD58CB">
              <w:t xml:space="preserve">проведения     </w:t>
            </w:r>
          </w:p>
          <w:p w:rsidR="00DE170B" w:rsidRPr="00FD58CB" w:rsidRDefault="00DE170B">
            <w:pPr>
              <w:snapToGrid w:val="0"/>
              <w:spacing w:line="360" w:lineRule="auto"/>
              <w:ind w:left="-284" w:right="-108"/>
              <w:jc w:val="center"/>
            </w:pPr>
            <w:r w:rsidRPr="00FD58CB">
              <w:t>инвентаризации</w:t>
            </w:r>
          </w:p>
          <w:p w:rsidR="00DE170B" w:rsidRPr="00FD58CB" w:rsidRDefault="00DE170B">
            <w:pPr>
              <w:snapToGrid w:val="0"/>
              <w:spacing w:line="360" w:lineRule="auto"/>
              <w:ind w:left="-284" w:right="-108"/>
              <w:jc w:val="center"/>
            </w:pPr>
            <w:r w:rsidRPr="00FD58CB">
              <w:t xml:space="preserve">(объект инвентаризации)   </w:t>
            </w:r>
          </w:p>
        </w:tc>
        <w:tc>
          <w:tcPr>
            <w:tcW w:w="2552"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spacing w:line="360" w:lineRule="auto"/>
              <w:ind w:left="-284"/>
              <w:jc w:val="center"/>
            </w:pPr>
            <w:r w:rsidRPr="00FD58CB">
              <w:t>Срок</w:t>
            </w:r>
          </w:p>
          <w:p w:rsidR="00DE170B" w:rsidRPr="00FD58CB" w:rsidRDefault="00DE170B">
            <w:pPr>
              <w:snapToGrid w:val="0"/>
              <w:spacing w:line="360" w:lineRule="auto"/>
              <w:ind w:left="-284"/>
              <w:jc w:val="center"/>
            </w:pPr>
            <w:r w:rsidRPr="00FD58CB">
              <w:t>проведения</w:t>
            </w:r>
          </w:p>
          <w:p w:rsidR="00DE170B" w:rsidRPr="00FD58CB" w:rsidRDefault="00DE170B">
            <w:pPr>
              <w:snapToGrid w:val="0"/>
              <w:spacing w:line="360" w:lineRule="auto"/>
              <w:ind w:left="-284"/>
              <w:jc w:val="center"/>
            </w:pPr>
            <w:r w:rsidRPr="00FD58CB">
              <w:t>инвентаризации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snapToGrid w:val="0"/>
              <w:spacing w:line="360" w:lineRule="auto"/>
              <w:ind w:left="-284"/>
              <w:jc w:val="center"/>
            </w:pPr>
            <w:r w:rsidRPr="00FD58CB">
              <w:t>Объекты, подлежащие инвентаризации</w:t>
            </w:r>
          </w:p>
        </w:tc>
      </w:tr>
      <w:tr w:rsidR="00DE170B" w:rsidRPr="00FD58CB">
        <w:tc>
          <w:tcPr>
            <w:tcW w:w="637" w:type="dxa"/>
            <w:tcBorders>
              <w:top w:val="single" w:sz="4" w:space="0" w:color="000000"/>
              <w:left w:val="single" w:sz="4" w:space="0" w:color="000000"/>
              <w:bottom w:val="single" w:sz="4" w:space="0" w:color="000000"/>
            </w:tcBorders>
            <w:shd w:val="clear" w:color="auto" w:fill="auto"/>
          </w:tcPr>
          <w:p w:rsidR="00DE170B" w:rsidRPr="00FD58CB" w:rsidRDefault="00DE170B">
            <w:pPr>
              <w:spacing w:line="276" w:lineRule="auto"/>
              <w:jc w:val="both"/>
            </w:pPr>
            <w:r w:rsidRPr="00FD58CB">
              <w:t>1</w:t>
            </w:r>
          </w:p>
        </w:tc>
        <w:tc>
          <w:tcPr>
            <w:tcW w:w="2340" w:type="dxa"/>
            <w:tcBorders>
              <w:top w:val="single" w:sz="4" w:space="0" w:color="000000"/>
              <w:left w:val="single" w:sz="4" w:space="0" w:color="000000"/>
              <w:bottom w:val="single" w:sz="4" w:space="0" w:color="000000"/>
            </w:tcBorders>
            <w:shd w:val="clear" w:color="auto" w:fill="auto"/>
          </w:tcPr>
          <w:p w:rsidR="00DE170B" w:rsidRPr="00FD58CB" w:rsidRDefault="00ED5A06">
            <w:pPr>
              <w:spacing w:line="276" w:lineRule="auto"/>
              <w:jc w:val="both"/>
            </w:pPr>
            <w:r>
              <w:t>Все залы</w:t>
            </w:r>
            <w:r w:rsidR="00DE170B" w:rsidRPr="00FD58CB">
              <w:t xml:space="preserve"> учреждения</w:t>
            </w:r>
          </w:p>
        </w:tc>
        <w:tc>
          <w:tcPr>
            <w:tcW w:w="2552" w:type="dxa"/>
            <w:tcBorders>
              <w:top w:val="single" w:sz="4" w:space="0" w:color="000000"/>
              <w:left w:val="single" w:sz="4" w:space="0" w:color="000000"/>
              <w:bottom w:val="single" w:sz="4" w:space="0" w:color="000000"/>
            </w:tcBorders>
            <w:shd w:val="clear" w:color="auto" w:fill="auto"/>
          </w:tcPr>
          <w:p w:rsidR="00DE170B" w:rsidRPr="00FD58CB" w:rsidRDefault="00DE170B">
            <w:pPr>
              <w:spacing w:line="276" w:lineRule="auto"/>
              <w:jc w:val="both"/>
              <w:rPr>
                <w:shd w:val="clear" w:color="auto" w:fill="FFFF00"/>
              </w:rPr>
            </w:pPr>
            <w:r w:rsidRPr="00FD58CB">
              <w:t>Ежегодная инвентаризация</w:t>
            </w:r>
          </w:p>
          <w:p w:rsidR="00DE170B" w:rsidRPr="00FD58CB" w:rsidRDefault="00DE170B" w:rsidP="00E96C0F">
            <w:r w:rsidRPr="00FD58CB">
              <w:t xml:space="preserve">С 01 </w:t>
            </w:r>
            <w:r w:rsidR="00E96C0F" w:rsidRPr="00FD58CB">
              <w:t>декабря по 15декабря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spacing w:line="276" w:lineRule="auto"/>
              <w:jc w:val="both"/>
            </w:pPr>
            <w:r w:rsidRPr="00FD58CB">
              <w:t xml:space="preserve">Инвентаризация основных средств, нематериальных активов, непроизведенных активов, материальных запасов, анализ правоустанавливающих документов прав пользования активами, имущества, учитываемого на </w:t>
            </w:r>
            <w:proofErr w:type="spellStart"/>
            <w:r w:rsidRPr="00FD58CB">
              <w:t>забалансовых</w:t>
            </w:r>
            <w:proofErr w:type="spellEnd"/>
            <w:r w:rsidRPr="00FD58CB">
              <w:t xml:space="preserve"> счетах</w:t>
            </w:r>
          </w:p>
        </w:tc>
      </w:tr>
      <w:tr w:rsidR="00DE170B" w:rsidRPr="00FD58CB">
        <w:tc>
          <w:tcPr>
            <w:tcW w:w="637" w:type="dxa"/>
            <w:tcBorders>
              <w:top w:val="single" w:sz="4" w:space="0" w:color="000000"/>
              <w:left w:val="single" w:sz="4" w:space="0" w:color="000000"/>
              <w:bottom w:val="single" w:sz="4" w:space="0" w:color="000000"/>
            </w:tcBorders>
            <w:shd w:val="clear" w:color="auto" w:fill="auto"/>
          </w:tcPr>
          <w:p w:rsidR="00DE170B" w:rsidRPr="00FD58CB" w:rsidRDefault="00DE170B">
            <w:pPr>
              <w:spacing w:line="276" w:lineRule="auto"/>
              <w:jc w:val="both"/>
            </w:pPr>
            <w:r w:rsidRPr="00FD58CB">
              <w:t>2</w:t>
            </w:r>
          </w:p>
        </w:tc>
        <w:tc>
          <w:tcPr>
            <w:tcW w:w="2340" w:type="dxa"/>
            <w:tcBorders>
              <w:top w:val="single" w:sz="4" w:space="0" w:color="000000"/>
              <w:left w:val="single" w:sz="4" w:space="0" w:color="000000"/>
              <w:bottom w:val="single" w:sz="4" w:space="0" w:color="000000"/>
            </w:tcBorders>
            <w:shd w:val="clear" w:color="auto" w:fill="auto"/>
          </w:tcPr>
          <w:p w:rsidR="00DE170B" w:rsidRPr="00FD58CB" w:rsidRDefault="00DE170B">
            <w:pPr>
              <w:spacing w:line="276" w:lineRule="auto"/>
              <w:jc w:val="both"/>
            </w:pPr>
            <w:r w:rsidRPr="00FD58CB">
              <w:t>Касса учреждения</w:t>
            </w:r>
          </w:p>
        </w:tc>
        <w:tc>
          <w:tcPr>
            <w:tcW w:w="2552" w:type="dxa"/>
            <w:tcBorders>
              <w:top w:val="single" w:sz="4" w:space="0" w:color="000000"/>
              <w:left w:val="single" w:sz="4" w:space="0" w:color="000000"/>
              <w:bottom w:val="single" w:sz="4" w:space="0" w:color="000000"/>
            </w:tcBorders>
            <w:shd w:val="clear" w:color="auto" w:fill="auto"/>
          </w:tcPr>
          <w:p w:rsidR="00DE170B" w:rsidRPr="00FD58CB" w:rsidRDefault="00DE170B">
            <w:pPr>
              <w:spacing w:line="276" w:lineRule="auto"/>
              <w:jc w:val="both"/>
            </w:pPr>
            <w:r w:rsidRPr="00FD58CB">
              <w:t>Последнее число каждого месяца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spacing w:line="276" w:lineRule="auto"/>
              <w:jc w:val="both"/>
            </w:pPr>
            <w:r w:rsidRPr="00FD58CB">
              <w:t>Инвентаризация денежных средств, денежных документов и бланков строгой отчетности</w:t>
            </w:r>
          </w:p>
        </w:tc>
      </w:tr>
      <w:tr w:rsidR="00DE170B" w:rsidRPr="00FD58CB">
        <w:tc>
          <w:tcPr>
            <w:tcW w:w="637" w:type="dxa"/>
            <w:tcBorders>
              <w:top w:val="single" w:sz="4" w:space="0" w:color="000000"/>
              <w:left w:val="single" w:sz="4" w:space="0" w:color="000000"/>
              <w:bottom w:val="single" w:sz="4" w:space="0" w:color="000000"/>
            </w:tcBorders>
            <w:shd w:val="clear" w:color="auto" w:fill="auto"/>
          </w:tcPr>
          <w:p w:rsidR="00DE170B" w:rsidRPr="00FD58CB" w:rsidRDefault="00E96C0F">
            <w:pPr>
              <w:spacing w:line="276" w:lineRule="auto"/>
              <w:jc w:val="both"/>
            </w:pPr>
            <w:r w:rsidRPr="00FD58CB">
              <w:t>3</w:t>
            </w:r>
          </w:p>
        </w:tc>
        <w:tc>
          <w:tcPr>
            <w:tcW w:w="2340" w:type="dxa"/>
            <w:tcBorders>
              <w:top w:val="single" w:sz="4" w:space="0" w:color="000000"/>
              <w:left w:val="single" w:sz="4" w:space="0" w:color="000000"/>
              <w:bottom w:val="single" w:sz="4" w:space="0" w:color="000000"/>
            </w:tcBorders>
            <w:shd w:val="clear" w:color="auto" w:fill="auto"/>
          </w:tcPr>
          <w:p w:rsidR="00DE170B" w:rsidRPr="00FD58CB" w:rsidRDefault="00DE170B">
            <w:pPr>
              <w:spacing w:line="276" w:lineRule="auto"/>
              <w:jc w:val="both"/>
            </w:pPr>
            <w:r w:rsidRPr="00FD58CB">
              <w:t>Кабинет;</w:t>
            </w:r>
          </w:p>
          <w:p w:rsidR="00DE170B" w:rsidRPr="00FD58CB" w:rsidRDefault="00DE170B">
            <w:pPr>
              <w:spacing w:line="276" w:lineRule="auto"/>
              <w:jc w:val="both"/>
            </w:pPr>
            <w:r w:rsidRPr="00FD58CB">
              <w:t>Отдел;</w:t>
            </w:r>
          </w:p>
          <w:p w:rsidR="00DE170B" w:rsidRPr="00FD58CB" w:rsidRDefault="00DE170B">
            <w:pPr>
              <w:spacing w:line="276" w:lineRule="auto"/>
              <w:jc w:val="both"/>
            </w:pPr>
            <w:r w:rsidRPr="00FD58CB">
              <w:t>Подразделение</w:t>
            </w:r>
          </w:p>
        </w:tc>
        <w:tc>
          <w:tcPr>
            <w:tcW w:w="2552" w:type="dxa"/>
            <w:tcBorders>
              <w:top w:val="single" w:sz="4" w:space="0" w:color="000000"/>
              <w:left w:val="single" w:sz="4" w:space="0" w:color="000000"/>
              <w:bottom w:val="single" w:sz="4" w:space="0" w:color="000000"/>
            </w:tcBorders>
            <w:shd w:val="clear" w:color="auto" w:fill="auto"/>
          </w:tcPr>
          <w:p w:rsidR="00DE170B" w:rsidRPr="00FD58CB" w:rsidRDefault="00DE170B">
            <w:pPr>
              <w:spacing w:line="276" w:lineRule="auto"/>
              <w:jc w:val="both"/>
            </w:pPr>
            <w:r w:rsidRPr="00FD58CB">
              <w:t>При смене материально-ответственного лица (на день приемки – передачи дел)</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spacing w:line="276" w:lineRule="auto"/>
              <w:jc w:val="both"/>
            </w:pPr>
            <w:r w:rsidRPr="00FD58CB">
              <w:t xml:space="preserve">Инвентаризация основных средств, нематериальных активов, непроизведенных активов, материальных запасов,  имущества, учитываемого на </w:t>
            </w:r>
            <w:proofErr w:type="spellStart"/>
            <w:r w:rsidRPr="00FD58CB">
              <w:t>забалансовых</w:t>
            </w:r>
            <w:proofErr w:type="spellEnd"/>
            <w:r w:rsidRPr="00FD58CB">
              <w:t xml:space="preserve"> счетах</w:t>
            </w:r>
          </w:p>
        </w:tc>
      </w:tr>
    </w:tbl>
    <w:p w:rsidR="00DE170B" w:rsidRPr="00FD58CB" w:rsidRDefault="00DE170B">
      <w:pPr>
        <w:pStyle w:val="4"/>
        <w:ind w:left="0" w:firstLine="284"/>
        <w:rPr>
          <w:sz w:val="24"/>
          <w:szCs w:val="24"/>
        </w:rPr>
      </w:pPr>
    </w:p>
    <w:p w:rsidR="00DE170B" w:rsidRPr="00FD58CB" w:rsidRDefault="00DE170B">
      <w:pPr>
        <w:pStyle w:val="4"/>
        <w:ind w:left="0" w:firstLine="284"/>
        <w:rPr>
          <w:sz w:val="24"/>
          <w:szCs w:val="24"/>
        </w:rPr>
      </w:pPr>
      <w:r w:rsidRPr="00FD58CB">
        <w:rPr>
          <w:sz w:val="24"/>
          <w:szCs w:val="24"/>
        </w:rPr>
        <w:t>6.10 Состав постоянно действующей комиссии для проведения инвентаризации</w:t>
      </w:r>
    </w:p>
    <w:p w:rsidR="00DE170B" w:rsidRPr="00FD58CB" w:rsidRDefault="00DE170B">
      <w:pPr>
        <w:tabs>
          <w:tab w:val="left" w:pos="0"/>
          <w:tab w:val="left" w:pos="142"/>
          <w:tab w:val="left" w:pos="284"/>
          <w:tab w:val="left" w:pos="567"/>
        </w:tabs>
        <w:spacing w:line="360" w:lineRule="auto"/>
        <w:ind w:firstLine="709"/>
        <w:jc w:val="both"/>
      </w:pPr>
    </w:p>
    <w:p w:rsidR="00DE170B" w:rsidRPr="00FD58CB" w:rsidRDefault="00DE170B">
      <w:pPr>
        <w:tabs>
          <w:tab w:val="left" w:pos="0"/>
          <w:tab w:val="left" w:pos="142"/>
          <w:tab w:val="left" w:pos="284"/>
          <w:tab w:val="left" w:pos="567"/>
        </w:tabs>
        <w:spacing w:line="360" w:lineRule="auto"/>
        <w:ind w:firstLine="709"/>
        <w:jc w:val="right"/>
      </w:pPr>
      <w:r w:rsidRPr="00FD58CB">
        <w:t>Приложение № 6.10</w:t>
      </w:r>
    </w:p>
    <w:p w:rsidR="00DE170B" w:rsidRPr="00FD58CB" w:rsidRDefault="00DE170B">
      <w:pPr>
        <w:tabs>
          <w:tab w:val="left" w:pos="0"/>
          <w:tab w:val="left" w:pos="142"/>
          <w:tab w:val="left" w:pos="284"/>
          <w:tab w:val="left" w:pos="567"/>
        </w:tabs>
        <w:spacing w:line="360" w:lineRule="auto"/>
        <w:ind w:firstLine="709"/>
        <w:jc w:val="right"/>
      </w:pPr>
    </w:p>
    <w:p w:rsidR="00DE170B" w:rsidRPr="00FD58CB" w:rsidRDefault="00DE170B">
      <w:pPr>
        <w:tabs>
          <w:tab w:val="left" w:pos="0"/>
          <w:tab w:val="left" w:pos="142"/>
        </w:tabs>
        <w:spacing w:line="360" w:lineRule="auto"/>
        <w:ind w:firstLine="709"/>
        <w:jc w:val="center"/>
      </w:pPr>
      <w:r w:rsidRPr="00FD58CB">
        <w:rPr>
          <w:b/>
          <w:bCs/>
          <w:iCs/>
        </w:rPr>
        <w:t>Состав постоянно действующей комиссии для проведения инвентаризации</w:t>
      </w:r>
    </w:p>
    <w:tbl>
      <w:tblPr>
        <w:tblW w:w="0" w:type="auto"/>
        <w:tblInd w:w="108" w:type="dxa"/>
        <w:tblLayout w:type="fixed"/>
        <w:tblLook w:val="0000" w:firstRow="0" w:lastRow="0" w:firstColumn="0" w:lastColumn="0" w:noHBand="0" w:noVBand="0"/>
      </w:tblPr>
      <w:tblGrid>
        <w:gridCol w:w="851"/>
        <w:gridCol w:w="2187"/>
        <w:gridCol w:w="2093"/>
        <w:gridCol w:w="1923"/>
        <w:gridCol w:w="2253"/>
      </w:tblGrid>
      <w:tr w:rsidR="00DE170B" w:rsidRPr="00FD58CB">
        <w:trPr>
          <w:trHeight w:val="371"/>
        </w:trPr>
        <w:tc>
          <w:tcPr>
            <w:tcW w:w="851"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pPr>
            <w:r w:rsidRPr="00FD58CB">
              <w:t xml:space="preserve">№ </w:t>
            </w:r>
            <w:proofErr w:type="gramStart"/>
            <w:r w:rsidRPr="00FD58CB">
              <w:t>п</w:t>
            </w:r>
            <w:proofErr w:type="gramEnd"/>
            <w:r w:rsidRPr="00FD58CB">
              <w:t>/п</w:t>
            </w:r>
          </w:p>
        </w:tc>
        <w:tc>
          <w:tcPr>
            <w:tcW w:w="2187"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ind w:left="-284"/>
              <w:jc w:val="center"/>
            </w:pPr>
            <w:r w:rsidRPr="00FD58CB">
              <w:t>Фамилия,</w:t>
            </w:r>
          </w:p>
          <w:p w:rsidR="00DE170B" w:rsidRPr="00FD58CB" w:rsidRDefault="00DE170B">
            <w:pPr>
              <w:snapToGrid w:val="0"/>
              <w:ind w:left="-284"/>
              <w:jc w:val="center"/>
            </w:pPr>
            <w:r w:rsidRPr="00FD58CB">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ind w:left="-284"/>
              <w:jc w:val="center"/>
            </w:pPr>
            <w:r w:rsidRPr="00FD58CB">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ind w:left="-284"/>
              <w:jc w:val="center"/>
            </w:pPr>
            <w:r w:rsidRPr="00FD58CB">
              <w:t>№ приказа о создании</w:t>
            </w:r>
          </w:p>
          <w:p w:rsidR="00DE170B" w:rsidRPr="00FD58CB" w:rsidRDefault="00DE170B">
            <w:pPr>
              <w:snapToGrid w:val="0"/>
              <w:ind w:left="-284"/>
              <w:jc w:val="center"/>
            </w:pPr>
            <w:r w:rsidRPr="00FD58CB">
              <w:t xml:space="preserve"> комиссии</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snapToGrid w:val="0"/>
              <w:ind w:left="-284"/>
              <w:jc w:val="center"/>
            </w:pPr>
            <w:r w:rsidRPr="00FD58CB">
              <w:t xml:space="preserve">Образец </w:t>
            </w:r>
          </w:p>
          <w:p w:rsidR="00DE170B" w:rsidRPr="00FD58CB" w:rsidRDefault="00DE170B">
            <w:pPr>
              <w:snapToGrid w:val="0"/>
              <w:ind w:left="-284"/>
              <w:jc w:val="center"/>
            </w:pPr>
            <w:r w:rsidRPr="00FD58CB">
              <w:t>подписи</w:t>
            </w:r>
          </w:p>
        </w:tc>
      </w:tr>
      <w:tr w:rsidR="00ED5A06" w:rsidRPr="00FD58CB">
        <w:tc>
          <w:tcPr>
            <w:tcW w:w="851" w:type="dxa"/>
            <w:tcBorders>
              <w:top w:val="single" w:sz="4" w:space="0" w:color="000000"/>
              <w:left w:val="single" w:sz="4" w:space="0" w:color="000000"/>
              <w:bottom w:val="single" w:sz="4" w:space="0" w:color="000000"/>
            </w:tcBorders>
            <w:shd w:val="clear" w:color="auto" w:fill="auto"/>
          </w:tcPr>
          <w:p w:rsidR="00ED5A06" w:rsidRPr="00FD58CB" w:rsidRDefault="00ED5A06">
            <w:pPr>
              <w:snapToGrid w:val="0"/>
              <w:jc w:val="both"/>
            </w:pPr>
            <w:r w:rsidRPr="00FD58CB">
              <w:t>1</w:t>
            </w:r>
          </w:p>
        </w:tc>
        <w:tc>
          <w:tcPr>
            <w:tcW w:w="2187" w:type="dxa"/>
            <w:tcBorders>
              <w:top w:val="single" w:sz="4" w:space="0" w:color="000000"/>
              <w:left w:val="single" w:sz="4" w:space="0" w:color="000000"/>
              <w:bottom w:val="single" w:sz="4" w:space="0" w:color="000000"/>
            </w:tcBorders>
            <w:shd w:val="clear" w:color="auto" w:fill="auto"/>
          </w:tcPr>
          <w:p w:rsidR="00ED5A06" w:rsidRPr="00FD58CB" w:rsidRDefault="00ED5A06" w:rsidP="00990676">
            <w:pPr>
              <w:snapToGrid w:val="0"/>
              <w:jc w:val="both"/>
              <w:rPr>
                <w:rFonts w:eastAsia="Lucida Sans Unicode"/>
              </w:rPr>
            </w:pPr>
            <w:r>
              <w:t>Устинова В.Ю.</w:t>
            </w:r>
          </w:p>
        </w:tc>
        <w:tc>
          <w:tcPr>
            <w:tcW w:w="2093" w:type="dxa"/>
            <w:tcBorders>
              <w:top w:val="single" w:sz="4" w:space="0" w:color="000000"/>
              <w:left w:val="single" w:sz="4" w:space="0" w:color="000000"/>
              <w:bottom w:val="single" w:sz="4" w:space="0" w:color="000000"/>
            </w:tcBorders>
            <w:shd w:val="clear" w:color="auto" w:fill="auto"/>
          </w:tcPr>
          <w:p w:rsidR="00ED5A06" w:rsidRPr="00FD58CB" w:rsidRDefault="00ED5A06" w:rsidP="00990676">
            <w:pPr>
              <w:snapToGrid w:val="0"/>
              <w:jc w:val="both"/>
              <w:rPr>
                <w:rFonts w:eastAsia="Lucida Sans Unicode"/>
              </w:rPr>
            </w:pPr>
            <w:r w:rsidRPr="00FD58CB">
              <w:t>директор</w:t>
            </w:r>
          </w:p>
        </w:tc>
        <w:tc>
          <w:tcPr>
            <w:tcW w:w="1923" w:type="dxa"/>
            <w:tcBorders>
              <w:top w:val="single" w:sz="4" w:space="0" w:color="000000"/>
              <w:left w:val="single" w:sz="4" w:space="0" w:color="000000"/>
              <w:bottom w:val="single" w:sz="4" w:space="0" w:color="000000"/>
            </w:tcBorders>
            <w:shd w:val="clear" w:color="auto" w:fill="auto"/>
          </w:tcPr>
          <w:p w:rsidR="00ED5A06" w:rsidRPr="00FD58CB" w:rsidRDefault="00ED5A06" w:rsidP="00990676">
            <w:r>
              <w:t>№11-а от 27.02.2023</w:t>
            </w:r>
            <w:r w:rsidRPr="00FD58CB">
              <w:t>г.</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ED5A06" w:rsidRPr="00FD58CB" w:rsidRDefault="00ED5A06">
            <w:pPr>
              <w:snapToGrid w:val="0"/>
              <w:jc w:val="both"/>
            </w:pPr>
          </w:p>
        </w:tc>
      </w:tr>
      <w:tr w:rsidR="00ED5A06" w:rsidRPr="00FD58CB">
        <w:tc>
          <w:tcPr>
            <w:tcW w:w="851" w:type="dxa"/>
            <w:tcBorders>
              <w:top w:val="single" w:sz="4" w:space="0" w:color="000000"/>
              <w:left w:val="single" w:sz="4" w:space="0" w:color="000000"/>
              <w:bottom w:val="single" w:sz="4" w:space="0" w:color="000000"/>
            </w:tcBorders>
            <w:shd w:val="clear" w:color="auto" w:fill="auto"/>
          </w:tcPr>
          <w:p w:rsidR="00ED5A06" w:rsidRPr="00FD58CB" w:rsidRDefault="00ED5A06">
            <w:pPr>
              <w:snapToGrid w:val="0"/>
              <w:jc w:val="both"/>
            </w:pPr>
            <w:r w:rsidRPr="00FD58CB">
              <w:t>2</w:t>
            </w:r>
          </w:p>
        </w:tc>
        <w:tc>
          <w:tcPr>
            <w:tcW w:w="2187" w:type="dxa"/>
            <w:tcBorders>
              <w:top w:val="single" w:sz="4" w:space="0" w:color="000000"/>
              <w:left w:val="single" w:sz="4" w:space="0" w:color="000000"/>
              <w:bottom w:val="single" w:sz="4" w:space="0" w:color="000000"/>
            </w:tcBorders>
            <w:shd w:val="clear" w:color="auto" w:fill="auto"/>
          </w:tcPr>
          <w:p w:rsidR="00ED5A06" w:rsidRPr="00FD58CB" w:rsidRDefault="00ED5A06" w:rsidP="00990676">
            <w:pPr>
              <w:snapToGrid w:val="0"/>
              <w:jc w:val="both"/>
              <w:rPr>
                <w:rFonts w:eastAsia="Lucida Sans Unicode"/>
              </w:rPr>
            </w:pPr>
            <w:r>
              <w:t>Гопоненко И.А.</w:t>
            </w:r>
          </w:p>
        </w:tc>
        <w:tc>
          <w:tcPr>
            <w:tcW w:w="2093" w:type="dxa"/>
            <w:tcBorders>
              <w:top w:val="single" w:sz="4" w:space="0" w:color="000000"/>
              <w:left w:val="single" w:sz="4" w:space="0" w:color="000000"/>
              <w:bottom w:val="single" w:sz="4" w:space="0" w:color="000000"/>
            </w:tcBorders>
            <w:shd w:val="clear" w:color="auto" w:fill="auto"/>
          </w:tcPr>
          <w:p w:rsidR="00ED5A06" w:rsidRPr="00FD58CB" w:rsidRDefault="00ED5A06" w:rsidP="00990676">
            <w:pPr>
              <w:snapToGrid w:val="0"/>
              <w:jc w:val="both"/>
              <w:rPr>
                <w:rFonts w:eastAsia="Lucida Sans Unicode"/>
              </w:rPr>
            </w:pPr>
            <w:r>
              <w:t>хранитель фондов</w:t>
            </w:r>
          </w:p>
        </w:tc>
        <w:tc>
          <w:tcPr>
            <w:tcW w:w="1923" w:type="dxa"/>
            <w:tcBorders>
              <w:top w:val="single" w:sz="4" w:space="0" w:color="000000"/>
              <w:left w:val="single" w:sz="4" w:space="0" w:color="000000"/>
              <w:bottom w:val="single" w:sz="4" w:space="0" w:color="000000"/>
            </w:tcBorders>
            <w:shd w:val="clear" w:color="auto" w:fill="auto"/>
          </w:tcPr>
          <w:p w:rsidR="00ED5A06" w:rsidRPr="00FD58CB" w:rsidRDefault="00ED5A06" w:rsidP="00990676">
            <w:r>
              <w:t>№11-а от 27.02.2023</w:t>
            </w:r>
            <w:r w:rsidRPr="00FD58CB">
              <w:t>г</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ED5A06" w:rsidRPr="00FD58CB" w:rsidRDefault="00ED5A06">
            <w:pPr>
              <w:snapToGrid w:val="0"/>
              <w:jc w:val="both"/>
            </w:pPr>
          </w:p>
        </w:tc>
      </w:tr>
      <w:tr w:rsidR="00ED5A06" w:rsidRPr="00FD58CB">
        <w:tc>
          <w:tcPr>
            <w:tcW w:w="851" w:type="dxa"/>
            <w:tcBorders>
              <w:top w:val="single" w:sz="4" w:space="0" w:color="000000"/>
              <w:left w:val="single" w:sz="4" w:space="0" w:color="000000"/>
              <w:bottom w:val="single" w:sz="4" w:space="0" w:color="000000"/>
            </w:tcBorders>
            <w:shd w:val="clear" w:color="auto" w:fill="auto"/>
          </w:tcPr>
          <w:p w:rsidR="00ED5A06" w:rsidRPr="00FD58CB" w:rsidRDefault="00ED5A06">
            <w:pPr>
              <w:snapToGrid w:val="0"/>
              <w:jc w:val="both"/>
            </w:pPr>
            <w:r w:rsidRPr="00FD58CB">
              <w:t>3</w:t>
            </w:r>
          </w:p>
        </w:tc>
        <w:tc>
          <w:tcPr>
            <w:tcW w:w="2187" w:type="dxa"/>
            <w:tcBorders>
              <w:top w:val="single" w:sz="4" w:space="0" w:color="000000"/>
              <w:left w:val="single" w:sz="4" w:space="0" w:color="000000"/>
              <w:bottom w:val="single" w:sz="4" w:space="0" w:color="000000"/>
            </w:tcBorders>
            <w:shd w:val="clear" w:color="auto" w:fill="auto"/>
          </w:tcPr>
          <w:p w:rsidR="00ED5A06" w:rsidRPr="00FD58CB" w:rsidRDefault="00ED5A06" w:rsidP="00990676">
            <w:pPr>
              <w:snapToGrid w:val="0"/>
              <w:jc w:val="both"/>
              <w:rPr>
                <w:rFonts w:eastAsia="Lucida Sans Unicode"/>
              </w:rPr>
            </w:pPr>
            <w:proofErr w:type="spellStart"/>
            <w:r>
              <w:t>Бубнова</w:t>
            </w:r>
            <w:proofErr w:type="spellEnd"/>
            <w:r>
              <w:t xml:space="preserve"> Т.В.</w:t>
            </w:r>
          </w:p>
        </w:tc>
        <w:tc>
          <w:tcPr>
            <w:tcW w:w="2093" w:type="dxa"/>
            <w:tcBorders>
              <w:top w:val="single" w:sz="4" w:space="0" w:color="000000"/>
              <w:left w:val="single" w:sz="4" w:space="0" w:color="000000"/>
              <w:bottom w:val="single" w:sz="4" w:space="0" w:color="000000"/>
            </w:tcBorders>
            <w:shd w:val="clear" w:color="auto" w:fill="auto"/>
          </w:tcPr>
          <w:p w:rsidR="00ED5A06" w:rsidRPr="00FD58CB" w:rsidRDefault="00ED5A06" w:rsidP="00990676">
            <w:pPr>
              <w:snapToGrid w:val="0"/>
              <w:jc w:val="both"/>
              <w:rPr>
                <w:rFonts w:eastAsia="Lucida Sans Unicode"/>
              </w:rPr>
            </w:pPr>
            <w:r w:rsidRPr="00FD58CB">
              <w:t>бухгалтер</w:t>
            </w:r>
          </w:p>
        </w:tc>
        <w:tc>
          <w:tcPr>
            <w:tcW w:w="1923" w:type="dxa"/>
            <w:tcBorders>
              <w:top w:val="single" w:sz="4" w:space="0" w:color="000000"/>
              <w:left w:val="single" w:sz="4" w:space="0" w:color="000000"/>
              <w:bottom w:val="single" w:sz="4" w:space="0" w:color="000000"/>
            </w:tcBorders>
            <w:shd w:val="clear" w:color="auto" w:fill="auto"/>
          </w:tcPr>
          <w:p w:rsidR="00ED5A06" w:rsidRPr="00FD58CB" w:rsidRDefault="00ED5A06" w:rsidP="00990676">
            <w:r>
              <w:t>№11-а от 27.02.2023</w:t>
            </w:r>
            <w:r w:rsidRPr="00FD58CB">
              <w:t>г</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ED5A06" w:rsidRPr="00FD58CB" w:rsidRDefault="00ED5A06">
            <w:pPr>
              <w:snapToGrid w:val="0"/>
              <w:jc w:val="both"/>
            </w:pPr>
          </w:p>
        </w:tc>
      </w:tr>
      <w:tr w:rsidR="00ED5A06" w:rsidRPr="00FD58CB" w:rsidTr="00FD58CB">
        <w:tc>
          <w:tcPr>
            <w:tcW w:w="851" w:type="dxa"/>
            <w:tcBorders>
              <w:top w:val="single" w:sz="4" w:space="0" w:color="000000"/>
              <w:left w:val="single" w:sz="4" w:space="0" w:color="000000"/>
              <w:bottom w:val="single" w:sz="4" w:space="0" w:color="000000"/>
            </w:tcBorders>
            <w:shd w:val="clear" w:color="auto" w:fill="auto"/>
          </w:tcPr>
          <w:p w:rsidR="00ED5A06" w:rsidRPr="00FD58CB" w:rsidRDefault="00ED5A06">
            <w:pPr>
              <w:snapToGrid w:val="0"/>
              <w:jc w:val="both"/>
            </w:pPr>
            <w:r w:rsidRPr="00FD58CB">
              <w:t>4</w:t>
            </w:r>
          </w:p>
        </w:tc>
        <w:tc>
          <w:tcPr>
            <w:tcW w:w="2187" w:type="dxa"/>
            <w:tcBorders>
              <w:top w:val="single" w:sz="4" w:space="0" w:color="000000"/>
              <w:left w:val="single" w:sz="4" w:space="0" w:color="000000"/>
              <w:bottom w:val="single" w:sz="4" w:space="0" w:color="000000"/>
            </w:tcBorders>
            <w:shd w:val="clear" w:color="auto" w:fill="auto"/>
            <w:vAlign w:val="center"/>
          </w:tcPr>
          <w:p w:rsidR="00ED5A06" w:rsidRPr="00FD58CB" w:rsidRDefault="00ED5A06" w:rsidP="00990676">
            <w:pPr>
              <w:tabs>
                <w:tab w:val="num" w:pos="0"/>
                <w:tab w:val="left" w:pos="142"/>
              </w:tabs>
              <w:snapToGrid w:val="0"/>
              <w:spacing w:line="360" w:lineRule="auto"/>
              <w:rPr>
                <w:rFonts w:eastAsia="Lucida Sans Unicode"/>
              </w:rPr>
            </w:pPr>
            <w:r>
              <w:t>Давыденко А.А.</w:t>
            </w:r>
          </w:p>
        </w:tc>
        <w:tc>
          <w:tcPr>
            <w:tcW w:w="2093" w:type="dxa"/>
            <w:tcBorders>
              <w:top w:val="single" w:sz="4" w:space="0" w:color="000000"/>
              <w:left w:val="single" w:sz="4" w:space="0" w:color="000000"/>
              <w:bottom w:val="single" w:sz="4" w:space="0" w:color="000000"/>
            </w:tcBorders>
            <w:shd w:val="clear" w:color="auto" w:fill="auto"/>
            <w:vAlign w:val="center"/>
          </w:tcPr>
          <w:p w:rsidR="00ED5A06" w:rsidRPr="00FD58CB" w:rsidRDefault="00ED5A06" w:rsidP="00990676">
            <w:pPr>
              <w:tabs>
                <w:tab w:val="num" w:pos="0"/>
                <w:tab w:val="left" w:pos="142"/>
              </w:tabs>
              <w:snapToGrid w:val="0"/>
              <w:spacing w:line="360" w:lineRule="auto"/>
              <w:rPr>
                <w:rFonts w:eastAsia="Lucida Sans Unicode"/>
              </w:rPr>
            </w:pPr>
            <w:r>
              <w:t>экскурсовод</w:t>
            </w:r>
          </w:p>
        </w:tc>
        <w:tc>
          <w:tcPr>
            <w:tcW w:w="1923" w:type="dxa"/>
            <w:tcBorders>
              <w:top w:val="single" w:sz="4" w:space="0" w:color="000000"/>
              <w:left w:val="single" w:sz="4" w:space="0" w:color="000000"/>
              <w:bottom w:val="single" w:sz="4" w:space="0" w:color="000000"/>
            </w:tcBorders>
            <w:shd w:val="clear" w:color="auto" w:fill="auto"/>
          </w:tcPr>
          <w:p w:rsidR="00ED5A06" w:rsidRPr="00FD58CB" w:rsidRDefault="00ED5A06" w:rsidP="00990676">
            <w:r>
              <w:t>№11-а от 27.02.2023</w:t>
            </w:r>
            <w:r w:rsidRPr="00FD58CB">
              <w:t>г</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ED5A06" w:rsidRPr="00FD58CB" w:rsidRDefault="00ED5A06">
            <w:pPr>
              <w:snapToGrid w:val="0"/>
              <w:jc w:val="both"/>
            </w:pPr>
          </w:p>
        </w:tc>
      </w:tr>
    </w:tbl>
    <w:p w:rsidR="00DE170B" w:rsidRPr="00FD58CB" w:rsidRDefault="00DE170B" w:rsidP="00316F17">
      <w:pPr>
        <w:pStyle w:val="4"/>
        <w:ind w:left="0" w:firstLine="0"/>
        <w:rPr>
          <w:sz w:val="24"/>
          <w:szCs w:val="24"/>
        </w:rPr>
      </w:pPr>
      <w:r w:rsidRPr="00FD58CB">
        <w:rPr>
          <w:sz w:val="24"/>
          <w:szCs w:val="24"/>
        </w:rPr>
        <w:t>6.11 Состав комиссии, осуществляющей внезапную проверку кассы</w:t>
      </w:r>
    </w:p>
    <w:p w:rsidR="00DE170B" w:rsidRPr="00FD58CB" w:rsidRDefault="00DE170B" w:rsidP="00316F17">
      <w:pPr>
        <w:tabs>
          <w:tab w:val="left" w:pos="0"/>
          <w:tab w:val="left" w:pos="142"/>
        </w:tabs>
        <w:spacing w:line="360" w:lineRule="auto"/>
        <w:rPr>
          <w:color w:val="auto"/>
        </w:rPr>
      </w:pPr>
      <w:r w:rsidRPr="00FD58CB">
        <w:t>Приложение № 6.11</w:t>
      </w:r>
    </w:p>
    <w:p w:rsidR="00DE170B" w:rsidRPr="00FD58CB" w:rsidRDefault="00DE170B" w:rsidP="00316F17">
      <w:pPr>
        <w:tabs>
          <w:tab w:val="left" w:pos="0"/>
          <w:tab w:val="left" w:pos="142"/>
        </w:tabs>
        <w:spacing w:line="360" w:lineRule="auto"/>
      </w:pPr>
      <w:r w:rsidRPr="00FD58CB">
        <w:rPr>
          <w:b/>
          <w:bCs/>
          <w:iCs/>
        </w:rPr>
        <w:t>Состав комиссии, осуществляющей внезапную проверку кассы</w:t>
      </w:r>
    </w:p>
    <w:p w:rsidR="00DE170B" w:rsidRPr="00FD58CB" w:rsidRDefault="00DE170B">
      <w:pPr>
        <w:tabs>
          <w:tab w:val="left" w:pos="0"/>
          <w:tab w:val="left" w:pos="142"/>
        </w:tabs>
        <w:spacing w:line="360" w:lineRule="auto"/>
        <w:ind w:left="-284" w:firstLine="709"/>
        <w:jc w:val="both"/>
      </w:pPr>
    </w:p>
    <w:tbl>
      <w:tblPr>
        <w:tblW w:w="0" w:type="auto"/>
        <w:tblInd w:w="108" w:type="dxa"/>
        <w:tblLayout w:type="fixed"/>
        <w:tblLook w:val="0000" w:firstRow="0" w:lastRow="0" w:firstColumn="0" w:lastColumn="0" w:noHBand="0" w:noVBand="0"/>
      </w:tblPr>
      <w:tblGrid>
        <w:gridCol w:w="851"/>
        <w:gridCol w:w="2187"/>
        <w:gridCol w:w="2093"/>
        <w:gridCol w:w="1923"/>
        <w:gridCol w:w="2253"/>
      </w:tblGrid>
      <w:tr w:rsidR="00DE170B" w:rsidRPr="00FD58CB">
        <w:trPr>
          <w:trHeight w:val="371"/>
        </w:trPr>
        <w:tc>
          <w:tcPr>
            <w:tcW w:w="851"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pPr>
            <w:r w:rsidRPr="00FD58CB">
              <w:t xml:space="preserve">№ </w:t>
            </w:r>
            <w:proofErr w:type="gramStart"/>
            <w:r w:rsidRPr="00FD58CB">
              <w:t>п</w:t>
            </w:r>
            <w:proofErr w:type="gramEnd"/>
            <w:r w:rsidRPr="00FD58CB">
              <w:t>/п</w:t>
            </w:r>
          </w:p>
        </w:tc>
        <w:tc>
          <w:tcPr>
            <w:tcW w:w="2187"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ind w:left="-284"/>
              <w:jc w:val="center"/>
            </w:pPr>
            <w:r w:rsidRPr="00FD58CB">
              <w:t>Фамилия,</w:t>
            </w:r>
          </w:p>
          <w:p w:rsidR="00DE170B" w:rsidRPr="00FD58CB" w:rsidRDefault="00DE170B">
            <w:pPr>
              <w:snapToGrid w:val="0"/>
              <w:ind w:left="-284"/>
              <w:jc w:val="center"/>
            </w:pPr>
            <w:r w:rsidRPr="00FD58CB">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ind w:left="-284"/>
              <w:jc w:val="center"/>
            </w:pPr>
            <w:r w:rsidRPr="00FD58CB">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ind w:left="-284"/>
              <w:jc w:val="center"/>
            </w:pPr>
            <w:r w:rsidRPr="00FD58CB">
              <w:t>№ приказа о создании</w:t>
            </w:r>
          </w:p>
          <w:p w:rsidR="00DE170B" w:rsidRPr="00FD58CB" w:rsidRDefault="00DE170B">
            <w:pPr>
              <w:snapToGrid w:val="0"/>
              <w:ind w:left="-284"/>
              <w:jc w:val="center"/>
            </w:pPr>
            <w:r w:rsidRPr="00FD58CB">
              <w:t xml:space="preserve"> комиссии</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snapToGrid w:val="0"/>
              <w:ind w:left="-284"/>
              <w:jc w:val="center"/>
            </w:pPr>
            <w:r w:rsidRPr="00FD58CB">
              <w:t xml:space="preserve">Образец </w:t>
            </w:r>
          </w:p>
          <w:p w:rsidR="00DE170B" w:rsidRPr="00FD58CB" w:rsidRDefault="00DE170B">
            <w:pPr>
              <w:snapToGrid w:val="0"/>
              <w:ind w:left="-284"/>
              <w:jc w:val="center"/>
            </w:pPr>
            <w:r w:rsidRPr="00FD58CB">
              <w:t>подписи</w:t>
            </w:r>
          </w:p>
        </w:tc>
      </w:tr>
      <w:tr w:rsidR="00A450F2" w:rsidRPr="00FD58CB">
        <w:tc>
          <w:tcPr>
            <w:tcW w:w="851" w:type="dxa"/>
            <w:tcBorders>
              <w:top w:val="single" w:sz="4" w:space="0" w:color="000000"/>
              <w:left w:val="single" w:sz="4" w:space="0" w:color="000000"/>
              <w:bottom w:val="single" w:sz="4" w:space="0" w:color="000000"/>
            </w:tcBorders>
            <w:shd w:val="clear" w:color="auto" w:fill="auto"/>
          </w:tcPr>
          <w:p w:rsidR="00A450F2" w:rsidRPr="00FD58CB" w:rsidRDefault="00A450F2" w:rsidP="0079504A">
            <w:pPr>
              <w:snapToGrid w:val="0"/>
              <w:jc w:val="both"/>
            </w:pPr>
            <w:r w:rsidRPr="00FD58CB">
              <w:t>1</w:t>
            </w:r>
          </w:p>
        </w:tc>
        <w:tc>
          <w:tcPr>
            <w:tcW w:w="2187" w:type="dxa"/>
            <w:tcBorders>
              <w:top w:val="single" w:sz="4" w:space="0" w:color="000000"/>
              <w:left w:val="single" w:sz="4" w:space="0" w:color="000000"/>
              <w:bottom w:val="single" w:sz="4" w:space="0" w:color="000000"/>
            </w:tcBorders>
            <w:shd w:val="clear" w:color="auto" w:fill="auto"/>
          </w:tcPr>
          <w:p w:rsidR="00A450F2" w:rsidRPr="00FD58CB" w:rsidRDefault="00A450F2" w:rsidP="00990676">
            <w:pPr>
              <w:snapToGrid w:val="0"/>
              <w:jc w:val="both"/>
              <w:rPr>
                <w:rFonts w:eastAsia="Lucida Sans Unicode"/>
              </w:rPr>
            </w:pPr>
            <w:r>
              <w:t>Устинова В.Ю.</w:t>
            </w:r>
          </w:p>
        </w:tc>
        <w:tc>
          <w:tcPr>
            <w:tcW w:w="2093" w:type="dxa"/>
            <w:tcBorders>
              <w:top w:val="single" w:sz="4" w:space="0" w:color="000000"/>
              <w:left w:val="single" w:sz="4" w:space="0" w:color="000000"/>
              <w:bottom w:val="single" w:sz="4" w:space="0" w:color="000000"/>
            </w:tcBorders>
            <w:shd w:val="clear" w:color="auto" w:fill="auto"/>
          </w:tcPr>
          <w:p w:rsidR="00A450F2" w:rsidRPr="00FD58CB" w:rsidRDefault="00A450F2" w:rsidP="00990676">
            <w:pPr>
              <w:snapToGrid w:val="0"/>
              <w:jc w:val="both"/>
              <w:rPr>
                <w:rFonts w:eastAsia="Lucida Sans Unicode"/>
              </w:rPr>
            </w:pPr>
            <w:r w:rsidRPr="00FD58CB">
              <w:t>директор</w:t>
            </w:r>
          </w:p>
        </w:tc>
        <w:tc>
          <w:tcPr>
            <w:tcW w:w="1923" w:type="dxa"/>
            <w:tcBorders>
              <w:top w:val="single" w:sz="4" w:space="0" w:color="000000"/>
              <w:left w:val="single" w:sz="4" w:space="0" w:color="000000"/>
              <w:bottom w:val="single" w:sz="4" w:space="0" w:color="000000"/>
            </w:tcBorders>
            <w:shd w:val="clear" w:color="auto" w:fill="auto"/>
          </w:tcPr>
          <w:p w:rsidR="00A450F2" w:rsidRPr="00FD58CB" w:rsidRDefault="00A450F2" w:rsidP="00990676">
            <w:r>
              <w:t>№11-а от 27.02.2023</w:t>
            </w:r>
            <w:r w:rsidRPr="00FD58CB">
              <w:t>г.</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A450F2" w:rsidRPr="00FD58CB" w:rsidRDefault="00A450F2">
            <w:pPr>
              <w:snapToGrid w:val="0"/>
              <w:jc w:val="both"/>
            </w:pPr>
          </w:p>
        </w:tc>
      </w:tr>
      <w:tr w:rsidR="00A450F2" w:rsidRPr="00FD58CB">
        <w:tc>
          <w:tcPr>
            <w:tcW w:w="851" w:type="dxa"/>
            <w:tcBorders>
              <w:top w:val="single" w:sz="4" w:space="0" w:color="000000"/>
              <w:left w:val="single" w:sz="4" w:space="0" w:color="000000"/>
              <w:bottom w:val="single" w:sz="4" w:space="0" w:color="000000"/>
            </w:tcBorders>
            <w:shd w:val="clear" w:color="auto" w:fill="auto"/>
          </w:tcPr>
          <w:p w:rsidR="00A450F2" w:rsidRPr="00FD58CB" w:rsidRDefault="00A450F2" w:rsidP="0079504A">
            <w:pPr>
              <w:snapToGrid w:val="0"/>
              <w:jc w:val="both"/>
            </w:pPr>
            <w:r w:rsidRPr="00FD58CB">
              <w:t>2</w:t>
            </w:r>
          </w:p>
        </w:tc>
        <w:tc>
          <w:tcPr>
            <w:tcW w:w="2187" w:type="dxa"/>
            <w:tcBorders>
              <w:top w:val="single" w:sz="4" w:space="0" w:color="000000"/>
              <w:left w:val="single" w:sz="4" w:space="0" w:color="000000"/>
              <w:bottom w:val="single" w:sz="4" w:space="0" w:color="000000"/>
            </w:tcBorders>
            <w:shd w:val="clear" w:color="auto" w:fill="auto"/>
          </w:tcPr>
          <w:p w:rsidR="00A450F2" w:rsidRPr="00FD58CB" w:rsidRDefault="00A450F2" w:rsidP="00990676">
            <w:pPr>
              <w:snapToGrid w:val="0"/>
              <w:jc w:val="both"/>
              <w:rPr>
                <w:rFonts w:eastAsia="Lucida Sans Unicode"/>
              </w:rPr>
            </w:pPr>
            <w:r>
              <w:t>Гопоненко И.А.</w:t>
            </w:r>
          </w:p>
        </w:tc>
        <w:tc>
          <w:tcPr>
            <w:tcW w:w="2093" w:type="dxa"/>
            <w:tcBorders>
              <w:top w:val="single" w:sz="4" w:space="0" w:color="000000"/>
              <w:left w:val="single" w:sz="4" w:space="0" w:color="000000"/>
              <w:bottom w:val="single" w:sz="4" w:space="0" w:color="000000"/>
            </w:tcBorders>
            <w:shd w:val="clear" w:color="auto" w:fill="auto"/>
          </w:tcPr>
          <w:p w:rsidR="00A450F2" w:rsidRPr="00FD58CB" w:rsidRDefault="00A450F2" w:rsidP="00990676">
            <w:pPr>
              <w:snapToGrid w:val="0"/>
              <w:jc w:val="both"/>
              <w:rPr>
                <w:rFonts w:eastAsia="Lucida Sans Unicode"/>
              </w:rPr>
            </w:pPr>
            <w:r>
              <w:t>хранитель фондов</w:t>
            </w:r>
          </w:p>
        </w:tc>
        <w:tc>
          <w:tcPr>
            <w:tcW w:w="1923" w:type="dxa"/>
            <w:tcBorders>
              <w:top w:val="single" w:sz="4" w:space="0" w:color="000000"/>
              <w:left w:val="single" w:sz="4" w:space="0" w:color="000000"/>
              <w:bottom w:val="single" w:sz="4" w:space="0" w:color="000000"/>
            </w:tcBorders>
            <w:shd w:val="clear" w:color="auto" w:fill="auto"/>
          </w:tcPr>
          <w:p w:rsidR="00A450F2" w:rsidRPr="00FD58CB" w:rsidRDefault="00A450F2" w:rsidP="00990676">
            <w:r>
              <w:t>№11-а от 27.02.2023</w:t>
            </w:r>
            <w:r w:rsidRPr="00FD58CB">
              <w:t>г</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A450F2" w:rsidRPr="00FD58CB" w:rsidRDefault="00A450F2">
            <w:pPr>
              <w:snapToGrid w:val="0"/>
              <w:jc w:val="both"/>
            </w:pPr>
          </w:p>
        </w:tc>
      </w:tr>
      <w:tr w:rsidR="00A450F2" w:rsidRPr="00FD58CB">
        <w:tc>
          <w:tcPr>
            <w:tcW w:w="851" w:type="dxa"/>
            <w:tcBorders>
              <w:top w:val="single" w:sz="4" w:space="0" w:color="000000"/>
              <w:left w:val="single" w:sz="4" w:space="0" w:color="000000"/>
              <w:bottom w:val="single" w:sz="4" w:space="0" w:color="000000"/>
            </w:tcBorders>
            <w:shd w:val="clear" w:color="auto" w:fill="auto"/>
          </w:tcPr>
          <w:p w:rsidR="00A450F2" w:rsidRPr="00FD58CB" w:rsidRDefault="00A450F2" w:rsidP="0079504A">
            <w:pPr>
              <w:snapToGrid w:val="0"/>
              <w:jc w:val="both"/>
            </w:pPr>
            <w:r w:rsidRPr="00FD58CB">
              <w:t>3</w:t>
            </w:r>
          </w:p>
        </w:tc>
        <w:tc>
          <w:tcPr>
            <w:tcW w:w="2187" w:type="dxa"/>
            <w:tcBorders>
              <w:top w:val="single" w:sz="4" w:space="0" w:color="000000"/>
              <w:left w:val="single" w:sz="4" w:space="0" w:color="000000"/>
              <w:bottom w:val="single" w:sz="4" w:space="0" w:color="000000"/>
            </w:tcBorders>
            <w:shd w:val="clear" w:color="auto" w:fill="auto"/>
          </w:tcPr>
          <w:p w:rsidR="00A450F2" w:rsidRPr="00FD58CB" w:rsidRDefault="00A450F2" w:rsidP="00990676">
            <w:pPr>
              <w:snapToGrid w:val="0"/>
              <w:jc w:val="both"/>
              <w:rPr>
                <w:rFonts w:eastAsia="Lucida Sans Unicode"/>
              </w:rPr>
            </w:pPr>
            <w:proofErr w:type="spellStart"/>
            <w:r>
              <w:t>Бубнова</w:t>
            </w:r>
            <w:proofErr w:type="spellEnd"/>
            <w:r>
              <w:t xml:space="preserve"> Т.В.</w:t>
            </w:r>
          </w:p>
        </w:tc>
        <w:tc>
          <w:tcPr>
            <w:tcW w:w="2093" w:type="dxa"/>
            <w:tcBorders>
              <w:top w:val="single" w:sz="4" w:space="0" w:color="000000"/>
              <w:left w:val="single" w:sz="4" w:space="0" w:color="000000"/>
              <w:bottom w:val="single" w:sz="4" w:space="0" w:color="000000"/>
            </w:tcBorders>
            <w:shd w:val="clear" w:color="auto" w:fill="auto"/>
          </w:tcPr>
          <w:p w:rsidR="00A450F2" w:rsidRPr="00FD58CB" w:rsidRDefault="00A450F2" w:rsidP="00990676">
            <w:pPr>
              <w:snapToGrid w:val="0"/>
              <w:jc w:val="both"/>
              <w:rPr>
                <w:rFonts w:eastAsia="Lucida Sans Unicode"/>
              </w:rPr>
            </w:pPr>
            <w:r w:rsidRPr="00FD58CB">
              <w:t>бухгалтер</w:t>
            </w:r>
          </w:p>
        </w:tc>
        <w:tc>
          <w:tcPr>
            <w:tcW w:w="1923" w:type="dxa"/>
            <w:tcBorders>
              <w:top w:val="single" w:sz="4" w:space="0" w:color="000000"/>
              <w:left w:val="single" w:sz="4" w:space="0" w:color="000000"/>
              <w:bottom w:val="single" w:sz="4" w:space="0" w:color="000000"/>
            </w:tcBorders>
            <w:shd w:val="clear" w:color="auto" w:fill="auto"/>
          </w:tcPr>
          <w:p w:rsidR="00A450F2" w:rsidRPr="00FD58CB" w:rsidRDefault="00A450F2" w:rsidP="00990676">
            <w:r>
              <w:t>№11-а от 27.02.2023</w:t>
            </w:r>
            <w:r w:rsidRPr="00FD58CB">
              <w:t>г</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A450F2" w:rsidRPr="00FD58CB" w:rsidRDefault="00A450F2">
            <w:pPr>
              <w:snapToGrid w:val="0"/>
              <w:jc w:val="both"/>
            </w:pPr>
          </w:p>
        </w:tc>
      </w:tr>
      <w:tr w:rsidR="00A450F2" w:rsidRPr="00FD58CB" w:rsidTr="00990676">
        <w:tc>
          <w:tcPr>
            <w:tcW w:w="851" w:type="dxa"/>
            <w:tcBorders>
              <w:top w:val="single" w:sz="4" w:space="0" w:color="000000"/>
              <w:left w:val="single" w:sz="4" w:space="0" w:color="000000"/>
              <w:bottom w:val="single" w:sz="4" w:space="0" w:color="000000"/>
            </w:tcBorders>
            <w:shd w:val="clear" w:color="auto" w:fill="auto"/>
          </w:tcPr>
          <w:p w:rsidR="00A450F2" w:rsidRPr="00FD58CB" w:rsidRDefault="00A450F2" w:rsidP="0079504A">
            <w:pPr>
              <w:snapToGrid w:val="0"/>
              <w:jc w:val="both"/>
            </w:pPr>
            <w:r w:rsidRPr="00FD58CB">
              <w:t>4</w:t>
            </w:r>
          </w:p>
        </w:tc>
        <w:tc>
          <w:tcPr>
            <w:tcW w:w="2187" w:type="dxa"/>
            <w:tcBorders>
              <w:top w:val="single" w:sz="4" w:space="0" w:color="000000"/>
              <w:left w:val="single" w:sz="4" w:space="0" w:color="000000"/>
              <w:bottom w:val="single" w:sz="4" w:space="0" w:color="000000"/>
            </w:tcBorders>
            <w:shd w:val="clear" w:color="auto" w:fill="auto"/>
            <w:vAlign w:val="center"/>
          </w:tcPr>
          <w:p w:rsidR="00A450F2" w:rsidRPr="00FD58CB" w:rsidRDefault="00A450F2" w:rsidP="00990676">
            <w:pPr>
              <w:tabs>
                <w:tab w:val="num" w:pos="0"/>
                <w:tab w:val="left" w:pos="142"/>
              </w:tabs>
              <w:snapToGrid w:val="0"/>
              <w:spacing w:line="360" w:lineRule="auto"/>
              <w:rPr>
                <w:rFonts w:eastAsia="Lucida Sans Unicode"/>
              </w:rPr>
            </w:pPr>
            <w:r>
              <w:t>Давыденко А.А.</w:t>
            </w:r>
          </w:p>
        </w:tc>
        <w:tc>
          <w:tcPr>
            <w:tcW w:w="2093" w:type="dxa"/>
            <w:tcBorders>
              <w:top w:val="single" w:sz="4" w:space="0" w:color="000000"/>
              <w:left w:val="single" w:sz="4" w:space="0" w:color="000000"/>
              <w:bottom w:val="single" w:sz="4" w:space="0" w:color="000000"/>
            </w:tcBorders>
            <w:shd w:val="clear" w:color="auto" w:fill="auto"/>
            <w:vAlign w:val="center"/>
          </w:tcPr>
          <w:p w:rsidR="00A450F2" w:rsidRPr="00FD58CB" w:rsidRDefault="00A450F2" w:rsidP="00990676">
            <w:pPr>
              <w:tabs>
                <w:tab w:val="num" w:pos="0"/>
                <w:tab w:val="left" w:pos="142"/>
              </w:tabs>
              <w:snapToGrid w:val="0"/>
              <w:spacing w:line="360" w:lineRule="auto"/>
              <w:rPr>
                <w:rFonts w:eastAsia="Lucida Sans Unicode"/>
              </w:rPr>
            </w:pPr>
            <w:r>
              <w:t>экскурсовод</w:t>
            </w:r>
          </w:p>
        </w:tc>
        <w:tc>
          <w:tcPr>
            <w:tcW w:w="1923" w:type="dxa"/>
            <w:tcBorders>
              <w:top w:val="single" w:sz="4" w:space="0" w:color="000000"/>
              <w:left w:val="single" w:sz="4" w:space="0" w:color="000000"/>
              <w:bottom w:val="single" w:sz="4" w:space="0" w:color="000000"/>
            </w:tcBorders>
            <w:shd w:val="clear" w:color="auto" w:fill="auto"/>
          </w:tcPr>
          <w:p w:rsidR="00A450F2" w:rsidRPr="00FD58CB" w:rsidRDefault="00A450F2" w:rsidP="00990676">
            <w:r>
              <w:t>№11-а от 27.02.2023</w:t>
            </w:r>
            <w:r w:rsidRPr="00FD58CB">
              <w:t>г</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A450F2" w:rsidRPr="00FD58CB" w:rsidRDefault="00A450F2">
            <w:pPr>
              <w:snapToGrid w:val="0"/>
              <w:jc w:val="both"/>
            </w:pPr>
          </w:p>
        </w:tc>
      </w:tr>
      <w:tr w:rsidR="00A450F2" w:rsidRPr="00FD58CB" w:rsidTr="00FD58CB">
        <w:tc>
          <w:tcPr>
            <w:tcW w:w="851" w:type="dxa"/>
            <w:tcBorders>
              <w:top w:val="single" w:sz="4" w:space="0" w:color="000000"/>
              <w:left w:val="single" w:sz="4" w:space="0" w:color="000000"/>
              <w:bottom w:val="single" w:sz="4" w:space="0" w:color="000000"/>
            </w:tcBorders>
            <w:shd w:val="clear" w:color="auto" w:fill="auto"/>
          </w:tcPr>
          <w:p w:rsidR="00A450F2" w:rsidRPr="00FD58CB" w:rsidRDefault="00A450F2" w:rsidP="0079504A">
            <w:pPr>
              <w:snapToGrid w:val="0"/>
              <w:jc w:val="both"/>
            </w:pPr>
          </w:p>
        </w:tc>
        <w:tc>
          <w:tcPr>
            <w:tcW w:w="2187" w:type="dxa"/>
            <w:tcBorders>
              <w:top w:val="single" w:sz="4" w:space="0" w:color="000000"/>
              <w:left w:val="single" w:sz="4" w:space="0" w:color="000000"/>
              <w:bottom w:val="single" w:sz="4" w:space="0" w:color="000000"/>
            </w:tcBorders>
            <w:shd w:val="clear" w:color="auto" w:fill="auto"/>
            <w:vAlign w:val="center"/>
          </w:tcPr>
          <w:p w:rsidR="00A450F2" w:rsidRPr="00FD58CB" w:rsidRDefault="00A450F2" w:rsidP="00FD58CB">
            <w:pPr>
              <w:tabs>
                <w:tab w:val="num" w:pos="0"/>
                <w:tab w:val="left" w:pos="142"/>
              </w:tabs>
              <w:snapToGrid w:val="0"/>
              <w:spacing w:line="360" w:lineRule="auto"/>
              <w:rPr>
                <w:rFonts w:eastAsia="Lucida Sans Unicode"/>
              </w:rPr>
            </w:pPr>
          </w:p>
        </w:tc>
        <w:tc>
          <w:tcPr>
            <w:tcW w:w="2093" w:type="dxa"/>
            <w:tcBorders>
              <w:top w:val="single" w:sz="4" w:space="0" w:color="000000"/>
              <w:left w:val="single" w:sz="4" w:space="0" w:color="000000"/>
              <w:bottom w:val="single" w:sz="4" w:space="0" w:color="000000"/>
            </w:tcBorders>
            <w:shd w:val="clear" w:color="auto" w:fill="auto"/>
            <w:vAlign w:val="center"/>
          </w:tcPr>
          <w:p w:rsidR="00A450F2" w:rsidRPr="00FD58CB" w:rsidRDefault="00A450F2" w:rsidP="00FD58CB">
            <w:pPr>
              <w:tabs>
                <w:tab w:val="num" w:pos="0"/>
                <w:tab w:val="left" w:pos="142"/>
              </w:tabs>
              <w:snapToGrid w:val="0"/>
              <w:spacing w:line="360" w:lineRule="auto"/>
              <w:jc w:val="center"/>
              <w:rPr>
                <w:rFonts w:eastAsia="Lucida Sans Unicode"/>
              </w:rPr>
            </w:pPr>
          </w:p>
        </w:tc>
        <w:tc>
          <w:tcPr>
            <w:tcW w:w="1923" w:type="dxa"/>
            <w:tcBorders>
              <w:top w:val="single" w:sz="4" w:space="0" w:color="000000"/>
              <w:left w:val="single" w:sz="4" w:space="0" w:color="000000"/>
              <w:bottom w:val="single" w:sz="4" w:space="0" w:color="000000"/>
            </w:tcBorders>
            <w:shd w:val="clear" w:color="auto" w:fill="auto"/>
          </w:tcPr>
          <w:p w:rsidR="00A450F2" w:rsidRPr="00FD58CB" w:rsidRDefault="00A450F2"/>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A450F2" w:rsidRPr="00FD58CB" w:rsidRDefault="00A450F2">
            <w:pPr>
              <w:snapToGrid w:val="0"/>
              <w:jc w:val="both"/>
            </w:pPr>
          </w:p>
        </w:tc>
      </w:tr>
    </w:tbl>
    <w:p w:rsidR="00DE170B" w:rsidRPr="00FD58CB" w:rsidRDefault="00DE170B" w:rsidP="00316F17">
      <w:pPr>
        <w:pStyle w:val="4"/>
        <w:ind w:left="0" w:firstLine="0"/>
        <w:rPr>
          <w:sz w:val="24"/>
          <w:szCs w:val="24"/>
        </w:rPr>
      </w:pPr>
      <w:bookmarkStart w:id="51" w:name="_6.12_%D0%9F%D0%B5%D1%80%D0%B5%D1%87%D0%"/>
      <w:bookmarkStart w:id="52" w:name="_6.11_%D0%A1%D0%BE%D1%81%D1%82%D0%B0%D0%"/>
      <w:bookmarkEnd w:id="51"/>
      <w:bookmarkEnd w:id="52"/>
      <w:r w:rsidRPr="00FD58CB">
        <w:rPr>
          <w:sz w:val="24"/>
          <w:szCs w:val="24"/>
        </w:rPr>
        <w:t>6.12 Перечень форм регламентированной бухгалтерской отчетности учреждения</w:t>
      </w:r>
    </w:p>
    <w:p w:rsidR="00DE170B" w:rsidRPr="00FD58CB" w:rsidRDefault="00DE170B" w:rsidP="00316F17">
      <w:pPr>
        <w:tabs>
          <w:tab w:val="left" w:pos="0"/>
          <w:tab w:val="left" w:pos="142"/>
        </w:tabs>
        <w:spacing w:line="360" w:lineRule="auto"/>
        <w:rPr>
          <w:i/>
          <w:color w:val="auto"/>
          <w:shd w:val="clear" w:color="auto" w:fill="00FF00"/>
        </w:rPr>
      </w:pPr>
      <w:r w:rsidRPr="00FD58CB">
        <w:t>Приложение № 6.12</w:t>
      </w:r>
    </w:p>
    <w:p w:rsidR="00DE170B" w:rsidRPr="00FD58CB" w:rsidRDefault="00DE170B">
      <w:pPr>
        <w:tabs>
          <w:tab w:val="left" w:pos="0"/>
          <w:tab w:val="left" w:pos="142"/>
        </w:tabs>
        <w:spacing w:line="276" w:lineRule="auto"/>
        <w:ind w:firstLine="709"/>
        <w:jc w:val="center"/>
        <w:rPr>
          <w:b/>
        </w:rPr>
      </w:pPr>
      <w:r w:rsidRPr="00FD58CB">
        <w:rPr>
          <w:b/>
        </w:rPr>
        <w:t>Перечень форм регламентированной отчетности об исполнении бюджетов бюджетной системы Российской Федерации</w:t>
      </w:r>
    </w:p>
    <w:p w:rsidR="00DE170B" w:rsidRPr="00FD58CB" w:rsidRDefault="00DE170B">
      <w:pPr>
        <w:tabs>
          <w:tab w:val="left" w:pos="0"/>
          <w:tab w:val="left" w:pos="142"/>
        </w:tabs>
        <w:spacing w:line="276" w:lineRule="auto"/>
        <w:ind w:firstLine="709"/>
        <w:jc w:val="center"/>
        <w:rPr>
          <w:b/>
        </w:rPr>
      </w:pPr>
    </w:p>
    <w:tbl>
      <w:tblPr>
        <w:tblW w:w="9750" w:type="dxa"/>
        <w:tblInd w:w="428" w:type="dxa"/>
        <w:tblLayout w:type="fixed"/>
        <w:tblLook w:val="0000" w:firstRow="0" w:lastRow="0" w:firstColumn="0" w:lastColumn="0" w:noHBand="0" w:noVBand="0"/>
      </w:tblPr>
      <w:tblGrid>
        <w:gridCol w:w="846"/>
        <w:gridCol w:w="3819"/>
        <w:gridCol w:w="2240"/>
        <w:gridCol w:w="2845"/>
      </w:tblGrid>
      <w:tr w:rsidR="00DE170B" w:rsidRPr="00FD58CB" w:rsidTr="00316F17">
        <w:trPr>
          <w:trHeight w:val="480"/>
          <w:tblHeader/>
        </w:trPr>
        <w:tc>
          <w:tcPr>
            <w:tcW w:w="846" w:type="dxa"/>
            <w:tcBorders>
              <w:top w:val="single" w:sz="4" w:space="0" w:color="000000"/>
              <w:left w:val="single" w:sz="4" w:space="0" w:color="000000"/>
              <w:bottom w:val="single" w:sz="4" w:space="0" w:color="000000"/>
            </w:tcBorders>
            <w:shd w:val="clear" w:color="auto" w:fill="E6E6E6"/>
            <w:vAlign w:val="center"/>
          </w:tcPr>
          <w:p w:rsidR="00DE170B" w:rsidRPr="00FD58CB" w:rsidRDefault="00DE170B">
            <w:pPr>
              <w:keepLines/>
              <w:widowControl/>
              <w:suppressAutoHyphens w:val="0"/>
              <w:spacing w:before="40" w:after="40"/>
              <w:jc w:val="center"/>
              <w:rPr>
                <w:b/>
                <w:color w:val="auto"/>
              </w:rPr>
            </w:pPr>
            <w:r w:rsidRPr="00FD58CB">
              <w:rPr>
                <w:b/>
                <w:color w:val="auto"/>
              </w:rPr>
              <w:t>ОКУД</w:t>
            </w:r>
          </w:p>
        </w:tc>
        <w:tc>
          <w:tcPr>
            <w:tcW w:w="3819" w:type="dxa"/>
            <w:tcBorders>
              <w:top w:val="single" w:sz="4" w:space="0" w:color="000000"/>
              <w:left w:val="single" w:sz="4" w:space="0" w:color="000000"/>
              <w:bottom w:val="single" w:sz="4" w:space="0" w:color="000000"/>
            </w:tcBorders>
            <w:shd w:val="clear" w:color="auto" w:fill="E6E6E6"/>
            <w:vAlign w:val="center"/>
          </w:tcPr>
          <w:p w:rsidR="00DE170B" w:rsidRPr="00FD58CB" w:rsidRDefault="00DE170B">
            <w:pPr>
              <w:keepLines/>
              <w:widowControl/>
              <w:suppressAutoHyphens w:val="0"/>
              <w:spacing w:before="40" w:after="40"/>
              <w:jc w:val="center"/>
              <w:rPr>
                <w:b/>
                <w:color w:val="auto"/>
              </w:rPr>
            </w:pPr>
            <w:r w:rsidRPr="00FD58CB">
              <w:rPr>
                <w:b/>
                <w:color w:val="auto"/>
              </w:rPr>
              <w:t>Наименование формы</w:t>
            </w:r>
          </w:p>
        </w:tc>
        <w:tc>
          <w:tcPr>
            <w:tcW w:w="2240" w:type="dxa"/>
            <w:tcBorders>
              <w:top w:val="single" w:sz="4" w:space="0" w:color="000000"/>
              <w:left w:val="single" w:sz="4" w:space="0" w:color="000000"/>
              <w:bottom w:val="single" w:sz="4" w:space="0" w:color="000000"/>
            </w:tcBorders>
            <w:shd w:val="clear" w:color="auto" w:fill="E6E6E6"/>
            <w:vAlign w:val="center"/>
          </w:tcPr>
          <w:p w:rsidR="00DE170B" w:rsidRPr="00FD58CB" w:rsidRDefault="00DE170B">
            <w:pPr>
              <w:keepLines/>
              <w:widowControl/>
              <w:suppressAutoHyphens w:val="0"/>
              <w:spacing w:before="40" w:after="40"/>
              <w:jc w:val="center"/>
              <w:rPr>
                <w:b/>
                <w:color w:val="auto"/>
              </w:rPr>
            </w:pPr>
            <w:r w:rsidRPr="00FD58CB">
              <w:rPr>
                <w:b/>
                <w:color w:val="auto"/>
              </w:rPr>
              <w:t>Составитель</w:t>
            </w:r>
          </w:p>
        </w:tc>
        <w:tc>
          <w:tcPr>
            <w:tcW w:w="284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E170B" w:rsidRPr="00FD58CB" w:rsidRDefault="00DE170B">
            <w:pPr>
              <w:keepLines/>
              <w:widowControl/>
              <w:suppressAutoHyphens w:val="0"/>
              <w:spacing w:before="40" w:after="40"/>
              <w:jc w:val="center"/>
            </w:pPr>
            <w:r w:rsidRPr="00FD58CB">
              <w:rPr>
                <w:b/>
                <w:color w:val="auto"/>
              </w:rPr>
              <w:t>Примечание</w:t>
            </w:r>
          </w:p>
        </w:tc>
      </w:tr>
      <w:tr w:rsidR="00DE170B" w:rsidRPr="00FD58CB" w:rsidTr="00316F17">
        <w:trPr>
          <w:trHeight w:val="499"/>
        </w:trPr>
        <w:tc>
          <w:tcPr>
            <w:tcW w:w="846" w:type="dxa"/>
            <w:tcBorders>
              <w:top w:val="single" w:sz="4" w:space="0" w:color="000000"/>
              <w:left w:val="single" w:sz="4" w:space="0" w:color="000000"/>
              <w:bottom w:val="single" w:sz="4" w:space="0" w:color="000000"/>
            </w:tcBorders>
            <w:shd w:val="clear" w:color="auto" w:fill="auto"/>
            <w:vAlign w:val="center"/>
          </w:tcPr>
          <w:p w:rsidR="00DE170B" w:rsidRPr="00FD58CB" w:rsidRDefault="00DE170B">
            <w:pPr>
              <w:keepLines/>
              <w:widowControl/>
              <w:suppressAutoHyphens w:val="0"/>
              <w:spacing w:before="40" w:after="40"/>
              <w:rPr>
                <w:color w:val="auto"/>
              </w:rPr>
            </w:pPr>
            <w:r w:rsidRPr="00FD58CB">
              <w:rPr>
                <w:color w:val="auto"/>
              </w:rPr>
              <w:t>0503130</w:t>
            </w:r>
          </w:p>
        </w:tc>
        <w:tc>
          <w:tcPr>
            <w:tcW w:w="3819" w:type="dxa"/>
            <w:tcBorders>
              <w:top w:val="single" w:sz="4" w:space="0" w:color="000000"/>
              <w:left w:val="single" w:sz="4" w:space="0" w:color="000000"/>
              <w:bottom w:val="single" w:sz="4" w:space="0" w:color="000000"/>
            </w:tcBorders>
            <w:shd w:val="clear" w:color="auto" w:fill="auto"/>
            <w:vAlign w:val="center"/>
          </w:tcPr>
          <w:p w:rsidR="00DE170B" w:rsidRPr="00FD58CB" w:rsidRDefault="00DE170B">
            <w:pPr>
              <w:keepLines/>
              <w:widowControl/>
              <w:suppressAutoHyphens w:val="0"/>
              <w:spacing w:before="40" w:after="40"/>
              <w:rPr>
                <w:color w:val="auto"/>
              </w:rPr>
            </w:pPr>
            <w:r w:rsidRPr="00FD58CB">
              <w:rPr>
                <w:color w:val="auto"/>
              </w:rPr>
              <w:t xml:space="preserve">Баланс главного распорядителя, распорядителя, получателя </w:t>
            </w:r>
            <w:r w:rsidRPr="00FD58CB">
              <w:rPr>
                <w:color w:val="auto"/>
              </w:rPr>
              <w:lastRenderedPageBreak/>
              <w:t>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000000"/>
              <w:left w:val="single" w:sz="4" w:space="0" w:color="000000"/>
              <w:bottom w:val="single" w:sz="4" w:space="0" w:color="000000"/>
            </w:tcBorders>
            <w:shd w:val="clear" w:color="auto" w:fill="auto"/>
            <w:vAlign w:val="center"/>
          </w:tcPr>
          <w:p w:rsidR="00DE170B" w:rsidRPr="00FD58CB" w:rsidRDefault="006A0E2E">
            <w:pPr>
              <w:keepLines/>
              <w:widowControl/>
              <w:suppressAutoHyphens w:val="0"/>
              <w:snapToGrid w:val="0"/>
              <w:spacing w:before="40" w:after="40"/>
              <w:jc w:val="center"/>
              <w:rPr>
                <w:color w:val="auto"/>
              </w:rPr>
            </w:pPr>
            <w:proofErr w:type="spellStart"/>
            <w:r>
              <w:lastRenderedPageBreak/>
              <w:t>Бубнова</w:t>
            </w:r>
            <w:proofErr w:type="spellEnd"/>
            <w:r>
              <w:t xml:space="preserve"> Т.В.</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70B" w:rsidRPr="00FD58CB" w:rsidRDefault="00DE170B">
            <w:pPr>
              <w:keepLines/>
              <w:widowControl/>
              <w:suppressAutoHyphens w:val="0"/>
              <w:snapToGrid w:val="0"/>
              <w:spacing w:before="40" w:after="40"/>
              <w:jc w:val="center"/>
              <w:rPr>
                <w:color w:val="auto"/>
              </w:rPr>
            </w:pPr>
          </w:p>
        </w:tc>
      </w:tr>
      <w:tr w:rsidR="00C77B49" w:rsidRPr="00FD58CB" w:rsidTr="00316F17">
        <w:trPr>
          <w:trHeight w:val="499"/>
        </w:trPr>
        <w:tc>
          <w:tcPr>
            <w:tcW w:w="846"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lastRenderedPageBreak/>
              <w:t>0503125</w:t>
            </w:r>
          </w:p>
        </w:tc>
        <w:tc>
          <w:tcPr>
            <w:tcW w:w="3819"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Справка по консолидируемым расчетам</w:t>
            </w:r>
          </w:p>
        </w:tc>
        <w:tc>
          <w:tcPr>
            <w:tcW w:w="2240"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49" w:rsidRPr="00FD58CB" w:rsidRDefault="00C77B49">
            <w:pPr>
              <w:keepLines/>
              <w:widowControl/>
              <w:suppressAutoHyphens w:val="0"/>
              <w:snapToGrid w:val="0"/>
              <w:spacing w:before="40" w:after="40"/>
              <w:jc w:val="center"/>
              <w:rPr>
                <w:color w:val="auto"/>
              </w:rPr>
            </w:pPr>
          </w:p>
        </w:tc>
      </w:tr>
      <w:tr w:rsidR="00C77B49" w:rsidRPr="00FD58CB" w:rsidTr="00316F17">
        <w:trPr>
          <w:trHeight w:val="499"/>
        </w:trPr>
        <w:tc>
          <w:tcPr>
            <w:tcW w:w="846"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0503184</w:t>
            </w:r>
          </w:p>
        </w:tc>
        <w:tc>
          <w:tcPr>
            <w:tcW w:w="3819"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Справка о суммах консолидируемых поступлений, подлежащих зачислению на счет бюджета</w:t>
            </w:r>
          </w:p>
        </w:tc>
        <w:tc>
          <w:tcPr>
            <w:tcW w:w="2240"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49" w:rsidRPr="00FD58CB" w:rsidRDefault="00C77B49">
            <w:pPr>
              <w:keepLines/>
              <w:widowControl/>
              <w:suppressAutoHyphens w:val="0"/>
              <w:snapToGrid w:val="0"/>
              <w:spacing w:before="40" w:after="40"/>
              <w:jc w:val="center"/>
              <w:rPr>
                <w:color w:val="auto"/>
              </w:rPr>
            </w:pPr>
          </w:p>
        </w:tc>
      </w:tr>
      <w:tr w:rsidR="00C77B49" w:rsidRPr="00FD58CB" w:rsidTr="00316F17">
        <w:trPr>
          <w:trHeight w:val="499"/>
        </w:trPr>
        <w:tc>
          <w:tcPr>
            <w:tcW w:w="846"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0503110</w:t>
            </w:r>
          </w:p>
        </w:tc>
        <w:tc>
          <w:tcPr>
            <w:tcW w:w="3819"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Справка по заключению счетов бюджетного учета отчетного финансового года</w:t>
            </w:r>
          </w:p>
        </w:tc>
        <w:tc>
          <w:tcPr>
            <w:tcW w:w="2240"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49" w:rsidRPr="00FD58CB" w:rsidRDefault="00C77B49">
            <w:pPr>
              <w:keepLines/>
              <w:widowControl/>
              <w:suppressAutoHyphens w:val="0"/>
              <w:snapToGrid w:val="0"/>
              <w:spacing w:before="40" w:after="40"/>
              <w:jc w:val="center"/>
              <w:rPr>
                <w:color w:val="auto"/>
              </w:rPr>
            </w:pPr>
          </w:p>
        </w:tc>
      </w:tr>
      <w:tr w:rsidR="00C77B49" w:rsidRPr="00FD58CB" w:rsidTr="00316F17">
        <w:trPr>
          <w:trHeight w:val="499"/>
        </w:trPr>
        <w:tc>
          <w:tcPr>
            <w:tcW w:w="846"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0503127</w:t>
            </w:r>
          </w:p>
        </w:tc>
        <w:tc>
          <w:tcPr>
            <w:tcW w:w="3819"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49" w:rsidRPr="00FD58CB" w:rsidRDefault="00C77B49">
            <w:pPr>
              <w:keepLines/>
              <w:widowControl/>
              <w:suppressAutoHyphens w:val="0"/>
              <w:snapToGrid w:val="0"/>
              <w:spacing w:before="40" w:after="40"/>
              <w:jc w:val="center"/>
              <w:rPr>
                <w:color w:val="auto"/>
              </w:rPr>
            </w:pPr>
          </w:p>
        </w:tc>
      </w:tr>
      <w:tr w:rsidR="00C77B49" w:rsidRPr="00FD58CB" w:rsidTr="00316F17">
        <w:trPr>
          <w:trHeight w:val="499"/>
        </w:trPr>
        <w:tc>
          <w:tcPr>
            <w:tcW w:w="846"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0503128</w:t>
            </w:r>
          </w:p>
        </w:tc>
        <w:tc>
          <w:tcPr>
            <w:tcW w:w="3819"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Отчет  о принятых бюджетных обязательствах</w:t>
            </w:r>
          </w:p>
        </w:tc>
        <w:tc>
          <w:tcPr>
            <w:tcW w:w="2240"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49" w:rsidRPr="00FD58CB" w:rsidRDefault="00C77B49">
            <w:pPr>
              <w:keepLines/>
              <w:widowControl/>
              <w:suppressAutoHyphens w:val="0"/>
              <w:snapToGrid w:val="0"/>
              <w:spacing w:before="40" w:after="40"/>
              <w:jc w:val="center"/>
              <w:rPr>
                <w:color w:val="auto"/>
              </w:rPr>
            </w:pPr>
          </w:p>
        </w:tc>
      </w:tr>
      <w:tr w:rsidR="00C77B49" w:rsidRPr="00FD58CB" w:rsidTr="00316F17">
        <w:trPr>
          <w:trHeight w:val="499"/>
        </w:trPr>
        <w:tc>
          <w:tcPr>
            <w:tcW w:w="846"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0503121</w:t>
            </w:r>
          </w:p>
        </w:tc>
        <w:tc>
          <w:tcPr>
            <w:tcW w:w="3819"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Отчет о финансовых результатах деятельности</w:t>
            </w:r>
          </w:p>
        </w:tc>
        <w:tc>
          <w:tcPr>
            <w:tcW w:w="2240"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49" w:rsidRPr="00FD58CB" w:rsidRDefault="00C77B49">
            <w:pPr>
              <w:keepLines/>
              <w:widowControl/>
              <w:suppressAutoHyphens w:val="0"/>
              <w:snapToGrid w:val="0"/>
              <w:spacing w:before="40" w:after="40"/>
              <w:jc w:val="center"/>
              <w:rPr>
                <w:color w:val="auto"/>
              </w:rPr>
            </w:pPr>
          </w:p>
        </w:tc>
      </w:tr>
      <w:tr w:rsidR="00C77B49" w:rsidRPr="00FD58CB" w:rsidTr="00316F17">
        <w:trPr>
          <w:trHeight w:val="499"/>
        </w:trPr>
        <w:tc>
          <w:tcPr>
            <w:tcW w:w="846"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0503123</w:t>
            </w:r>
          </w:p>
        </w:tc>
        <w:tc>
          <w:tcPr>
            <w:tcW w:w="3819"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Отчет о движении денежных средств</w:t>
            </w:r>
          </w:p>
        </w:tc>
        <w:tc>
          <w:tcPr>
            <w:tcW w:w="2240"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49" w:rsidRPr="00FD58CB" w:rsidRDefault="00C77B49">
            <w:pPr>
              <w:keepLines/>
              <w:widowControl/>
              <w:suppressAutoHyphens w:val="0"/>
              <w:snapToGrid w:val="0"/>
              <w:spacing w:before="40" w:after="40"/>
              <w:jc w:val="center"/>
              <w:rPr>
                <w:color w:val="auto"/>
              </w:rPr>
            </w:pPr>
          </w:p>
        </w:tc>
      </w:tr>
      <w:tr w:rsidR="00C77B49" w:rsidRPr="00FD58CB" w:rsidTr="00316F17">
        <w:trPr>
          <w:trHeight w:val="499"/>
        </w:trPr>
        <w:tc>
          <w:tcPr>
            <w:tcW w:w="846"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0503160</w:t>
            </w:r>
          </w:p>
        </w:tc>
        <w:tc>
          <w:tcPr>
            <w:tcW w:w="3819" w:type="dxa"/>
            <w:tcBorders>
              <w:top w:val="single" w:sz="4" w:space="0" w:color="000000"/>
              <w:left w:val="single" w:sz="4" w:space="0" w:color="000000"/>
              <w:bottom w:val="single" w:sz="4" w:space="0" w:color="000000"/>
            </w:tcBorders>
            <w:shd w:val="clear" w:color="auto" w:fill="auto"/>
            <w:vAlign w:val="center"/>
          </w:tcPr>
          <w:p w:rsidR="00C77B49" w:rsidRPr="00FD58CB" w:rsidRDefault="00C77B49">
            <w:pPr>
              <w:keepLines/>
              <w:widowControl/>
              <w:suppressAutoHyphens w:val="0"/>
              <w:spacing w:before="40" w:after="40"/>
              <w:rPr>
                <w:color w:val="auto"/>
              </w:rPr>
            </w:pPr>
            <w:r w:rsidRPr="00FD58CB">
              <w:rPr>
                <w:color w:val="auto"/>
              </w:rPr>
              <w:t>Пояснительная записка</w:t>
            </w:r>
          </w:p>
        </w:tc>
        <w:tc>
          <w:tcPr>
            <w:tcW w:w="2240"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49" w:rsidRPr="00FD58CB" w:rsidRDefault="00C77B49">
            <w:pPr>
              <w:keepLines/>
              <w:widowControl/>
              <w:suppressAutoHyphens w:val="0"/>
              <w:snapToGrid w:val="0"/>
              <w:spacing w:before="40" w:after="40"/>
              <w:jc w:val="center"/>
              <w:rPr>
                <w:color w:val="auto"/>
              </w:rPr>
            </w:pPr>
          </w:p>
        </w:tc>
      </w:tr>
    </w:tbl>
    <w:p w:rsidR="00DE170B" w:rsidRPr="00FD58CB" w:rsidRDefault="00DE170B" w:rsidP="00316F17">
      <w:pPr>
        <w:tabs>
          <w:tab w:val="left" w:pos="0"/>
          <w:tab w:val="left" w:pos="142"/>
        </w:tabs>
        <w:spacing w:line="360" w:lineRule="auto"/>
        <w:jc w:val="both"/>
        <w:rPr>
          <w:b/>
          <w:color w:val="auto"/>
        </w:rPr>
      </w:pPr>
      <w:r w:rsidRPr="00FD58CB">
        <w:rPr>
          <w:b/>
          <w:color w:val="auto"/>
        </w:rPr>
        <w:t>Перечень форм Пояснительной записки учреждения</w:t>
      </w:r>
    </w:p>
    <w:tbl>
      <w:tblPr>
        <w:tblW w:w="0" w:type="auto"/>
        <w:tblInd w:w="-5" w:type="dxa"/>
        <w:tblLayout w:type="fixed"/>
        <w:tblLook w:val="0000" w:firstRow="0" w:lastRow="0" w:firstColumn="0" w:lastColumn="0" w:noHBand="0" w:noVBand="0"/>
      </w:tblPr>
      <w:tblGrid>
        <w:gridCol w:w="4018"/>
        <w:gridCol w:w="1130"/>
        <w:gridCol w:w="2757"/>
        <w:gridCol w:w="1711"/>
      </w:tblGrid>
      <w:tr w:rsidR="00DE170B" w:rsidRPr="00FD58CB">
        <w:trPr>
          <w:tblHeader/>
        </w:trPr>
        <w:tc>
          <w:tcPr>
            <w:tcW w:w="4018" w:type="dxa"/>
            <w:tcBorders>
              <w:top w:val="single" w:sz="4" w:space="0" w:color="000000"/>
              <w:left w:val="single" w:sz="4" w:space="0" w:color="000000"/>
              <w:bottom w:val="single" w:sz="4" w:space="0" w:color="000000"/>
            </w:tcBorders>
            <w:shd w:val="clear" w:color="auto" w:fill="F3F3F3"/>
          </w:tcPr>
          <w:p w:rsidR="00DE170B" w:rsidRPr="00FD58CB" w:rsidRDefault="00DE170B">
            <w:pPr>
              <w:widowControl/>
              <w:suppressAutoHyphens w:val="0"/>
              <w:jc w:val="center"/>
              <w:rPr>
                <w:b/>
                <w:color w:val="auto"/>
              </w:rPr>
            </w:pPr>
            <w:r w:rsidRPr="00FD58CB">
              <w:rPr>
                <w:b/>
                <w:color w:val="auto"/>
              </w:rPr>
              <w:t>Название</w:t>
            </w:r>
          </w:p>
        </w:tc>
        <w:tc>
          <w:tcPr>
            <w:tcW w:w="1130" w:type="dxa"/>
            <w:tcBorders>
              <w:top w:val="single" w:sz="4" w:space="0" w:color="000000"/>
              <w:left w:val="single" w:sz="4" w:space="0" w:color="000000"/>
              <w:bottom w:val="single" w:sz="4" w:space="0" w:color="000000"/>
            </w:tcBorders>
            <w:shd w:val="clear" w:color="auto" w:fill="F3F3F3"/>
          </w:tcPr>
          <w:p w:rsidR="00DE170B" w:rsidRPr="00FD58CB" w:rsidRDefault="00DE170B">
            <w:pPr>
              <w:widowControl/>
              <w:suppressAutoHyphens w:val="0"/>
              <w:jc w:val="center"/>
              <w:rPr>
                <w:b/>
                <w:color w:val="auto"/>
              </w:rPr>
            </w:pPr>
            <w:r w:rsidRPr="00FD58CB">
              <w:rPr>
                <w:b/>
                <w:color w:val="auto"/>
              </w:rPr>
              <w:t>Код по ОКУД      (№ для таблиц)</w:t>
            </w:r>
          </w:p>
        </w:tc>
        <w:tc>
          <w:tcPr>
            <w:tcW w:w="2757" w:type="dxa"/>
            <w:tcBorders>
              <w:top w:val="single" w:sz="4" w:space="0" w:color="000000"/>
              <w:left w:val="single" w:sz="4" w:space="0" w:color="000000"/>
              <w:bottom w:val="single" w:sz="4" w:space="0" w:color="000000"/>
            </w:tcBorders>
            <w:shd w:val="clear" w:color="auto" w:fill="F3F3F3"/>
          </w:tcPr>
          <w:p w:rsidR="00DE170B" w:rsidRPr="00FD58CB" w:rsidRDefault="00DE170B">
            <w:pPr>
              <w:widowControl/>
              <w:suppressAutoHyphens w:val="0"/>
              <w:jc w:val="center"/>
              <w:rPr>
                <w:b/>
                <w:color w:val="auto"/>
              </w:rPr>
            </w:pPr>
            <w:r w:rsidRPr="00FD58CB">
              <w:rPr>
                <w:b/>
                <w:color w:val="auto"/>
              </w:rPr>
              <w:t>Составитель</w:t>
            </w:r>
          </w:p>
        </w:tc>
        <w:tc>
          <w:tcPr>
            <w:tcW w:w="1711" w:type="dxa"/>
            <w:tcBorders>
              <w:top w:val="single" w:sz="4" w:space="0" w:color="000000"/>
              <w:left w:val="single" w:sz="4" w:space="0" w:color="000000"/>
              <w:bottom w:val="single" w:sz="4" w:space="0" w:color="000000"/>
              <w:right w:val="single" w:sz="4" w:space="0" w:color="000000"/>
            </w:tcBorders>
            <w:shd w:val="clear" w:color="auto" w:fill="F3F3F3"/>
          </w:tcPr>
          <w:p w:rsidR="00DE170B" w:rsidRPr="00FD58CB" w:rsidRDefault="00DE170B">
            <w:pPr>
              <w:widowControl/>
              <w:suppressAutoHyphens w:val="0"/>
              <w:jc w:val="center"/>
            </w:pPr>
            <w:r w:rsidRPr="00FD58CB">
              <w:rPr>
                <w:b/>
                <w:color w:val="auto"/>
              </w:rPr>
              <w:t>Примечание</w:t>
            </w:r>
          </w:p>
        </w:tc>
      </w:tr>
      <w:tr w:rsidR="00C77B49" w:rsidRPr="00FD58CB">
        <w:trPr>
          <w:trHeight w:val="471"/>
        </w:trPr>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об основных направлениях деятельности</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Таблица 1</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об исполнении текстовых статей закона (решения) о бюджете</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Таблица 3</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об особенностях ведения бюджетного учета</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Таблица 4</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о проведении инвентаризаций</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Таблица 6</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lastRenderedPageBreak/>
              <w:t>Сведения об исполнении бюджета</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0503164</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об исполнении мероприятий в рамках целевых программ</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0503166</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о целевых иностранных кредитах</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0503167</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о движении нефинансовых активов</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0503168</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по дебиторской и кредиторской задолженности</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0503169</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о финансовых вложениях получателя бюджетных средств, администратора источников финансирования дефицита бюджета</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0503171</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о государственном (муниципальном) долге, предоставленных бюджетных кредитах</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0503172</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об изменении остатков валюты баланса</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0503173</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0503174</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о принятых и неисполненных обязательствах получателя бюджетных средств</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0503175</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об остатках денежных средств на счетах получателя бюджетных средств</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0503178</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C77B49" w:rsidRPr="00FD58CB">
        <w:tc>
          <w:tcPr>
            <w:tcW w:w="4018"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both"/>
              <w:rPr>
                <w:color w:val="auto"/>
              </w:rPr>
            </w:pPr>
            <w:r w:rsidRPr="00FD58CB">
              <w:rPr>
                <w:color w:val="auto"/>
              </w:rPr>
              <w:t>Сведения об исполнении судебных решений по денежным обязательствам бюджета</w:t>
            </w:r>
          </w:p>
        </w:tc>
        <w:tc>
          <w:tcPr>
            <w:tcW w:w="1130" w:type="dxa"/>
            <w:tcBorders>
              <w:top w:val="single" w:sz="4" w:space="0" w:color="000000"/>
              <w:left w:val="single" w:sz="4" w:space="0" w:color="000000"/>
              <w:bottom w:val="single" w:sz="4" w:space="0" w:color="000000"/>
            </w:tcBorders>
            <w:shd w:val="clear" w:color="auto" w:fill="auto"/>
          </w:tcPr>
          <w:p w:rsidR="00C77B49" w:rsidRPr="00FD58CB" w:rsidRDefault="00C77B49">
            <w:pPr>
              <w:widowControl/>
              <w:suppressAutoHyphens w:val="0"/>
              <w:jc w:val="center"/>
              <w:rPr>
                <w:color w:val="auto"/>
              </w:rPr>
            </w:pPr>
            <w:r w:rsidRPr="00FD58CB">
              <w:rPr>
                <w:color w:val="auto"/>
              </w:rPr>
              <w:t>0503296</w:t>
            </w:r>
          </w:p>
        </w:tc>
        <w:tc>
          <w:tcPr>
            <w:tcW w:w="2757" w:type="dxa"/>
            <w:tcBorders>
              <w:top w:val="single" w:sz="4" w:space="0" w:color="000000"/>
              <w:left w:val="single" w:sz="4" w:space="0" w:color="000000"/>
              <w:bottom w:val="single" w:sz="4" w:space="0" w:color="000000"/>
            </w:tcBorders>
            <w:shd w:val="clear" w:color="auto" w:fill="auto"/>
          </w:tcPr>
          <w:p w:rsidR="00C77B49" w:rsidRPr="00FD58CB" w:rsidRDefault="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pPr>
              <w:widowControl/>
              <w:suppressAutoHyphens w:val="0"/>
              <w:snapToGrid w:val="0"/>
              <w:jc w:val="center"/>
              <w:rPr>
                <w:color w:val="auto"/>
              </w:rPr>
            </w:pPr>
          </w:p>
        </w:tc>
      </w:tr>
      <w:tr w:rsidR="005677DD" w:rsidRPr="00FD58CB">
        <w:tc>
          <w:tcPr>
            <w:tcW w:w="4018" w:type="dxa"/>
            <w:tcBorders>
              <w:top w:val="single" w:sz="4" w:space="0" w:color="000000"/>
              <w:left w:val="single" w:sz="4" w:space="0" w:color="000000"/>
              <w:bottom w:val="single" w:sz="4" w:space="0" w:color="000000"/>
            </w:tcBorders>
            <w:shd w:val="clear" w:color="auto" w:fill="auto"/>
          </w:tcPr>
          <w:p w:rsidR="005677DD" w:rsidRPr="00FD58CB" w:rsidRDefault="005677DD">
            <w:pPr>
              <w:widowControl/>
              <w:suppressAutoHyphens w:val="0"/>
              <w:jc w:val="both"/>
              <w:rPr>
                <w:color w:val="auto"/>
              </w:rPr>
            </w:pPr>
            <w:r w:rsidRPr="00FD58CB">
              <w:rPr>
                <w:color w:val="auto"/>
              </w:rPr>
              <w:t>Сведения о вложениях в объекты недвижимого имущества, объектах незавершенного строительства</w:t>
            </w:r>
          </w:p>
        </w:tc>
        <w:tc>
          <w:tcPr>
            <w:tcW w:w="1130" w:type="dxa"/>
            <w:tcBorders>
              <w:top w:val="single" w:sz="4" w:space="0" w:color="000000"/>
              <w:left w:val="single" w:sz="4" w:space="0" w:color="000000"/>
              <w:bottom w:val="single" w:sz="4" w:space="0" w:color="000000"/>
            </w:tcBorders>
            <w:shd w:val="clear" w:color="auto" w:fill="auto"/>
          </w:tcPr>
          <w:p w:rsidR="005677DD" w:rsidRPr="00FD58CB" w:rsidRDefault="005677DD">
            <w:pPr>
              <w:widowControl/>
              <w:suppressAutoHyphens w:val="0"/>
              <w:jc w:val="center"/>
              <w:rPr>
                <w:color w:val="auto"/>
                <w:shd w:val="clear" w:color="auto" w:fill="00FFFF"/>
              </w:rPr>
            </w:pPr>
            <w:r w:rsidRPr="00FD58CB">
              <w:rPr>
                <w:color w:val="auto"/>
              </w:rPr>
              <w:t>0503190</w:t>
            </w:r>
          </w:p>
        </w:tc>
        <w:tc>
          <w:tcPr>
            <w:tcW w:w="2757" w:type="dxa"/>
            <w:tcBorders>
              <w:top w:val="single" w:sz="4" w:space="0" w:color="000000"/>
              <w:left w:val="single" w:sz="4" w:space="0" w:color="000000"/>
              <w:bottom w:val="single" w:sz="4" w:space="0" w:color="000000"/>
            </w:tcBorders>
            <w:shd w:val="clear" w:color="auto" w:fill="auto"/>
          </w:tcPr>
          <w:p w:rsidR="005677DD" w:rsidRPr="00FD58CB" w:rsidRDefault="006A0E2E" w:rsidP="006A0E2E">
            <w:proofErr w:type="spellStart"/>
            <w:r>
              <w:t>Бубнова</w:t>
            </w:r>
            <w:proofErr w:type="spellEnd"/>
            <w:r>
              <w:t xml:space="preserve"> Т.В.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77DD" w:rsidRPr="00FD58CB" w:rsidRDefault="005677DD">
            <w:pPr>
              <w:widowControl/>
              <w:suppressAutoHyphens w:val="0"/>
              <w:snapToGrid w:val="0"/>
              <w:jc w:val="center"/>
              <w:rPr>
                <w:color w:val="auto"/>
                <w:shd w:val="clear" w:color="auto" w:fill="00FFFF"/>
              </w:rPr>
            </w:pPr>
          </w:p>
        </w:tc>
      </w:tr>
    </w:tbl>
    <w:p w:rsidR="00DE170B" w:rsidRPr="00FD58CB" w:rsidRDefault="00DE170B" w:rsidP="00431A33">
      <w:pPr>
        <w:pStyle w:val="4"/>
        <w:spacing w:line="360" w:lineRule="auto"/>
        <w:ind w:left="0" w:firstLine="0"/>
        <w:rPr>
          <w:sz w:val="24"/>
          <w:szCs w:val="24"/>
        </w:rPr>
      </w:pPr>
      <w:bookmarkStart w:id="53" w:name="_6.13_%D0%A1%D0%BE%D1%81%D1%82%D0%B0%D0%"/>
      <w:bookmarkEnd w:id="53"/>
      <w:r w:rsidRPr="00FD58CB">
        <w:rPr>
          <w:sz w:val="24"/>
          <w:szCs w:val="24"/>
        </w:rPr>
        <w:t>6.13 Состав комиссии по поступлению и выбытию имущества учреждения</w:t>
      </w:r>
    </w:p>
    <w:p w:rsidR="00DE170B" w:rsidRPr="00FD58CB" w:rsidRDefault="00DE170B" w:rsidP="00431A33">
      <w:pPr>
        <w:tabs>
          <w:tab w:val="left" w:pos="0"/>
          <w:tab w:val="left" w:pos="142"/>
        </w:tabs>
        <w:spacing w:line="360" w:lineRule="auto"/>
      </w:pPr>
      <w:r w:rsidRPr="00FD58CB">
        <w:rPr>
          <w:color w:val="auto"/>
        </w:rPr>
        <w:t xml:space="preserve">Приложение № 6.13 </w:t>
      </w:r>
    </w:p>
    <w:p w:rsidR="00DE170B" w:rsidRPr="00FD58CB" w:rsidRDefault="00DE170B" w:rsidP="00431A33">
      <w:pPr>
        <w:tabs>
          <w:tab w:val="left" w:pos="0"/>
          <w:tab w:val="left" w:pos="142"/>
        </w:tabs>
        <w:spacing w:line="360" w:lineRule="auto"/>
        <w:rPr>
          <w:b/>
        </w:rPr>
      </w:pPr>
      <w:r w:rsidRPr="00FD58CB">
        <w:rPr>
          <w:b/>
          <w:bCs/>
          <w:iCs/>
        </w:rPr>
        <w:t xml:space="preserve">Состав комиссии </w:t>
      </w:r>
      <w:r w:rsidRPr="00FD58CB">
        <w:rPr>
          <w:b/>
          <w:color w:val="auto"/>
        </w:rPr>
        <w:t>по поступлению и выбытию имущества учреждения</w:t>
      </w:r>
    </w:p>
    <w:p w:rsidR="00DE170B" w:rsidRPr="00FD58CB" w:rsidRDefault="00DE170B">
      <w:pPr>
        <w:tabs>
          <w:tab w:val="left" w:pos="0"/>
          <w:tab w:val="left" w:pos="142"/>
        </w:tabs>
        <w:spacing w:line="360" w:lineRule="auto"/>
        <w:ind w:firstLine="709"/>
        <w:jc w:val="center"/>
        <w:rPr>
          <w:b/>
        </w:rPr>
      </w:pPr>
    </w:p>
    <w:tbl>
      <w:tblPr>
        <w:tblW w:w="0" w:type="auto"/>
        <w:tblInd w:w="108" w:type="dxa"/>
        <w:tblLayout w:type="fixed"/>
        <w:tblLook w:val="0000" w:firstRow="0" w:lastRow="0" w:firstColumn="0" w:lastColumn="0" w:noHBand="0" w:noVBand="0"/>
      </w:tblPr>
      <w:tblGrid>
        <w:gridCol w:w="851"/>
        <w:gridCol w:w="2187"/>
        <w:gridCol w:w="2093"/>
        <w:gridCol w:w="1923"/>
        <w:gridCol w:w="2253"/>
      </w:tblGrid>
      <w:tr w:rsidR="00DE170B" w:rsidRPr="00FD58CB">
        <w:trPr>
          <w:trHeight w:val="371"/>
        </w:trPr>
        <w:tc>
          <w:tcPr>
            <w:tcW w:w="851"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pPr>
            <w:r w:rsidRPr="00FD58CB">
              <w:lastRenderedPageBreak/>
              <w:t xml:space="preserve">№ </w:t>
            </w:r>
            <w:proofErr w:type="gramStart"/>
            <w:r w:rsidRPr="00FD58CB">
              <w:t>п</w:t>
            </w:r>
            <w:proofErr w:type="gramEnd"/>
            <w:r w:rsidRPr="00FD58CB">
              <w:t>/п</w:t>
            </w:r>
          </w:p>
        </w:tc>
        <w:tc>
          <w:tcPr>
            <w:tcW w:w="2187"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ind w:left="-284"/>
              <w:jc w:val="center"/>
            </w:pPr>
            <w:r w:rsidRPr="00FD58CB">
              <w:t>Фамилия,</w:t>
            </w:r>
          </w:p>
          <w:p w:rsidR="00DE170B" w:rsidRPr="00FD58CB" w:rsidRDefault="00DE170B">
            <w:pPr>
              <w:snapToGrid w:val="0"/>
              <w:ind w:left="-284"/>
              <w:jc w:val="center"/>
            </w:pPr>
            <w:r w:rsidRPr="00FD58CB">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ind w:left="-284"/>
              <w:jc w:val="center"/>
            </w:pPr>
            <w:r w:rsidRPr="00FD58CB">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DE170B" w:rsidRPr="00FD58CB" w:rsidRDefault="00DE170B">
            <w:pPr>
              <w:snapToGrid w:val="0"/>
              <w:ind w:left="-284"/>
              <w:jc w:val="center"/>
            </w:pPr>
            <w:r w:rsidRPr="00FD58CB">
              <w:t>№ приказа о создании</w:t>
            </w:r>
          </w:p>
          <w:p w:rsidR="00DE170B" w:rsidRPr="00FD58CB" w:rsidRDefault="00DE170B">
            <w:pPr>
              <w:snapToGrid w:val="0"/>
              <w:ind w:left="-284"/>
              <w:jc w:val="center"/>
            </w:pPr>
            <w:r w:rsidRPr="00FD58CB">
              <w:t xml:space="preserve"> комиссии</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snapToGrid w:val="0"/>
              <w:ind w:left="-284"/>
              <w:jc w:val="center"/>
            </w:pPr>
            <w:r w:rsidRPr="00FD58CB">
              <w:t xml:space="preserve">Образец </w:t>
            </w:r>
          </w:p>
          <w:p w:rsidR="00DE170B" w:rsidRPr="00FD58CB" w:rsidRDefault="00DE170B">
            <w:pPr>
              <w:snapToGrid w:val="0"/>
              <w:ind w:left="-284"/>
              <w:jc w:val="center"/>
            </w:pPr>
            <w:r w:rsidRPr="00FD58CB">
              <w:t>подписи</w:t>
            </w:r>
          </w:p>
        </w:tc>
      </w:tr>
      <w:tr w:rsidR="00C77B49" w:rsidRPr="00FD58CB" w:rsidTr="001C45E8">
        <w:tc>
          <w:tcPr>
            <w:tcW w:w="851" w:type="dxa"/>
            <w:tcBorders>
              <w:top w:val="single" w:sz="4" w:space="0" w:color="000000"/>
              <w:left w:val="single" w:sz="4" w:space="0" w:color="000000"/>
              <w:bottom w:val="single" w:sz="4" w:space="0" w:color="000000"/>
            </w:tcBorders>
            <w:shd w:val="clear" w:color="auto" w:fill="auto"/>
          </w:tcPr>
          <w:p w:rsidR="00C77B49" w:rsidRPr="00FD58CB" w:rsidRDefault="00C77B49" w:rsidP="001C45E8">
            <w:pPr>
              <w:snapToGrid w:val="0"/>
              <w:jc w:val="both"/>
            </w:pPr>
            <w:bookmarkStart w:id="54" w:name="_6.15_%D0%9F%D0%BE%D0%BB%D0%BE%D0%B6%D0%"/>
            <w:bookmarkStart w:id="55" w:name="_6.14_%D0%9F%D0%BE%D1%80%D1%8F%D0%B4%D0%"/>
            <w:bookmarkEnd w:id="41"/>
            <w:bookmarkEnd w:id="54"/>
            <w:bookmarkEnd w:id="55"/>
            <w:r w:rsidRPr="00FD58CB">
              <w:t>1</w:t>
            </w:r>
          </w:p>
        </w:tc>
        <w:tc>
          <w:tcPr>
            <w:tcW w:w="2187" w:type="dxa"/>
            <w:tcBorders>
              <w:top w:val="single" w:sz="4" w:space="0" w:color="000000"/>
              <w:left w:val="single" w:sz="4" w:space="0" w:color="000000"/>
              <w:bottom w:val="single" w:sz="4" w:space="0" w:color="000000"/>
            </w:tcBorders>
            <w:shd w:val="clear" w:color="auto" w:fill="auto"/>
          </w:tcPr>
          <w:p w:rsidR="00C77B49" w:rsidRPr="00FD58CB" w:rsidRDefault="004B1C42" w:rsidP="00FD58CB">
            <w:pPr>
              <w:snapToGrid w:val="0"/>
              <w:jc w:val="both"/>
              <w:rPr>
                <w:rFonts w:eastAsia="Lucida Sans Unicode"/>
              </w:rPr>
            </w:pPr>
            <w:r>
              <w:t>Устинова В.Ю.</w:t>
            </w:r>
          </w:p>
        </w:tc>
        <w:tc>
          <w:tcPr>
            <w:tcW w:w="2093" w:type="dxa"/>
            <w:tcBorders>
              <w:top w:val="single" w:sz="4" w:space="0" w:color="000000"/>
              <w:left w:val="single" w:sz="4" w:space="0" w:color="000000"/>
              <w:bottom w:val="single" w:sz="4" w:space="0" w:color="000000"/>
            </w:tcBorders>
            <w:shd w:val="clear" w:color="auto" w:fill="auto"/>
          </w:tcPr>
          <w:p w:rsidR="00C77B49" w:rsidRPr="00FD58CB" w:rsidRDefault="00C77B49" w:rsidP="00FD58CB">
            <w:pPr>
              <w:snapToGrid w:val="0"/>
              <w:jc w:val="both"/>
              <w:rPr>
                <w:rFonts w:eastAsia="Lucida Sans Unicode"/>
              </w:rPr>
            </w:pPr>
            <w:r w:rsidRPr="00FD58CB">
              <w:t>директор</w:t>
            </w:r>
          </w:p>
        </w:tc>
        <w:tc>
          <w:tcPr>
            <w:tcW w:w="1923" w:type="dxa"/>
            <w:tcBorders>
              <w:top w:val="single" w:sz="4" w:space="0" w:color="000000"/>
              <w:left w:val="single" w:sz="4" w:space="0" w:color="000000"/>
              <w:bottom w:val="single" w:sz="4" w:space="0" w:color="000000"/>
            </w:tcBorders>
            <w:shd w:val="clear" w:color="auto" w:fill="auto"/>
          </w:tcPr>
          <w:p w:rsidR="00C77B49" w:rsidRPr="00FD58CB" w:rsidRDefault="006A0E2E" w:rsidP="00FD58CB">
            <w:r>
              <w:t>№11-а от 27.02.2023</w:t>
            </w:r>
            <w:r w:rsidR="00C77B49" w:rsidRPr="00FD58CB">
              <w:t>г.</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rsidP="001C45E8">
            <w:pPr>
              <w:snapToGrid w:val="0"/>
              <w:jc w:val="both"/>
            </w:pPr>
          </w:p>
        </w:tc>
      </w:tr>
      <w:tr w:rsidR="00C77B49" w:rsidRPr="00FD58CB" w:rsidTr="001C45E8">
        <w:tc>
          <w:tcPr>
            <w:tcW w:w="851" w:type="dxa"/>
            <w:tcBorders>
              <w:top w:val="single" w:sz="4" w:space="0" w:color="000000"/>
              <w:left w:val="single" w:sz="4" w:space="0" w:color="000000"/>
              <w:bottom w:val="single" w:sz="4" w:space="0" w:color="000000"/>
            </w:tcBorders>
            <w:shd w:val="clear" w:color="auto" w:fill="auto"/>
          </w:tcPr>
          <w:p w:rsidR="00C77B49" w:rsidRPr="00FD58CB" w:rsidRDefault="00C77B49" w:rsidP="001C45E8">
            <w:pPr>
              <w:snapToGrid w:val="0"/>
              <w:jc w:val="both"/>
            </w:pPr>
            <w:r w:rsidRPr="00FD58CB">
              <w:t>2</w:t>
            </w:r>
          </w:p>
        </w:tc>
        <w:tc>
          <w:tcPr>
            <w:tcW w:w="2187" w:type="dxa"/>
            <w:tcBorders>
              <w:top w:val="single" w:sz="4" w:space="0" w:color="000000"/>
              <w:left w:val="single" w:sz="4" w:space="0" w:color="000000"/>
              <w:bottom w:val="single" w:sz="4" w:space="0" w:color="000000"/>
            </w:tcBorders>
            <w:shd w:val="clear" w:color="auto" w:fill="auto"/>
          </w:tcPr>
          <w:p w:rsidR="00C77B49" w:rsidRPr="00FD58CB" w:rsidRDefault="004B1C42" w:rsidP="00FD58CB">
            <w:pPr>
              <w:snapToGrid w:val="0"/>
              <w:jc w:val="both"/>
              <w:rPr>
                <w:rFonts w:eastAsia="Lucida Sans Unicode"/>
              </w:rPr>
            </w:pPr>
            <w:r>
              <w:t>Гопоненко И.А.</w:t>
            </w:r>
          </w:p>
        </w:tc>
        <w:tc>
          <w:tcPr>
            <w:tcW w:w="2093" w:type="dxa"/>
            <w:tcBorders>
              <w:top w:val="single" w:sz="4" w:space="0" w:color="000000"/>
              <w:left w:val="single" w:sz="4" w:space="0" w:color="000000"/>
              <w:bottom w:val="single" w:sz="4" w:space="0" w:color="000000"/>
            </w:tcBorders>
            <w:shd w:val="clear" w:color="auto" w:fill="auto"/>
          </w:tcPr>
          <w:p w:rsidR="00C77B49" w:rsidRPr="00FD58CB" w:rsidRDefault="004B1C42" w:rsidP="00FD58CB">
            <w:pPr>
              <w:snapToGrid w:val="0"/>
              <w:jc w:val="both"/>
              <w:rPr>
                <w:rFonts w:eastAsia="Lucida Sans Unicode"/>
              </w:rPr>
            </w:pPr>
            <w:r>
              <w:t>хранитель фондов</w:t>
            </w:r>
          </w:p>
        </w:tc>
        <w:tc>
          <w:tcPr>
            <w:tcW w:w="1923" w:type="dxa"/>
            <w:tcBorders>
              <w:top w:val="single" w:sz="4" w:space="0" w:color="000000"/>
              <w:left w:val="single" w:sz="4" w:space="0" w:color="000000"/>
              <w:bottom w:val="single" w:sz="4" w:space="0" w:color="000000"/>
            </w:tcBorders>
            <w:shd w:val="clear" w:color="auto" w:fill="auto"/>
          </w:tcPr>
          <w:p w:rsidR="00C77B49" w:rsidRPr="00FD58CB" w:rsidRDefault="006A0E2E" w:rsidP="00FD58CB">
            <w:r>
              <w:t>№11-а от 27.02.2023</w:t>
            </w:r>
            <w:r w:rsidRPr="00FD58CB">
              <w:t>г</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rsidP="001C45E8">
            <w:pPr>
              <w:snapToGrid w:val="0"/>
              <w:jc w:val="both"/>
            </w:pPr>
          </w:p>
        </w:tc>
      </w:tr>
      <w:tr w:rsidR="00C77B49" w:rsidRPr="00FD58CB" w:rsidTr="001C45E8">
        <w:tc>
          <w:tcPr>
            <w:tcW w:w="851" w:type="dxa"/>
            <w:tcBorders>
              <w:top w:val="single" w:sz="4" w:space="0" w:color="000000"/>
              <w:left w:val="single" w:sz="4" w:space="0" w:color="000000"/>
              <w:bottom w:val="single" w:sz="4" w:space="0" w:color="000000"/>
            </w:tcBorders>
            <w:shd w:val="clear" w:color="auto" w:fill="auto"/>
          </w:tcPr>
          <w:p w:rsidR="00C77B49" w:rsidRPr="00FD58CB" w:rsidRDefault="00C77B49" w:rsidP="001C45E8">
            <w:pPr>
              <w:snapToGrid w:val="0"/>
              <w:jc w:val="both"/>
            </w:pPr>
            <w:r w:rsidRPr="00FD58CB">
              <w:t>3</w:t>
            </w:r>
          </w:p>
        </w:tc>
        <w:tc>
          <w:tcPr>
            <w:tcW w:w="2187" w:type="dxa"/>
            <w:tcBorders>
              <w:top w:val="single" w:sz="4" w:space="0" w:color="000000"/>
              <w:left w:val="single" w:sz="4" w:space="0" w:color="000000"/>
              <w:bottom w:val="single" w:sz="4" w:space="0" w:color="000000"/>
            </w:tcBorders>
            <w:shd w:val="clear" w:color="auto" w:fill="auto"/>
          </w:tcPr>
          <w:p w:rsidR="00C77B49" w:rsidRPr="00FD58CB" w:rsidRDefault="006A0E2E" w:rsidP="00FD58CB">
            <w:pPr>
              <w:snapToGrid w:val="0"/>
              <w:jc w:val="both"/>
              <w:rPr>
                <w:rFonts w:eastAsia="Lucida Sans Unicode"/>
              </w:rPr>
            </w:pPr>
            <w:proofErr w:type="spellStart"/>
            <w:r>
              <w:t>Бубнова</w:t>
            </w:r>
            <w:proofErr w:type="spellEnd"/>
            <w:r>
              <w:t xml:space="preserve"> Т.В.</w:t>
            </w:r>
          </w:p>
        </w:tc>
        <w:tc>
          <w:tcPr>
            <w:tcW w:w="2093" w:type="dxa"/>
            <w:tcBorders>
              <w:top w:val="single" w:sz="4" w:space="0" w:color="000000"/>
              <w:left w:val="single" w:sz="4" w:space="0" w:color="000000"/>
              <w:bottom w:val="single" w:sz="4" w:space="0" w:color="000000"/>
            </w:tcBorders>
            <w:shd w:val="clear" w:color="auto" w:fill="auto"/>
          </w:tcPr>
          <w:p w:rsidR="00C77B49" w:rsidRPr="00FD58CB" w:rsidRDefault="00C77B49" w:rsidP="00FD58CB">
            <w:pPr>
              <w:snapToGrid w:val="0"/>
              <w:jc w:val="both"/>
              <w:rPr>
                <w:rFonts w:eastAsia="Lucida Sans Unicode"/>
              </w:rPr>
            </w:pPr>
            <w:r w:rsidRPr="00FD58CB">
              <w:t>бухгалтер</w:t>
            </w:r>
          </w:p>
        </w:tc>
        <w:tc>
          <w:tcPr>
            <w:tcW w:w="1923" w:type="dxa"/>
            <w:tcBorders>
              <w:top w:val="single" w:sz="4" w:space="0" w:color="000000"/>
              <w:left w:val="single" w:sz="4" w:space="0" w:color="000000"/>
              <w:bottom w:val="single" w:sz="4" w:space="0" w:color="000000"/>
            </w:tcBorders>
            <w:shd w:val="clear" w:color="auto" w:fill="auto"/>
          </w:tcPr>
          <w:p w:rsidR="00C77B49" w:rsidRPr="00FD58CB" w:rsidRDefault="006A0E2E" w:rsidP="00FD58CB">
            <w:r>
              <w:t>№11-а от 27.02.2023</w:t>
            </w:r>
            <w:r w:rsidRPr="00FD58CB">
              <w:t>г</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rsidP="001C45E8">
            <w:pPr>
              <w:snapToGrid w:val="0"/>
              <w:jc w:val="both"/>
            </w:pPr>
          </w:p>
        </w:tc>
      </w:tr>
      <w:tr w:rsidR="00C77B49" w:rsidRPr="00FD58CB" w:rsidTr="00FD58CB">
        <w:tc>
          <w:tcPr>
            <w:tcW w:w="851" w:type="dxa"/>
            <w:tcBorders>
              <w:top w:val="single" w:sz="4" w:space="0" w:color="000000"/>
              <w:left w:val="single" w:sz="4" w:space="0" w:color="000000"/>
              <w:bottom w:val="single" w:sz="4" w:space="0" w:color="000000"/>
            </w:tcBorders>
            <w:shd w:val="clear" w:color="auto" w:fill="auto"/>
          </w:tcPr>
          <w:p w:rsidR="00C77B49" w:rsidRPr="00FD58CB" w:rsidRDefault="00C77B49" w:rsidP="001C45E8">
            <w:pPr>
              <w:snapToGrid w:val="0"/>
              <w:jc w:val="both"/>
            </w:pPr>
            <w:r w:rsidRPr="00FD58CB">
              <w:t>4</w:t>
            </w:r>
          </w:p>
        </w:tc>
        <w:tc>
          <w:tcPr>
            <w:tcW w:w="2187" w:type="dxa"/>
            <w:tcBorders>
              <w:top w:val="single" w:sz="4" w:space="0" w:color="000000"/>
              <w:left w:val="single" w:sz="4" w:space="0" w:color="000000"/>
              <w:bottom w:val="single" w:sz="4" w:space="0" w:color="000000"/>
            </w:tcBorders>
            <w:shd w:val="clear" w:color="auto" w:fill="auto"/>
            <w:vAlign w:val="center"/>
          </w:tcPr>
          <w:p w:rsidR="00C77B49" w:rsidRPr="00FD58CB" w:rsidRDefault="006A0E2E" w:rsidP="00FD58CB">
            <w:pPr>
              <w:tabs>
                <w:tab w:val="num" w:pos="0"/>
                <w:tab w:val="left" w:pos="142"/>
              </w:tabs>
              <w:snapToGrid w:val="0"/>
              <w:spacing w:line="360" w:lineRule="auto"/>
              <w:rPr>
                <w:rFonts w:eastAsia="Lucida Sans Unicode"/>
              </w:rPr>
            </w:pPr>
            <w:r>
              <w:t>Давыденко А.А.</w:t>
            </w:r>
          </w:p>
        </w:tc>
        <w:tc>
          <w:tcPr>
            <w:tcW w:w="2093" w:type="dxa"/>
            <w:tcBorders>
              <w:top w:val="single" w:sz="4" w:space="0" w:color="000000"/>
              <w:left w:val="single" w:sz="4" w:space="0" w:color="000000"/>
              <w:bottom w:val="single" w:sz="4" w:space="0" w:color="000000"/>
            </w:tcBorders>
            <w:shd w:val="clear" w:color="auto" w:fill="auto"/>
            <w:vAlign w:val="center"/>
          </w:tcPr>
          <w:p w:rsidR="00C77B49" w:rsidRPr="00FD58CB" w:rsidRDefault="006A0E2E" w:rsidP="006A0E2E">
            <w:pPr>
              <w:tabs>
                <w:tab w:val="num" w:pos="0"/>
                <w:tab w:val="left" w:pos="142"/>
              </w:tabs>
              <w:snapToGrid w:val="0"/>
              <w:spacing w:line="360" w:lineRule="auto"/>
              <w:rPr>
                <w:rFonts w:eastAsia="Lucida Sans Unicode"/>
              </w:rPr>
            </w:pPr>
            <w:r>
              <w:t>экскурсовод</w:t>
            </w:r>
          </w:p>
        </w:tc>
        <w:tc>
          <w:tcPr>
            <w:tcW w:w="1923" w:type="dxa"/>
            <w:tcBorders>
              <w:top w:val="single" w:sz="4" w:space="0" w:color="000000"/>
              <w:left w:val="single" w:sz="4" w:space="0" w:color="000000"/>
              <w:bottom w:val="single" w:sz="4" w:space="0" w:color="000000"/>
            </w:tcBorders>
            <w:shd w:val="clear" w:color="auto" w:fill="auto"/>
          </w:tcPr>
          <w:p w:rsidR="00C77B49" w:rsidRPr="00FD58CB" w:rsidRDefault="006A0E2E" w:rsidP="00FD58CB">
            <w:r>
              <w:t>№11-а от 27.02.2023</w:t>
            </w:r>
            <w:r w:rsidRPr="00FD58CB">
              <w:t>г</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C77B49" w:rsidRPr="00FD58CB" w:rsidRDefault="00C77B49" w:rsidP="001C45E8">
            <w:pPr>
              <w:snapToGrid w:val="0"/>
              <w:jc w:val="both"/>
            </w:pPr>
          </w:p>
        </w:tc>
      </w:tr>
    </w:tbl>
    <w:p w:rsidR="00DE170B" w:rsidRPr="00FD58CB" w:rsidRDefault="00DE170B" w:rsidP="00431A33">
      <w:pPr>
        <w:keepNext/>
        <w:spacing w:before="240" w:after="60"/>
        <w:rPr>
          <w:color w:val="auto"/>
        </w:rPr>
      </w:pPr>
      <w:r w:rsidRPr="00FD58CB">
        <w:rPr>
          <w:b/>
          <w:bCs/>
        </w:rPr>
        <w:t>6.14 Порядок выдачи наличных денежных средств под отчет</w:t>
      </w:r>
    </w:p>
    <w:p w:rsidR="00DE170B" w:rsidRPr="00FD58CB" w:rsidRDefault="00DE170B">
      <w:pPr>
        <w:tabs>
          <w:tab w:val="left" w:pos="0"/>
          <w:tab w:val="left" w:pos="142"/>
        </w:tabs>
        <w:spacing w:line="360" w:lineRule="auto"/>
        <w:ind w:firstLine="709"/>
        <w:jc w:val="right"/>
        <w:rPr>
          <w:b/>
          <w:color w:val="auto"/>
        </w:rPr>
      </w:pPr>
      <w:r w:rsidRPr="00FD58CB">
        <w:rPr>
          <w:color w:val="auto"/>
        </w:rPr>
        <w:t>Приложение № 6.14</w:t>
      </w:r>
    </w:p>
    <w:p w:rsidR="00DE170B" w:rsidRPr="00FD58CB" w:rsidRDefault="00DE170B">
      <w:pPr>
        <w:tabs>
          <w:tab w:val="left" w:pos="0"/>
          <w:tab w:val="left" w:pos="142"/>
        </w:tabs>
        <w:spacing w:line="360" w:lineRule="auto"/>
        <w:ind w:firstLine="709"/>
        <w:jc w:val="center"/>
        <w:rPr>
          <w:color w:val="auto"/>
        </w:rPr>
      </w:pPr>
      <w:r w:rsidRPr="00FD58CB">
        <w:rPr>
          <w:b/>
          <w:color w:val="auto"/>
        </w:rPr>
        <w:t>Порядок выдачи наличных денежных средств под отчет и оформления отчетов по их использованию</w:t>
      </w:r>
    </w:p>
    <w:p w:rsidR="00DE170B" w:rsidRPr="00FD58CB" w:rsidRDefault="00DE170B">
      <w:pPr>
        <w:tabs>
          <w:tab w:val="left" w:pos="0"/>
          <w:tab w:val="left" w:pos="142"/>
        </w:tabs>
        <w:spacing w:line="276" w:lineRule="auto"/>
        <w:ind w:firstLine="284"/>
        <w:jc w:val="both"/>
        <w:rPr>
          <w:color w:val="auto"/>
        </w:rPr>
      </w:pPr>
      <w:r w:rsidRPr="00FD58CB">
        <w:rPr>
          <w:color w:val="auto"/>
        </w:rPr>
        <w:t>1. Общие положения</w:t>
      </w:r>
    </w:p>
    <w:p w:rsidR="00DE170B" w:rsidRPr="00FD58CB" w:rsidRDefault="00DE170B" w:rsidP="00431A33">
      <w:pPr>
        <w:tabs>
          <w:tab w:val="left" w:pos="0"/>
          <w:tab w:val="left" w:pos="142"/>
        </w:tabs>
        <w:spacing w:line="276" w:lineRule="auto"/>
        <w:jc w:val="both"/>
        <w:rPr>
          <w:color w:val="auto"/>
        </w:rPr>
      </w:pPr>
      <w:r w:rsidRPr="00FD58CB">
        <w:rPr>
          <w:color w:val="auto"/>
        </w:rPr>
        <w:t>Настоящий порядок выдачи наличных денежных средств под отчет и оформления отчетов по их использованию (далее - порядок) разработан на основе действующего законодательства в целях упорядочения выдачи наличных денег сотрудникам из кассы организации и является локальным внутренним актом, обязательным для исполнения.</w:t>
      </w:r>
    </w:p>
    <w:p w:rsidR="00DE170B" w:rsidRPr="00FD58CB" w:rsidRDefault="00DE170B" w:rsidP="00431A33">
      <w:pPr>
        <w:tabs>
          <w:tab w:val="left" w:pos="0"/>
          <w:tab w:val="left" w:pos="142"/>
        </w:tabs>
        <w:spacing w:line="276" w:lineRule="auto"/>
        <w:jc w:val="both"/>
        <w:rPr>
          <w:color w:val="auto"/>
        </w:rPr>
      </w:pPr>
      <w:r w:rsidRPr="00FD58CB">
        <w:rPr>
          <w:color w:val="auto"/>
        </w:rPr>
        <w:t>Перечень должностных лиц, которым могут выдаваться подотчетные средства, утвержден приказом руководителя учреждения.</w:t>
      </w:r>
    </w:p>
    <w:p w:rsidR="00DE170B" w:rsidRPr="00FD58CB" w:rsidRDefault="00DE170B" w:rsidP="00431A33">
      <w:pPr>
        <w:tabs>
          <w:tab w:val="left" w:pos="0"/>
          <w:tab w:val="left" w:pos="142"/>
        </w:tabs>
        <w:spacing w:line="276" w:lineRule="auto"/>
        <w:jc w:val="both"/>
        <w:rPr>
          <w:color w:val="auto"/>
        </w:rPr>
      </w:pPr>
      <w:r w:rsidRPr="00FD58CB">
        <w:rPr>
          <w:color w:val="auto"/>
        </w:rPr>
        <w:t>Денежные средства могут быть выданы под отчет только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DE170B" w:rsidRPr="00FD58CB" w:rsidRDefault="00DE170B" w:rsidP="00431A33">
      <w:pPr>
        <w:tabs>
          <w:tab w:val="left" w:pos="0"/>
          <w:tab w:val="left" w:pos="142"/>
        </w:tabs>
        <w:spacing w:line="276" w:lineRule="auto"/>
        <w:jc w:val="both"/>
        <w:rPr>
          <w:color w:val="auto"/>
        </w:rPr>
      </w:pPr>
      <w:r w:rsidRPr="00FD58CB">
        <w:rPr>
          <w:color w:val="auto"/>
        </w:rPr>
        <w:t>2. Выдача денежных средств под отчет</w:t>
      </w:r>
    </w:p>
    <w:p w:rsidR="00DE170B" w:rsidRPr="00FD58CB" w:rsidRDefault="00DE170B" w:rsidP="00431A33">
      <w:pPr>
        <w:tabs>
          <w:tab w:val="left" w:pos="0"/>
          <w:tab w:val="left" w:pos="142"/>
        </w:tabs>
        <w:spacing w:line="276" w:lineRule="auto"/>
        <w:jc w:val="both"/>
        <w:rPr>
          <w:color w:val="auto"/>
          <w:shd w:val="clear" w:color="auto" w:fill="FFFF00"/>
        </w:rPr>
      </w:pPr>
      <w:r w:rsidRPr="00FD58CB">
        <w:rPr>
          <w:color w:val="auto"/>
        </w:rPr>
        <w:t>2.1 Выдача денежных средств под отчет в учреждении производится одним из способов:</w:t>
      </w:r>
    </w:p>
    <w:p w:rsidR="00DE170B" w:rsidRPr="00FD58CB" w:rsidRDefault="00DE170B" w:rsidP="005677DD">
      <w:r w:rsidRPr="00FD58CB">
        <w:t>выдача наличных денежных средств сотрудникам из кассы учреждения;</w:t>
      </w:r>
    </w:p>
    <w:p w:rsidR="00DE170B" w:rsidRPr="00FD58CB" w:rsidRDefault="00DE170B">
      <w:pPr>
        <w:tabs>
          <w:tab w:val="left" w:pos="0"/>
          <w:tab w:val="left" w:pos="142"/>
        </w:tabs>
        <w:spacing w:line="276" w:lineRule="auto"/>
        <w:ind w:firstLine="284"/>
        <w:jc w:val="both"/>
        <w:rPr>
          <w:color w:val="auto"/>
          <w:shd w:val="clear" w:color="auto" w:fill="FFFF00"/>
        </w:rPr>
      </w:pPr>
      <w:r w:rsidRPr="00FD58CB">
        <w:rPr>
          <w:color w:val="auto"/>
        </w:rPr>
        <w:t>2.2. Выдача денежных средств сотрудникам под отчет (за исключением расчетов по заработной плате) может производиться:</w:t>
      </w:r>
    </w:p>
    <w:p w:rsidR="00DE170B" w:rsidRPr="00FD58CB" w:rsidRDefault="00DE170B" w:rsidP="005677DD">
      <w:r w:rsidRPr="00FD58CB">
        <w:t>под отчет на хозяйственно-операционные расходы;</w:t>
      </w:r>
    </w:p>
    <w:p w:rsidR="00DE170B" w:rsidRPr="00FD58CB" w:rsidRDefault="00DE170B" w:rsidP="005677DD">
      <w:r w:rsidRPr="00FD58CB">
        <w:t>в порядке возмещения произведенных сотрудником из личных средств расходов (перерасход по авансовым отчетам);</w:t>
      </w:r>
    </w:p>
    <w:p w:rsidR="00DE170B" w:rsidRPr="00FD58CB" w:rsidRDefault="00DE170B" w:rsidP="005677DD">
      <w:proofErr w:type="gramStart"/>
      <w:r w:rsidRPr="00FD58CB">
        <w:t>выдача заработной платы (стипендий, пенсий, пособий) через подотчетное лицо, ответственное за выдачу заработной платы в тех случаях, когда из-за отдаленности структурного подразделения учреждения Платежная ведомость (ф. 0504403), подписанная руководителем учреждения, по которой производятся причитающиеся работникам структурного подразделения выплаты, не может быть возвращена ответственным за выдачу лицом в кассу учреждения в течение трех дней.</w:t>
      </w:r>
      <w:proofErr w:type="gramEnd"/>
    </w:p>
    <w:p w:rsidR="00DE170B" w:rsidRPr="00FD58CB" w:rsidRDefault="00DE170B" w:rsidP="00431A33">
      <w:pPr>
        <w:tabs>
          <w:tab w:val="left" w:pos="0"/>
          <w:tab w:val="left" w:pos="142"/>
        </w:tabs>
        <w:spacing w:line="276" w:lineRule="auto"/>
        <w:jc w:val="both"/>
        <w:rPr>
          <w:color w:val="auto"/>
        </w:rPr>
      </w:pPr>
      <w:r w:rsidRPr="00FD58CB">
        <w:rPr>
          <w:color w:val="auto"/>
        </w:rPr>
        <w:t>2.3. Выдача денежных средств под отчет производится при условии полного отчета этого лица по предыдущему авансу.</w:t>
      </w:r>
    </w:p>
    <w:p w:rsidR="00DE170B" w:rsidRPr="00FD58CB" w:rsidRDefault="00DE170B" w:rsidP="00431A33">
      <w:pPr>
        <w:tabs>
          <w:tab w:val="left" w:pos="0"/>
          <w:tab w:val="left" w:pos="142"/>
        </w:tabs>
        <w:spacing w:line="276" w:lineRule="auto"/>
        <w:jc w:val="both"/>
        <w:rPr>
          <w:color w:val="auto"/>
        </w:rPr>
      </w:pPr>
      <w:r w:rsidRPr="00FD58CB">
        <w:rPr>
          <w:color w:val="auto"/>
        </w:rPr>
        <w:t>2.4. Выдача денежных сре</w:t>
      </w:r>
      <w:proofErr w:type="gramStart"/>
      <w:r w:rsidRPr="00FD58CB">
        <w:rPr>
          <w:color w:val="auto"/>
        </w:rPr>
        <w:t>дств в п</w:t>
      </w:r>
      <w:proofErr w:type="gramEnd"/>
      <w:r w:rsidRPr="00FD58CB">
        <w:rPr>
          <w:color w:val="auto"/>
        </w:rPr>
        <w:t xml:space="preserve">орядке возмещения произведенных сотрудником из личных средств расходов (перерасход по авансовому отчету) производится на основании надлежащим образом оформленных документов и отчетов в соответствии с разделами 3 и 4 </w:t>
      </w:r>
      <w:r w:rsidRPr="00FD58CB">
        <w:rPr>
          <w:color w:val="auto"/>
        </w:rPr>
        <w:lastRenderedPageBreak/>
        <w:t>настоящего порядка при наличии разрешительной надписи руководителя учреждения.</w:t>
      </w:r>
    </w:p>
    <w:p w:rsidR="00DE170B" w:rsidRPr="00FD58CB" w:rsidRDefault="00DE170B" w:rsidP="00431A33">
      <w:pPr>
        <w:tabs>
          <w:tab w:val="left" w:pos="0"/>
          <w:tab w:val="left" w:pos="142"/>
        </w:tabs>
        <w:spacing w:line="276" w:lineRule="auto"/>
        <w:jc w:val="both"/>
        <w:rPr>
          <w:color w:val="auto"/>
        </w:rPr>
      </w:pPr>
      <w:r w:rsidRPr="00FD58CB">
        <w:rPr>
          <w:color w:val="auto"/>
        </w:rPr>
        <w:t>3. Требования к первичным документам при выдаче денежных средств под отчет</w:t>
      </w:r>
    </w:p>
    <w:p w:rsidR="00DE170B" w:rsidRPr="00FD58CB" w:rsidRDefault="00DE170B" w:rsidP="00431A33">
      <w:pPr>
        <w:tabs>
          <w:tab w:val="left" w:pos="0"/>
          <w:tab w:val="left" w:pos="142"/>
        </w:tabs>
        <w:spacing w:line="276" w:lineRule="auto"/>
        <w:jc w:val="both"/>
        <w:rPr>
          <w:color w:val="auto"/>
        </w:rPr>
      </w:pPr>
      <w:r w:rsidRPr="00FD58CB">
        <w:rPr>
          <w:color w:val="auto"/>
        </w:rPr>
        <w:t>3.1. Предельный размер расчетов наличными деньгами по одному платежу между юридическими лицами - 100 тысяч рублей (сто тысяч рублей).</w:t>
      </w:r>
    </w:p>
    <w:p w:rsidR="00DE170B" w:rsidRPr="00FD58CB" w:rsidRDefault="00DE170B" w:rsidP="00431A33">
      <w:pPr>
        <w:tabs>
          <w:tab w:val="left" w:pos="0"/>
          <w:tab w:val="left" w:pos="142"/>
        </w:tabs>
        <w:spacing w:line="276" w:lineRule="auto"/>
        <w:jc w:val="both"/>
        <w:rPr>
          <w:color w:val="auto"/>
        </w:rPr>
      </w:pPr>
      <w:r w:rsidRPr="00FD58CB">
        <w:rPr>
          <w:color w:val="auto"/>
        </w:rPr>
        <w:t>3.2. 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документа - кассовый чек и товарный чек (накладная) или товарный чек при отсутствии кассового аппарата.</w:t>
      </w:r>
    </w:p>
    <w:p w:rsidR="00DE170B" w:rsidRPr="00FD58CB" w:rsidRDefault="00DE170B">
      <w:pPr>
        <w:tabs>
          <w:tab w:val="left" w:pos="142"/>
          <w:tab w:val="left" w:pos="851"/>
        </w:tabs>
        <w:spacing w:line="276" w:lineRule="auto"/>
        <w:ind w:left="851" w:hanging="284"/>
        <w:jc w:val="both"/>
        <w:rPr>
          <w:color w:val="auto"/>
        </w:rPr>
      </w:pPr>
      <w:r w:rsidRPr="00FD58CB">
        <w:rPr>
          <w:color w:val="auto"/>
        </w:rPr>
        <w:t>а) Кассовый чек должен содержать следующие реквизиты:</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наименование документа;</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порядковый номер за смену;</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ТС, адрес организации либо адрес регистрации ИП, при расчете в Интернете – адрес сайта пользователя ККТ);</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наименование организации - пользователя ККТ или Ф.И.О. индивидуального предпринимателя - пользователя ККТ;</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ИНН пользователя ККТ;</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применяемая при расчете система налогообложения;</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признак расчета (получение средств от клиента – приход, возврат клиенту полученных от него средств – возврат прихода, выдача сре</w:t>
      </w:r>
      <w:proofErr w:type="gramStart"/>
      <w:r w:rsidRPr="00FD58CB">
        <w:rPr>
          <w:color w:val="auto"/>
        </w:rPr>
        <w:t>дств кл</w:t>
      </w:r>
      <w:proofErr w:type="gramEnd"/>
      <w:r w:rsidRPr="00FD58CB">
        <w:rPr>
          <w:color w:val="auto"/>
        </w:rPr>
        <w:t>иенту – расход, получение от клиента выданных ему средств – возврат расхода);</w:t>
      </w:r>
    </w:p>
    <w:p w:rsidR="00DE170B" w:rsidRPr="00FD58CB" w:rsidRDefault="00DE170B" w:rsidP="00FE4BFD">
      <w:pPr>
        <w:numPr>
          <w:ilvl w:val="0"/>
          <w:numId w:val="12"/>
        </w:numPr>
        <w:tabs>
          <w:tab w:val="left" w:pos="142"/>
        </w:tabs>
        <w:spacing w:line="276" w:lineRule="auto"/>
        <w:ind w:left="851" w:hanging="284"/>
        <w:jc w:val="both"/>
        <w:rPr>
          <w:i/>
          <w:color w:val="auto"/>
          <w:shd w:val="clear" w:color="auto" w:fill="00FF00"/>
        </w:rPr>
      </w:pPr>
      <w:r w:rsidRPr="00FD58CB">
        <w:rPr>
          <w:color w:val="auto"/>
        </w:rPr>
        <w:t>наименование товаров, работ, услуг, платежа, выплаты, их количество, цена за единицу с учетом скидок и наценок, стоимость с учетом скидок и наценок, с указанием ставки НДС (если операция облагается НДС).</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сумма расчета с отдельным указанием ставок и сумм НДС по этим ставкам, если операции облагаются НДС (могут отсутствовать, если ККТ в составе платежного терминала);</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форма расчета: наличные денежные средства или электронные средства платежа;</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должность и фамилия лица, осуществившего расчет с клиентом и оформившего кассовый чек;</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регистрационный номер ККТ;</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заводской номер экземпляра модели фискального накопителя;</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фискальный признак документа;</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адрес сайта, на котором можно проверить факт записи этого расчета и подлинность фискального признака (кроме использования ККТ в местах, удаленных от сре</w:t>
      </w:r>
      <w:proofErr w:type="gramStart"/>
      <w:r w:rsidRPr="00FD58CB">
        <w:rPr>
          <w:color w:val="auto"/>
        </w:rPr>
        <w:t>дств св</w:t>
      </w:r>
      <w:proofErr w:type="gramEnd"/>
      <w:r w:rsidRPr="00FD58CB">
        <w:rPr>
          <w:color w:val="auto"/>
        </w:rPr>
        <w:t>язи);</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абонентский номер либо адрес электронной почты клиента, если чек ему передается в электронной форме (кроме использования ККТ в местах, удаленных от сре</w:t>
      </w:r>
      <w:proofErr w:type="gramStart"/>
      <w:r w:rsidRPr="00FD58CB">
        <w:rPr>
          <w:color w:val="auto"/>
        </w:rPr>
        <w:t>дств св</w:t>
      </w:r>
      <w:proofErr w:type="gramEnd"/>
      <w:r w:rsidRPr="00FD58CB">
        <w:rPr>
          <w:color w:val="auto"/>
        </w:rPr>
        <w:t>язи);</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адрес электронной почты отправителя кассового чека, если чек передается клиенту в электронной форме (кроме использования ККТ в местах, удаленных от сре</w:t>
      </w:r>
      <w:proofErr w:type="gramStart"/>
      <w:r w:rsidRPr="00FD58CB">
        <w:rPr>
          <w:color w:val="auto"/>
        </w:rPr>
        <w:t>дств св</w:t>
      </w:r>
      <w:proofErr w:type="gramEnd"/>
      <w:r w:rsidRPr="00FD58CB">
        <w:rPr>
          <w:color w:val="auto"/>
        </w:rPr>
        <w:t>язи);</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порядковый номер фискального документа;</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номер смены;</w:t>
      </w:r>
    </w:p>
    <w:p w:rsidR="00DE170B" w:rsidRPr="00FD58CB" w:rsidRDefault="00DE170B" w:rsidP="00FE4BFD">
      <w:pPr>
        <w:numPr>
          <w:ilvl w:val="0"/>
          <w:numId w:val="12"/>
        </w:numPr>
        <w:tabs>
          <w:tab w:val="left" w:pos="142"/>
        </w:tabs>
        <w:spacing w:line="276" w:lineRule="auto"/>
        <w:ind w:left="851" w:hanging="284"/>
        <w:jc w:val="both"/>
        <w:rPr>
          <w:color w:val="auto"/>
        </w:rPr>
      </w:pPr>
      <w:r w:rsidRPr="00FD58CB">
        <w:rPr>
          <w:color w:val="auto"/>
        </w:rPr>
        <w:t>фискальный признак сообщения.</w:t>
      </w:r>
    </w:p>
    <w:p w:rsidR="00DE170B" w:rsidRPr="00FD58CB" w:rsidRDefault="00DE170B" w:rsidP="00431A33">
      <w:pPr>
        <w:tabs>
          <w:tab w:val="left" w:pos="0"/>
          <w:tab w:val="left" w:pos="142"/>
        </w:tabs>
        <w:spacing w:line="276" w:lineRule="auto"/>
        <w:jc w:val="both"/>
        <w:rPr>
          <w:color w:val="auto"/>
        </w:rPr>
      </w:pPr>
      <w:r w:rsidRPr="00FD58CB">
        <w:rPr>
          <w:color w:val="auto"/>
        </w:rPr>
        <w:lastRenderedPageBreak/>
        <w:t>На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rsidR="00DE170B" w:rsidRPr="00FD58CB" w:rsidRDefault="00DE170B" w:rsidP="00431A33">
      <w:pPr>
        <w:tabs>
          <w:tab w:val="left" w:pos="142"/>
          <w:tab w:val="left" w:pos="851"/>
        </w:tabs>
        <w:spacing w:line="276" w:lineRule="auto"/>
        <w:jc w:val="both"/>
        <w:rPr>
          <w:color w:val="auto"/>
        </w:rPr>
      </w:pPr>
      <w:r w:rsidRPr="00FD58CB">
        <w:rPr>
          <w:color w:val="auto"/>
        </w:rPr>
        <w:t>б) Товарный чек (накладная) должен содержать следующие реквизиты:</w:t>
      </w:r>
    </w:p>
    <w:p w:rsidR="00DE170B" w:rsidRPr="00FD58CB" w:rsidRDefault="00DE170B">
      <w:pPr>
        <w:tabs>
          <w:tab w:val="left" w:pos="142"/>
          <w:tab w:val="left" w:pos="851"/>
        </w:tabs>
        <w:spacing w:line="276" w:lineRule="auto"/>
        <w:ind w:left="851" w:hanging="284"/>
        <w:jc w:val="both"/>
        <w:rPr>
          <w:color w:val="auto"/>
        </w:rPr>
      </w:pPr>
      <w:r w:rsidRPr="00FD58CB">
        <w:rPr>
          <w:color w:val="auto"/>
        </w:rPr>
        <w:t>- наименование документа;</w:t>
      </w:r>
    </w:p>
    <w:p w:rsidR="00DE170B" w:rsidRPr="00FD58CB" w:rsidRDefault="00DE170B">
      <w:pPr>
        <w:tabs>
          <w:tab w:val="left" w:pos="142"/>
          <w:tab w:val="left" w:pos="851"/>
        </w:tabs>
        <w:spacing w:line="276" w:lineRule="auto"/>
        <w:ind w:left="851" w:hanging="284"/>
        <w:jc w:val="both"/>
        <w:rPr>
          <w:color w:val="auto"/>
        </w:rPr>
      </w:pPr>
      <w:r w:rsidRPr="00FD58CB">
        <w:rPr>
          <w:color w:val="auto"/>
        </w:rPr>
        <w:t>- дату составления документа;</w:t>
      </w:r>
    </w:p>
    <w:p w:rsidR="00DE170B" w:rsidRPr="00FD58CB" w:rsidRDefault="00DE170B">
      <w:pPr>
        <w:tabs>
          <w:tab w:val="left" w:pos="142"/>
          <w:tab w:val="left" w:pos="851"/>
        </w:tabs>
        <w:spacing w:line="276" w:lineRule="auto"/>
        <w:ind w:left="851" w:hanging="284"/>
        <w:jc w:val="both"/>
        <w:rPr>
          <w:color w:val="auto"/>
        </w:rPr>
      </w:pPr>
      <w:r w:rsidRPr="00FD58CB">
        <w:rPr>
          <w:color w:val="auto"/>
        </w:rPr>
        <w:t>- наименование организации, от имени которой составлен документ;</w:t>
      </w:r>
    </w:p>
    <w:p w:rsidR="00DE170B" w:rsidRPr="00FD58CB" w:rsidRDefault="00DE170B">
      <w:pPr>
        <w:tabs>
          <w:tab w:val="left" w:pos="142"/>
          <w:tab w:val="left" w:pos="851"/>
        </w:tabs>
        <w:spacing w:line="276" w:lineRule="auto"/>
        <w:ind w:left="851" w:hanging="284"/>
        <w:jc w:val="both"/>
        <w:rPr>
          <w:color w:val="auto"/>
        </w:rPr>
      </w:pPr>
      <w:r w:rsidRPr="00FD58CB">
        <w:rPr>
          <w:color w:val="auto"/>
        </w:rPr>
        <w:t>- содержание хозяйственной операции;</w:t>
      </w:r>
    </w:p>
    <w:p w:rsidR="00DE170B" w:rsidRPr="00FD58CB" w:rsidRDefault="00DE170B">
      <w:pPr>
        <w:tabs>
          <w:tab w:val="left" w:pos="142"/>
          <w:tab w:val="left" w:pos="851"/>
        </w:tabs>
        <w:spacing w:line="276" w:lineRule="auto"/>
        <w:ind w:left="851" w:hanging="284"/>
        <w:jc w:val="both"/>
        <w:rPr>
          <w:color w:val="auto"/>
        </w:rPr>
      </w:pPr>
      <w:r w:rsidRPr="00FD58CB">
        <w:rPr>
          <w:color w:val="auto"/>
        </w:rPr>
        <w:t>- название и измерители приобретенного товара в натуральном и денежном выражении;</w:t>
      </w:r>
    </w:p>
    <w:p w:rsidR="00DE170B" w:rsidRPr="00FD58CB" w:rsidRDefault="00DE170B">
      <w:pPr>
        <w:tabs>
          <w:tab w:val="left" w:pos="142"/>
          <w:tab w:val="left" w:pos="851"/>
        </w:tabs>
        <w:spacing w:line="276" w:lineRule="auto"/>
        <w:ind w:left="851" w:hanging="284"/>
        <w:jc w:val="both"/>
        <w:rPr>
          <w:color w:val="auto"/>
        </w:rPr>
      </w:pPr>
      <w:r w:rsidRPr="00FD58CB">
        <w:rPr>
          <w:color w:val="auto"/>
        </w:rPr>
        <w:t xml:space="preserve"> -должность и личную подпись ответственного лица (продавца);</w:t>
      </w:r>
    </w:p>
    <w:p w:rsidR="00DE170B" w:rsidRPr="00FD58CB" w:rsidRDefault="00DE170B">
      <w:pPr>
        <w:tabs>
          <w:tab w:val="left" w:pos="142"/>
          <w:tab w:val="left" w:pos="851"/>
        </w:tabs>
        <w:spacing w:line="276" w:lineRule="auto"/>
        <w:ind w:left="851" w:hanging="284"/>
        <w:jc w:val="both"/>
        <w:rPr>
          <w:color w:val="auto"/>
        </w:rPr>
      </w:pPr>
      <w:r w:rsidRPr="00FD58CB">
        <w:rPr>
          <w:color w:val="auto"/>
        </w:rPr>
        <w:t>- штамп (печать) продавца.</w:t>
      </w:r>
    </w:p>
    <w:p w:rsidR="00DE170B" w:rsidRPr="00FD58CB" w:rsidRDefault="00DE170B" w:rsidP="00431A33">
      <w:pPr>
        <w:tabs>
          <w:tab w:val="left" w:pos="0"/>
          <w:tab w:val="left" w:pos="142"/>
        </w:tabs>
        <w:spacing w:line="276" w:lineRule="auto"/>
        <w:jc w:val="both"/>
        <w:rPr>
          <w:color w:val="auto"/>
        </w:rPr>
      </w:pPr>
      <w:r w:rsidRPr="00FD58CB">
        <w:rPr>
          <w:color w:val="auto"/>
        </w:rPr>
        <w:t>3.3.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w:t>
      </w:r>
    </w:p>
    <w:p w:rsidR="00DE170B" w:rsidRPr="00FD58CB" w:rsidRDefault="00DE170B">
      <w:pPr>
        <w:tabs>
          <w:tab w:val="left" w:pos="142"/>
          <w:tab w:val="left" w:pos="851"/>
        </w:tabs>
        <w:spacing w:line="276" w:lineRule="auto"/>
        <w:ind w:left="851" w:hanging="284"/>
        <w:jc w:val="both"/>
        <w:rPr>
          <w:color w:val="auto"/>
        </w:rPr>
      </w:pPr>
      <w:r w:rsidRPr="00FD58CB">
        <w:rPr>
          <w:color w:val="auto"/>
        </w:rPr>
        <w:t>а) Квитанция к приходному ордеру выписывается по унифицированной форме и заверяется штампом (печатью) организации-продавца (исполнителя).</w:t>
      </w:r>
    </w:p>
    <w:p w:rsidR="00DE170B" w:rsidRPr="00FD58CB" w:rsidRDefault="00DE170B">
      <w:pPr>
        <w:tabs>
          <w:tab w:val="left" w:pos="142"/>
          <w:tab w:val="left" w:pos="851"/>
        </w:tabs>
        <w:spacing w:line="276" w:lineRule="auto"/>
        <w:ind w:left="851" w:hanging="284"/>
        <w:jc w:val="both"/>
        <w:rPr>
          <w:color w:val="auto"/>
        </w:rPr>
      </w:pPr>
      <w:r w:rsidRPr="00FD58CB">
        <w:rPr>
          <w:color w:val="auto"/>
        </w:rPr>
        <w:t>б) Накладная (акт выполненных работ, оказанных услуг) должна содержать следующие реквизиты:</w:t>
      </w:r>
    </w:p>
    <w:p w:rsidR="00DE170B" w:rsidRPr="00FD58CB" w:rsidRDefault="00DE170B">
      <w:pPr>
        <w:tabs>
          <w:tab w:val="left" w:pos="142"/>
          <w:tab w:val="left" w:pos="851"/>
        </w:tabs>
        <w:spacing w:line="276" w:lineRule="auto"/>
        <w:ind w:left="851" w:hanging="284"/>
        <w:jc w:val="both"/>
        <w:rPr>
          <w:color w:val="auto"/>
        </w:rPr>
      </w:pPr>
      <w:r w:rsidRPr="00FD58CB">
        <w:rPr>
          <w:color w:val="auto"/>
        </w:rPr>
        <w:t>- наименование документа;</w:t>
      </w:r>
    </w:p>
    <w:p w:rsidR="00DE170B" w:rsidRPr="00FD58CB" w:rsidRDefault="00DE170B">
      <w:pPr>
        <w:tabs>
          <w:tab w:val="left" w:pos="142"/>
          <w:tab w:val="left" w:pos="851"/>
        </w:tabs>
        <w:spacing w:line="276" w:lineRule="auto"/>
        <w:ind w:left="851" w:hanging="284"/>
        <w:jc w:val="both"/>
        <w:rPr>
          <w:color w:val="auto"/>
        </w:rPr>
      </w:pPr>
      <w:r w:rsidRPr="00FD58CB">
        <w:rPr>
          <w:color w:val="auto"/>
        </w:rPr>
        <w:t>- дату составления документа;</w:t>
      </w:r>
    </w:p>
    <w:p w:rsidR="00DE170B" w:rsidRPr="00FD58CB" w:rsidRDefault="00DE170B">
      <w:pPr>
        <w:tabs>
          <w:tab w:val="left" w:pos="142"/>
          <w:tab w:val="left" w:pos="851"/>
        </w:tabs>
        <w:spacing w:line="276" w:lineRule="auto"/>
        <w:ind w:left="851" w:hanging="284"/>
        <w:jc w:val="both"/>
        <w:rPr>
          <w:color w:val="auto"/>
        </w:rPr>
      </w:pPr>
      <w:r w:rsidRPr="00FD58CB">
        <w:rPr>
          <w:color w:val="auto"/>
        </w:rPr>
        <w:t>- наименование организации, от имени которой составлен документ;</w:t>
      </w:r>
    </w:p>
    <w:p w:rsidR="00DE170B" w:rsidRPr="00FD58CB" w:rsidRDefault="00DE170B">
      <w:pPr>
        <w:tabs>
          <w:tab w:val="left" w:pos="142"/>
          <w:tab w:val="left" w:pos="851"/>
        </w:tabs>
        <w:spacing w:line="276" w:lineRule="auto"/>
        <w:ind w:left="851" w:hanging="284"/>
        <w:jc w:val="both"/>
        <w:rPr>
          <w:color w:val="auto"/>
        </w:rPr>
      </w:pPr>
      <w:r w:rsidRPr="00FD58CB">
        <w:rPr>
          <w:color w:val="auto"/>
        </w:rPr>
        <w:t>- содержание хозяйственной операции;</w:t>
      </w:r>
    </w:p>
    <w:p w:rsidR="00DE170B" w:rsidRPr="00FD58CB" w:rsidRDefault="00DE170B">
      <w:pPr>
        <w:tabs>
          <w:tab w:val="left" w:pos="142"/>
          <w:tab w:val="left" w:pos="851"/>
        </w:tabs>
        <w:spacing w:line="276" w:lineRule="auto"/>
        <w:ind w:left="851" w:hanging="284"/>
        <w:jc w:val="both"/>
        <w:rPr>
          <w:color w:val="auto"/>
        </w:rPr>
      </w:pPr>
      <w:r w:rsidRPr="00FD58CB">
        <w:rPr>
          <w:color w:val="auto"/>
        </w:rPr>
        <w:t>- название и измерители приобретенного товара в натуральном и денежном выражении (названия типа «канцтовары», «</w:t>
      </w:r>
      <w:proofErr w:type="spellStart"/>
      <w:r w:rsidRPr="00FD58CB">
        <w:rPr>
          <w:color w:val="auto"/>
        </w:rPr>
        <w:t>хозтовары</w:t>
      </w:r>
      <w:proofErr w:type="spellEnd"/>
      <w:r w:rsidRPr="00FD58CB">
        <w:rPr>
          <w:color w:val="auto"/>
        </w:rPr>
        <w:t>» и т.п. без расшифровок по видам, количеству, цене и стоимости каждого вида товара не допускаются);</w:t>
      </w:r>
    </w:p>
    <w:p w:rsidR="00DE170B" w:rsidRPr="00FD58CB" w:rsidRDefault="00DE170B">
      <w:pPr>
        <w:tabs>
          <w:tab w:val="left" w:pos="142"/>
          <w:tab w:val="left" w:pos="851"/>
        </w:tabs>
        <w:spacing w:line="276" w:lineRule="auto"/>
        <w:ind w:left="851" w:hanging="284"/>
        <w:jc w:val="both"/>
        <w:rPr>
          <w:color w:val="auto"/>
        </w:rPr>
      </w:pPr>
      <w:r w:rsidRPr="00FD58CB">
        <w:rPr>
          <w:color w:val="auto"/>
        </w:rPr>
        <w:t>- должность и личную подпись ответственного лица (продавца);</w:t>
      </w:r>
    </w:p>
    <w:p w:rsidR="00DE170B" w:rsidRPr="00FD58CB" w:rsidRDefault="00DE170B">
      <w:pPr>
        <w:tabs>
          <w:tab w:val="left" w:pos="142"/>
          <w:tab w:val="left" w:pos="851"/>
        </w:tabs>
        <w:spacing w:line="276" w:lineRule="auto"/>
        <w:ind w:left="851" w:hanging="284"/>
        <w:jc w:val="both"/>
        <w:rPr>
          <w:color w:val="auto"/>
        </w:rPr>
      </w:pPr>
      <w:r w:rsidRPr="00FD58CB">
        <w:rPr>
          <w:color w:val="auto"/>
        </w:rPr>
        <w:t>- штамп (печать) продавца (исполнителя).</w:t>
      </w:r>
    </w:p>
    <w:p w:rsidR="00DE170B" w:rsidRPr="00FD58CB" w:rsidRDefault="00DE170B" w:rsidP="00431A33">
      <w:pPr>
        <w:tabs>
          <w:tab w:val="left" w:pos="0"/>
          <w:tab w:val="left" w:pos="142"/>
        </w:tabs>
        <w:spacing w:line="276" w:lineRule="auto"/>
        <w:jc w:val="both"/>
        <w:rPr>
          <w:color w:val="auto"/>
        </w:rPr>
      </w:pPr>
      <w:r w:rsidRPr="00FD58CB">
        <w:rPr>
          <w:color w:val="auto"/>
        </w:rPr>
        <w:t>3.4. Иные документы при покупках за наличный расчет у организаций (договоры купли-продажи и т.п.) оформляются дополнительно к вышеперечисленным документам, но не взамен них.</w:t>
      </w:r>
    </w:p>
    <w:p w:rsidR="00DE170B" w:rsidRPr="00FD58CB" w:rsidRDefault="00DE170B" w:rsidP="00431A33">
      <w:pPr>
        <w:tabs>
          <w:tab w:val="left" w:pos="0"/>
          <w:tab w:val="left" w:pos="142"/>
        </w:tabs>
        <w:spacing w:line="276" w:lineRule="auto"/>
        <w:jc w:val="both"/>
        <w:rPr>
          <w:color w:val="auto"/>
        </w:rPr>
      </w:pPr>
      <w:r w:rsidRPr="00FD58CB">
        <w:rPr>
          <w:color w:val="auto"/>
        </w:rPr>
        <w:t>3.5. При покупках за наличный расчет у граждан-предпринимателей продавец обязан выдать покупателю (а покупатель вправе потребовать у продавца) следующие документы: кассовый чек плюс товарный чек (или накладную) со всеми вышеперечисленными реквизитами.</w:t>
      </w:r>
    </w:p>
    <w:p w:rsidR="00DE170B" w:rsidRPr="00FD58CB" w:rsidRDefault="00DE170B" w:rsidP="00431A33">
      <w:pPr>
        <w:tabs>
          <w:tab w:val="left" w:pos="0"/>
          <w:tab w:val="left" w:pos="142"/>
        </w:tabs>
        <w:spacing w:line="276" w:lineRule="auto"/>
        <w:jc w:val="both"/>
        <w:rPr>
          <w:color w:val="auto"/>
        </w:rPr>
      </w:pPr>
      <w:r w:rsidRPr="00FD58CB">
        <w:rPr>
          <w:color w:val="auto"/>
        </w:rPr>
        <w:t>3.6. Первичные документы, оформленные с нарушением требований данного раздела, не могут быть признаны оправдательными. Суммы, израсходованные сотрудником на свой риск без учета требований настоящего порядка, должны быть возмещены им (внесены им в кассу учреждения).</w:t>
      </w:r>
    </w:p>
    <w:p w:rsidR="00DE170B" w:rsidRPr="00FD58CB" w:rsidRDefault="00DE170B" w:rsidP="00431A33">
      <w:pPr>
        <w:tabs>
          <w:tab w:val="left" w:pos="0"/>
          <w:tab w:val="left" w:pos="142"/>
        </w:tabs>
        <w:spacing w:line="276" w:lineRule="auto"/>
        <w:jc w:val="both"/>
        <w:rPr>
          <w:color w:val="auto"/>
        </w:rPr>
      </w:pPr>
      <w:r w:rsidRPr="00FD58CB">
        <w:rPr>
          <w:color w:val="auto"/>
        </w:rPr>
        <w:t>4. Оформление авансовых отчетов</w:t>
      </w:r>
    </w:p>
    <w:p w:rsidR="00DE170B" w:rsidRPr="00FD58CB" w:rsidRDefault="00DE170B" w:rsidP="00431A33">
      <w:pPr>
        <w:tabs>
          <w:tab w:val="left" w:pos="0"/>
          <w:tab w:val="left" w:pos="142"/>
        </w:tabs>
        <w:spacing w:line="276" w:lineRule="auto"/>
        <w:jc w:val="both"/>
        <w:rPr>
          <w:color w:val="auto"/>
        </w:rPr>
      </w:pPr>
      <w:r w:rsidRPr="00FD58CB">
        <w:rPr>
          <w:color w:val="auto"/>
        </w:rPr>
        <w:t>4.1. Сотрудники, получившие денежные средства под отчет, а также сотрудники, производившие хозяйственно-операционные расходы за счет личных средств, составляют авансовые отчеты по унифицированной форме (ф.0504505) с приложением оправдательных документов и отметкой о приходе и (или) использовании приобретенных материальных ценностей.</w:t>
      </w:r>
    </w:p>
    <w:p w:rsidR="00DE170B" w:rsidRPr="00FD58CB" w:rsidRDefault="00DE170B" w:rsidP="00431A33">
      <w:pPr>
        <w:tabs>
          <w:tab w:val="left" w:pos="0"/>
          <w:tab w:val="left" w:pos="142"/>
        </w:tabs>
        <w:spacing w:line="276" w:lineRule="auto"/>
        <w:jc w:val="both"/>
        <w:rPr>
          <w:color w:val="auto"/>
        </w:rPr>
      </w:pPr>
      <w:r w:rsidRPr="00FD58CB">
        <w:rPr>
          <w:color w:val="auto"/>
        </w:rPr>
        <w:t xml:space="preserve">4.2. Авансовый отчет (ф. 0504505) применяется для учета расчетов с подотчетными лицами. Подотчетное лицо приводит сведения о себе на лицевой стороне авансового отчета (ф. </w:t>
      </w:r>
      <w:r w:rsidRPr="00FD58CB">
        <w:rPr>
          <w:color w:val="auto"/>
        </w:rPr>
        <w:lastRenderedPageBreak/>
        <w:t>0504505) и заполняет графы 1-6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(ф. 0504505), нумеруются подотчетным лицом в порядке их записи в отчете.</w:t>
      </w:r>
    </w:p>
    <w:p w:rsidR="00DE170B" w:rsidRPr="00FD58CB" w:rsidRDefault="00DE170B" w:rsidP="00431A33">
      <w:pPr>
        <w:tabs>
          <w:tab w:val="left" w:pos="0"/>
          <w:tab w:val="left" w:pos="142"/>
        </w:tabs>
        <w:spacing w:line="276" w:lineRule="auto"/>
        <w:jc w:val="both"/>
        <w:rPr>
          <w:color w:val="auto"/>
        </w:rPr>
      </w:pPr>
      <w:r w:rsidRPr="00FD58CB">
        <w:rPr>
          <w:color w:val="auto"/>
        </w:rPr>
        <w:t>4.3. Авансовый отчет (ф. 0504505) утверждается руководителем учреждения или лицом им уполномоченным.</w:t>
      </w:r>
    </w:p>
    <w:p w:rsidR="00DE170B" w:rsidRPr="00FD58CB" w:rsidRDefault="00DE170B">
      <w:pPr>
        <w:tabs>
          <w:tab w:val="left" w:pos="0"/>
          <w:tab w:val="left" w:pos="142"/>
        </w:tabs>
        <w:spacing w:line="276" w:lineRule="auto"/>
        <w:ind w:firstLine="284"/>
        <w:jc w:val="both"/>
        <w:rPr>
          <w:color w:val="auto"/>
        </w:rPr>
      </w:pPr>
    </w:p>
    <w:p w:rsidR="00DE170B" w:rsidRPr="00FD58CB" w:rsidRDefault="00DE170B">
      <w:pPr>
        <w:tabs>
          <w:tab w:val="left" w:pos="0"/>
          <w:tab w:val="left" w:pos="142"/>
        </w:tabs>
        <w:spacing w:line="276" w:lineRule="auto"/>
        <w:ind w:firstLine="284"/>
        <w:jc w:val="both"/>
        <w:rPr>
          <w:color w:val="auto"/>
        </w:rPr>
      </w:pPr>
      <w:r w:rsidRPr="00FD58CB">
        <w:rPr>
          <w:color w:val="auto"/>
        </w:rPr>
        <w:t>4.4. На оборотной стороне авансового отчета (ф. 0504505) графы 7-10,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rsidR="00DE170B" w:rsidRPr="00FD58CB" w:rsidRDefault="00DE170B" w:rsidP="00431A33">
      <w:pPr>
        <w:tabs>
          <w:tab w:val="left" w:pos="0"/>
          <w:tab w:val="left" w:pos="142"/>
        </w:tabs>
        <w:spacing w:line="276" w:lineRule="auto"/>
        <w:jc w:val="both"/>
        <w:rPr>
          <w:color w:val="auto"/>
        </w:rPr>
      </w:pPr>
      <w:r w:rsidRPr="00FD58CB">
        <w:rPr>
          <w:color w:val="auto"/>
        </w:rPr>
        <w:t>4.5. 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rsidR="00DE170B" w:rsidRPr="00FD58CB" w:rsidRDefault="00DE170B" w:rsidP="00431A33">
      <w:pPr>
        <w:tabs>
          <w:tab w:val="left" w:pos="0"/>
          <w:tab w:val="left" w:pos="142"/>
        </w:tabs>
        <w:spacing w:line="276" w:lineRule="auto"/>
        <w:jc w:val="both"/>
        <w:rPr>
          <w:color w:val="auto"/>
        </w:rPr>
      </w:pPr>
      <w:r w:rsidRPr="00FD58CB">
        <w:rPr>
          <w:color w:val="auto"/>
        </w:rPr>
        <w:t>4.6.  Нумерация авансовых отчетов производится бухгалтерией учреждения.</w:t>
      </w:r>
    </w:p>
    <w:p w:rsidR="00DE170B" w:rsidRPr="00FD58CB" w:rsidRDefault="00DE170B" w:rsidP="00431A33">
      <w:pPr>
        <w:tabs>
          <w:tab w:val="left" w:pos="0"/>
          <w:tab w:val="left" w:pos="142"/>
        </w:tabs>
        <w:spacing w:line="276" w:lineRule="auto"/>
        <w:jc w:val="both"/>
        <w:rPr>
          <w:color w:val="auto"/>
        </w:rPr>
      </w:pPr>
      <w:r w:rsidRPr="00FD58CB">
        <w:rPr>
          <w:color w:val="auto"/>
        </w:rPr>
        <w:t>4.7. Запрещается включение в авансовый отчет расходов по первичным документам, оформленным с нарушением требований раздела 3 настоящего порядка.</w:t>
      </w:r>
    </w:p>
    <w:p w:rsidR="00DE170B" w:rsidRPr="00FD58CB" w:rsidRDefault="00DE170B" w:rsidP="00431A33">
      <w:pPr>
        <w:tabs>
          <w:tab w:val="left" w:pos="0"/>
          <w:tab w:val="left" w:pos="142"/>
        </w:tabs>
        <w:spacing w:line="276" w:lineRule="auto"/>
        <w:jc w:val="both"/>
      </w:pPr>
      <w:r w:rsidRPr="00FD58CB">
        <w:rPr>
          <w:color w:val="auto"/>
        </w:rPr>
        <w:t xml:space="preserve">4.8. Оформленные отчеты с прилагаемыми документами, утвержденные руководителем организации, передаются в бухгалтерию не позднее </w:t>
      </w:r>
      <w:r w:rsidRPr="00FD58CB">
        <w:t>10 рабочих дней с момента выдачи наличных денежных средств под отчет (а при командировках - не позднее 3 дней после возвращения из командировки).</w:t>
      </w:r>
    </w:p>
    <w:p w:rsidR="00DE170B" w:rsidRPr="00FD58CB" w:rsidRDefault="00DE170B" w:rsidP="00431A33">
      <w:pPr>
        <w:tabs>
          <w:tab w:val="left" w:pos="0"/>
          <w:tab w:val="left" w:pos="142"/>
        </w:tabs>
        <w:spacing w:line="276" w:lineRule="auto"/>
        <w:jc w:val="both"/>
        <w:rPr>
          <w:color w:val="auto"/>
        </w:rPr>
      </w:pPr>
      <w:r w:rsidRPr="00FD58CB">
        <w:rPr>
          <w:color w:val="auto"/>
        </w:rPr>
        <w:t>4.9. После проверки авансового отчета и прилагаемых к нему документов оформляется расходный кассовый ордер и оплачивается перерасход по авансовому отчету (возмещение расходов, произведенных сотрудником из личных средств).</w:t>
      </w:r>
    </w:p>
    <w:p w:rsidR="00DE170B" w:rsidRPr="00FD58CB" w:rsidRDefault="00DE170B" w:rsidP="00431A33">
      <w:pPr>
        <w:tabs>
          <w:tab w:val="left" w:pos="0"/>
          <w:tab w:val="left" w:pos="142"/>
        </w:tabs>
        <w:spacing w:line="276" w:lineRule="auto"/>
        <w:jc w:val="both"/>
      </w:pPr>
      <w:r w:rsidRPr="00FD58CB">
        <w:rPr>
          <w:color w:val="auto"/>
        </w:rPr>
        <w:t xml:space="preserve">4.10. В случаях неполного использования подотчетных сумм (наличия остатка по авансовому отчету), невнесения остатков в кассу организации, а также в случаях непредставления авансового отчета в установленные сроки подотчетные суммы подлежат удержанию из заработной платы сотрудника, начиная </w:t>
      </w:r>
      <w:r w:rsidRPr="00FD58CB">
        <w:t>с текущего месяца</w:t>
      </w:r>
      <w:r w:rsidRPr="00FD58CB">
        <w:rPr>
          <w:color w:val="auto"/>
        </w:rPr>
        <w:t>.</w:t>
      </w:r>
    </w:p>
    <w:p w:rsidR="00DE170B" w:rsidRPr="00FD58CB" w:rsidRDefault="00DE170B" w:rsidP="00431A33">
      <w:pPr>
        <w:pStyle w:val="4"/>
        <w:pageBreakBefore/>
        <w:spacing w:line="360" w:lineRule="auto"/>
        <w:ind w:left="0" w:firstLine="0"/>
        <w:rPr>
          <w:sz w:val="24"/>
          <w:szCs w:val="24"/>
        </w:rPr>
      </w:pPr>
      <w:bookmarkStart w:id="56" w:name="Par288"/>
      <w:bookmarkEnd w:id="56"/>
      <w:r w:rsidRPr="00FD58CB">
        <w:rPr>
          <w:sz w:val="24"/>
          <w:szCs w:val="24"/>
        </w:rPr>
        <w:lastRenderedPageBreak/>
        <w:t>6.15 Положение о комиссии по поступлению и выбытию активов</w:t>
      </w:r>
    </w:p>
    <w:p w:rsidR="00DE170B" w:rsidRPr="00FD58CB" w:rsidRDefault="00DE170B">
      <w:pPr>
        <w:spacing w:line="360" w:lineRule="auto"/>
        <w:ind w:firstLine="709"/>
        <w:jc w:val="right"/>
        <w:rPr>
          <w:b/>
          <w:bCs/>
          <w:color w:val="auto"/>
        </w:rPr>
      </w:pPr>
      <w:r w:rsidRPr="00FD58CB">
        <w:t>Приложение № 6.15</w:t>
      </w:r>
    </w:p>
    <w:p w:rsidR="00DE170B" w:rsidRPr="00FD58CB" w:rsidRDefault="00DE170B">
      <w:pPr>
        <w:suppressAutoHyphens w:val="0"/>
        <w:autoSpaceDE w:val="0"/>
        <w:jc w:val="center"/>
        <w:rPr>
          <w:color w:val="auto"/>
        </w:rPr>
      </w:pPr>
      <w:r w:rsidRPr="00FD58CB">
        <w:rPr>
          <w:b/>
          <w:bCs/>
          <w:color w:val="auto"/>
        </w:rPr>
        <w:t>Положение о комиссии по поступлению и выбытию активов</w:t>
      </w:r>
    </w:p>
    <w:p w:rsidR="00DE170B" w:rsidRPr="00FD58CB" w:rsidRDefault="00DE170B">
      <w:pPr>
        <w:suppressAutoHyphens w:val="0"/>
        <w:autoSpaceDE w:val="0"/>
        <w:jc w:val="center"/>
        <w:rPr>
          <w:color w:val="auto"/>
        </w:rPr>
      </w:pPr>
    </w:p>
    <w:p w:rsidR="00DE170B" w:rsidRPr="00FD58CB" w:rsidRDefault="00DE170B">
      <w:pPr>
        <w:suppressAutoHyphens w:val="0"/>
        <w:autoSpaceDE w:val="0"/>
        <w:jc w:val="center"/>
        <w:rPr>
          <w:color w:val="auto"/>
        </w:rPr>
      </w:pPr>
      <w:r w:rsidRPr="00FD58CB">
        <w:rPr>
          <w:b/>
          <w:bCs/>
          <w:color w:val="auto"/>
        </w:rPr>
        <w:t>1. Общие положения</w:t>
      </w:r>
    </w:p>
    <w:p w:rsidR="00DE170B" w:rsidRPr="00FD58CB" w:rsidRDefault="00DE170B">
      <w:pPr>
        <w:suppressAutoHyphens w:val="0"/>
        <w:autoSpaceDE w:val="0"/>
        <w:jc w:val="center"/>
        <w:rPr>
          <w:color w:val="auto"/>
        </w:rPr>
      </w:pPr>
    </w:p>
    <w:p w:rsidR="00DE170B" w:rsidRPr="00FD58CB" w:rsidRDefault="00DE170B">
      <w:pPr>
        <w:widowControl/>
        <w:suppressAutoHyphens w:val="0"/>
        <w:autoSpaceDE w:val="0"/>
        <w:spacing w:after="160" w:line="256" w:lineRule="auto"/>
        <w:jc w:val="both"/>
      </w:pPr>
      <w:r w:rsidRPr="00FD58CB">
        <w:rPr>
          <w:color w:val="auto"/>
        </w:rPr>
        <w:t xml:space="preserve">        1.1. </w:t>
      </w:r>
      <w:proofErr w:type="gramStart"/>
      <w:r w:rsidRPr="00FD58CB">
        <w:rPr>
          <w:color w:val="auto"/>
        </w:rPr>
        <w:t>Настоящее Положение разработано в целях реализации требований бухгалтерского учета, установленных Федеральным законом от 06.12.2011 № 402-ФЗ «О бухгалтерском учете»,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от31</w:t>
      </w:r>
      <w:proofErr w:type="gramEnd"/>
      <w:r w:rsidRPr="00FD58CB">
        <w:rPr>
          <w:color w:val="auto"/>
        </w:rPr>
        <w:t>.</w:t>
      </w:r>
      <w:proofErr w:type="gramStart"/>
      <w:r w:rsidRPr="00FD58CB">
        <w:rPr>
          <w:color w:val="auto"/>
        </w:rPr>
        <w:t xml:space="preserve">12.2016 № 256н «Концептуальные основы бухгалтерского учета и отчетности организаций государственного сектора», Приказом Минфина России от 31.12.2016 № 257н «Основные средства», Приказом Минфина России от 30.12.2017 № 274н «Учетная политика, оценочные значения и ошибки», </w:t>
      </w:r>
      <w:r w:rsidRPr="00FD58CB">
        <w:t>Приказом Минфина России от 07.12.2018 № 256н «Запасы», Приказом Минфина России от 28.02.2018 № 34н «Непроизведенные активы», Приказом Минфина России от 15.11.2019 № 181н «Нематериальные активы».</w:t>
      </w:r>
      <w:proofErr w:type="gramEnd"/>
    </w:p>
    <w:p w:rsidR="00DE170B" w:rsidRPr="00FD58CB" w:rsidRDefault="00DE170B" w:rsidP="00431A33">
      <w:pPr>
        <w:widowControl/>
        <w:suppressAutoHyphens w:val="0"/>
        <w:autoSpaceDE w:val="0"/>
        <w:jc w:val="both"/>
        <w:rPr>
          <w:bCs/>
          <w:color w:val="auto"/>
        </w:rPr>
      </w:pPr>
      <w:r w:rsidRPr="00FD58CB">
        <w:rPr>
          <w:bCs/>
          <w:color w:val="auto"/>
        </w:rPr>
        <w:t xml:space="preserve">1.2. Настоящее Положение устанавливает порядок действий комиссии учреждения по поступлению и выбытию активов (далее – </w:t>
      </w:r>
      <w:r w:rsidRPr="00FD58CB">
        <w:rPr>
          <w:b/>
          <w:bCs/>
          <w:color w:val="auto"/>
        </w:rPr>
        <w:t>комиссии</w:t>
      </w:r>
      <w:r w:rsidRPr="00FD58CB">
        <w:rPr>
          <w:bCs/>
          <w:color w:val="auto"/>
        </w:rPr>
        <w:t>), при реализации полномочий, закрепленных за комиссией действующими нормами законодательства.</w:t>
      </w:r>
    </w:p>
    <w:p w:rsidR="00DE170B" w:rsidRPr="00FD58CB" w:rsidRDefault="00DE170B" w:rsidP="00431A33">
      <w:pPr>
        <w:suppressAutoHyphens w:val="0"/>
        <w:autoSpaceDE w:val="0"/>
        <w:jc w:val="both"/>
        <w:rPr>
          <w:bCs/>
          <w:color w:val="auto"/>
        </w:rPr>
      </w:pPr>
      <w:r w:rsidRPr="00FD58CB">
        <w:rPr>
          <w:b/>
          <w:bCs/>
          <w:color w:val="auto"/>
        </w:rPr>
        <w:t>К полномочиям комиссии относится принятие решения по следующим вопросам:</w:t>
      </w:r>
    </w:p>
    <w:p w:rsidR="00DE170B" w:rsidRPr="00FD58CB" w:rsidRDefault="00DE170B">
      <w:pPr>
        <w:suppressAutoHyphens w:val="0"/>
        <w:autoSpaceDE w:val="0"/>
        <w:ind w:left="540" w:firstLine="540"/>
        <w:jc w:val="both"/>
        <w:rPr>
          <w:bCs/>
          <w:color w:val="auto"/>
        </w:rPr>
      </w:pPr>
      <w:r w:rsidRPr="00FD58CB">
        <w:rPr>
          <w:bCs/>
          <w:color w:val="auto"/>
        </w:rPr>
        <w:t>1) о сроке полезного использования поступающих основных средств и нематериальных активов;</w:t>
      </w:r>
    </w:p>
    <w:p w:rsidR="00DE170B" w:rsidRPr="00FD58CB" w:rsidRDefault="00DE170B">
      <w:pPr>
        <w:suppressAutoHyphens w:val="0"/>
        <w:autoSpaceDE w:val="0"/>
        <w:ind w:left="540" w:firstLine="540"/>
        <w:jc w:val="both"/>
        <w:rPr>
          <w:bCs/>
          <w:color w:val="auto"/>
        </w:rPr>
      </w:pPr>
      <w:r w:rsidRPr="00FD58CB">
        <w:rPr>
          <w:bCs/>
          <w:color w:val="auto"/>
        </w:rPr>
        <w:t>2) об отнесении основных сре</w:t>
      </w:r>
      <w:proofErr w:type="gramStart"/>
      <w:r w:rsidRPr="00FD58CB">
        <w:rPr>
          <w:bCs/>
          <w:color w:val="auto"/>
        </w:rPr>
        <w:t>дств к гр</w:t>
      </w:r>
      <w:proofErr w:type="gramEnd"/>
      <w:r w:rsidRPr="00FD58CB">
        <w:rPr>
          <w:bCs/>
          <w:color w:val="auto"/>
        </w:rPr>
        <w:t>уппе их аналитического учета и к кодам основных средств и нематериальных активов по ОКОФ;</w:t>
      </w:r>
    </w:p>
    <w:p w:rsidR="00DE170B" w:rsidRPr="00FD58CB" w:rsidRDefault="00DE170B">
      <w:pPr>
        <w:suppressAutoHyphens w:val="0"/>
        <w:autoSpaceDE w:val="0"/>
        <w:ind w:left="540" w:firstLine="540"/>
        <w:jc w:val="both"/>
        <w:rPr>
          <w:bCs/>
          <w:color w:val="auto"/>
        </w:rPr>
      </w:pPr>
      <w:r w:rsidRPr="00FD58CB">
        <w:rPr>
          <w:bCs/>
          <w:color w:val="auto"/>
        </w:rPr>
        <w:t>3) об определении первоначальной стоимости объектов нефинансовых активов, полученных безвозмездно от юридических и физических лиц;</w:t>
      </w:r>
    </w:p>
    <w:p w:rsidR="00DE170B" w:rsidRPr="00FD58CB" w:rsidRDefault="00DE170B">
      <w:pPr>
        <w:suppressAutoHyphens w:val="0"/>
        <w:autoSpaceDE w:val="0"/>
        <w:ind w:left="540" w:firstLine="540"/>
        <w:jc w:val="both"/>
        <w:rPr>
          <w:bCs/>
          <w:color w:val="auto"/>
        </w:rPr>
      </w:pPr>
      <w:r w:rsidRPr="00FD58CB">
        <w:rPr>
          <w:bCs/>
          <w:color w:val="auto"/>
        </w:rPr>
        <w:t xml:space="preserve">4)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(десяти тысяч) руб. включительно, учитываемых на </w:t>
      </w:r>
      <w:proofErr w:type="spellStart"/>
      <w:r w:rsidRPr="00FD58CB">
        <w:rPr>
          <w:bCs/>
          <w:color w:val="auto"/>
        </w:rPr>
        <w:t>забалансовых</w:t>
      </w:r>
      <w:proofErr w:type="spellEnd"/>
      <w:r w:rsidRPr="00FD58CB">
        <w:rPr>
          <w:bCs/>
          <w:color w:val="auto"/>
        </w:rPr>
        <w:t xml:space="preserve"> счетах;</w:t>
      </w:r>
    </w:p>
    <w:p w:rsidR="00DE170B" w:rsidRPr="00FD58CB" w:rsidRDefault="00DE170B">
      <w:pPr>
        <w:suppressAutoHyphens w:val="0"/>
        <w:autoSpaceDE w:val="0"/>
        <w:ind w:left="540" w:firstLine="540"/>
        <w:jc w:val="both"/>
        <w:rPr>
          <w:bCs/>
          <w:color w:val="auto"/>
        </w:rPr>
      </w:pPr>
      <w:r w:rsidRPr="00FD58CB">
        <w:rPr>
          <w:bCs/>
          <w:color w:val="auto"/>
        </w:rPr>
        <w:t>5)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DE170B" w:rsidRPr="00FD58CB" w:rsidRDefault="00DE170B">
      <w:pPr>
        <w:suppressAutoHyphens w:val="0"/>
        <w:autoSpaceDE w:val="0"/>
        <w:ind w:left="540" w:firstLine="540"/>
        <w:jc w:val="both"/>
        <w:rPr>
          <w:bCs/>
          <w:color w:val="auto"/>
        </w:rPr>
      </w:pPr>
      <w:r w:rsidRPr="00FD58CB">
        <w:rPr>
          <w:bCs/>
          <w:color w:val="auto"/>
        </w:rPr>
        <w:t>6)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DE170B" w:rsidRPr="00FD58CB" w:rsidRDefault="00DE170B">
      <w:pPr>
        <w:suppressAutoHyphens w:val="0"/>
        <w:autoSpaceDE w:val="0"/>
        <w:ind w:left="540" w:firstLine="540"/>
        <w:jc w:val="both"/>
        <w:rPr>
          <w:bCs/>
          <w:color w:val="auto"/>
        </w:rPr>
      </w:pPr>
      <w:r w:rsidRPr="00FD58CB">
        <w:rPr>
          <w:bCs/>
          <w:color w:val="auto"/>
        </w:rPr>
        <w:t xml:space="preserve">7) о списании (выбытии)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w:t>
      </w:r>
      <w:proofErr w:type="spellStart"/>
      <w:r w:rsidRPr="00FD58CB">
        <w:rPr>
          <w:bCs/>
          <w:color w:val="auto"/>
        </w:rPr>
        <w:t>забалансовом</w:t>
      </w:r>
      <w:proofErr w:type="spellEnd"/>
      <w:r w:rsidRPr="00FD58CB">
        <w:rPr>
          <w:bCs/>
          <w:color w:val="auto"/>
        </w:rPr>
        <w:t xml:space="preserve"> учете;</w:t>
      </w:r>
    </w:p>
    <w:p w:rsidR="00DE170B" w:rsidRPr="00FD58CB" w:rsidRDefault="00DE170B">
      <w:pPr>
        <w:suppressAutoHyphens w:val="0"/>
        <w:autoSpaceDE w:val="0"/>
        <w:ind w:left="540" w:firstLine="540"/>
        <w:jc w:val="both"/>
        <w:rPr>
          <w:bCs/>
          <w:color w:val="auto"/>
        </w:rPr>
      </w:pPr>
      <w:r w:rsidRPr="00FD58CB">
        <w:rPr>
          <w:bCs/>
          <w:color w:val="auto"/>
        </w:rPr>
        <w:t>8)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DE170B" w:rsidRPr="00FD58CB" w:rsidRDefault="00DE170B">
      <w:pPr>
        <w:suppressAutoHyphens w:val="0"/>
        <w:autoSpaceDE w:val="0"/>
        <w:ind w:left="540" w:firstLine="540"/>
        <w:jc w:val="both"/>
        <w:rPr>
          <w:bCs/>
          <w:color w:val="auto"/>
        </w:rPr>
      </w:pPr>
      <w:r w:rsidRPr="00FD58CB">
        <w:rPr>
          <w:bCs/>
          <w:color w:val="auto"/>
        </w:rPr>
        <w:t>9)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DE170B" w:rsidRPr="00FD58CB" w:rsidRDefault="00DE170B">
      <w:pPr>
        <w:suppressAutoHyphens w:val="0"/>
        <w:autoSpaceDE w:val="0"/>
        <w:ind w:left="540" w:firstLine="540"/>
        <w:jc w:val="both"/>
        <w:rPr>
          <w:bCs/>
          <w:color w:val="auto"/>
        </w:rPr>
      </w:pPr>
      <w:r w:rsidRPr="00FD58CB">
        <w:rPr>
          <w:bCs/>
          <w:color w:val="auto"/>
        </w:rPr>
        <w:lastRenderedPageBreak/>
        <w:t>10) о поступлении и выбытии библиотечного фонда;</w:t>
      </w:r>
    </w:p>
    <w:p w:rsidR="00DE170B" w:rsidRPr="00FD58CB" w:rsidRDefault="00DE170B">
      <w:pPr>
        <w:suppressAutoHyphens w:val="0"/>
        <w:autoSpaceDE w:val="0"/>
        <w:ind w:left="540" w:firstLine="540"/>
        <w:jc w:val="both"/>
        <w:rPr>
          <w:bCs/>
          <w:color w:val="auto"/>
        </w:rPr>
      </w:pPr>
      <w:r w:rsidRPr="00FD58CB">
        <w:rPr>
          <w:bCs/>
          <w:color w:val="auto"/>
        </w:rPr>
        <w:t>11) о поступлении и выбытии периодических изданий;</w:t>
      </w:r>
    </w:p>
    <w:p w:rsidR="00DE170B" w:rsidRPr="00FD58CB" w:rsidRDefault="00DE170B">
      <w:pPr>
        <w:suppressAutoHyphens w:val="0"/>
        <w:autoSpaceDE w:val="0"/>
        <w:ind w:left="540" w:firstLine="540"/>
        <w:jc w:val="both"/>
        <w:rPr>
          <w:bCs/>
          <w:color w:val="auto"/>
        </w:rPr>
      </w:pPr>
      <w:r w:rsidRPr="00FD58CB">
        <w:rPr>
          <w:bCs/>
          <w:color w:val="auto"/>
        </w:rPr>
        <w:t>12) об изъятии и передаче материально ответственному лицу из списываемых основных сре</w:t>
      </w:r>
      <w:proofErr w:type="gramStart"/>
      <w:r w:rsidRPr="00FD58CB">
        <w:rPr>
          <w:bCs/>
          <w:color w:val="auto"/>
        </w:rPr>
        <w:t>дств пр</w:t>
      </w:r>
      <w:proofErr w:type="gramEnd"/>
      <w:r w:rsidRPr="00FD58CB">
        <w:rPr>
          <w:bCs/>
          <w:color w:val="auto"/>
        </w:rPr>
        <w:t>игодных узлов, деталей, конструкций и материалов, драгоценных металлов и камней, цветных металлов и постановке их на учет;</w:t>
      </w:r>
    </w:p>
    <w:p w:rsidR="00DE170B" w:rsidRPr="00FD58CB" w:rsidRDefault="00DE170B">
      <w:pPr>
        <w:suppressAutoHyphens w:val="0"/>
        <w:autoSpaceDE w:val="0"/>
        <w:ind w:left="540" w:firstLine="540"/>
        <w:jc w:val="both"/>
        <w:rPr>
          <w:bCs/>
          <w:color w:val="auto"/>
        </w:rPr>
      </w:pPr>
      <w:r w:rsidRPr="00FD58CB">
        <w:rPr>
          <w:bCs/>
          <w:color w:val="auto"/>
        </w:rPr>
        <w:t>13)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DE170B" w:rsidRPr="00FD58CB" w:rsidRDefault="00DE170B">
      <w:pPr>
        <w:suppressAutoHyphens w:val="0"/>
        <w:autoSpaceDE w:val="0"/>
        <w:ind w:left="540" w:firstLine="540"/>
        <w:jc w:val="both"/>
        <w:rPr>
          <w:bCs/>
          <w:color w:val="auto"/>
        </w:rPr>
      </w:pPr>
      <w:r w:rsidRPr="00FD58CB">
        <w:rPr>
          <w:bCs/>
          <w:color w:val="auto"/>
        </w:rPr>
        <w:t>14) о рассмотрении поступивших обращений от материально ответственных лиц по вопросам  списания имущества, числящегося на балансе учреждения;</w:t>
      </w:r>
    </w:p>
    <w:p w:rsidR="00DE170B" w:rsidRPr="00FD58CB" w:rsidRDefault="00DE170B">
      <w:pPr>
        <w:suppressAutoHyphens w:val="0"/>
        <w:autoSpaceDE w:val="0"/>
        <w:ind w:left="540" w:firstLine="540"/>
        <w:jc w:val="both"/>
        <w:rPr>
          <w:bCs/>
          <w:color w:val="auto"/>
        </w:rPr>
      </w:pPr>
      <w:r w:rsidRPr="00FD58CB">
        <w:rPr>
          <w:bCs/>
          <w:color w:val="auto"/>
        </w:rPr>
        <w:t>15) о взаимодействии с бухгалтерией учреждения по вопросам оформления выбытия объектов имущества;</w:t>
      </w:r>
    </w:p>
    <w:p w:rsidR="00DE170B" w:rsidRPr="00FD58CB" w:rsidRDefault="00DE170B">
      <w:pPr>
        <w:suppressAutoHyphens w:val="0"/>
        <w:autoSpaceDE w:val="0"/>
        <w:ind w:left="540" w:firstLine="540"/>
        <w:jc w:val="both"/>
        <w:rPr>
          <w:bCs/>
          <w:color w:val="auto"/>
        </w:rPr>
      </w:pPr>
      <w:r w:rsidRPr="00FD58CB">
        <w:rPr>
          <w:bCs/>
          <w:color w:val="auto"/>
        </w:rPr>
        <w:t>16) определение оставшихся сроков полезного использования объектов операционной и финансовой аренды (оставшиеся сроки пользования объектами имущества);</w:t>
      </w:r>
    </w:p>
    <w:p w:rsidR="00DE170B" w:rsidRPr="00FD58CB" w:rsidRDefault="00DE170B">
      <w:pPr>
        <w:suppressAutoHyphens w:val="0"/>
        <w:autoSpaceDE w:val="0"/>
        <w:ind w:left="540" w:firstLine="540"/>
        <w:jc w:val="both"/>
        <w:rPr>
          <w:bCs/>
          <w:color w:val="auto"/>
        </w:rPr>
      </w:pPr>
      <w:r w:rsidRPr="00FD58CB">
        <w:rPr>
          <w:bCs/>
          <w:color w:val="auto"/>
        </w:rPr>
        <w:t xml:space="preserve">17) определение сумм обязательств по уплате арендных платежей за оставшиеся сроки полезного использования объектов (начиная с 2018 года и до завершения </w:t>
      </w:r>
      <w:proofErr w:type="gramStart"/>
      <w:r w:rsidRPr="00FD58CB">
        <w:rPr>
          <w:bCs/>
          <w:color w:val="auto"/>
        </w:rPr>
        <w:t>сроков использования объектов учета аренды</w:t>
      </w:r>
      <w:proofErr w:type="gramEnd"/>
      <w:r w:rsidRPr="00FD58CB">
        <w:rPr>
          <w:bCs/>
          <w:color w:val="auto"/>
        </w:rPr>
        <w:t>);</w:t>
      </w:r>
    </w:p>
    <w:p w:rsidR="00DE170B" w:rsidRPr="00FD58CB" w:rsidRDefault="00DE170B">
      <w:pPr>
        <w:suppressAutoHyphens w:val="0"/>
        <w:autoSpaceDE w:val="0"/>
        <w:ind w:left="540" w:firstLine="540"/>
        <w:jc w:val="both"/>
        <w:rPr>
          <w:bCs/>
          <w:color w:val="auto"/>
          <w:shd w:val="clear" w:color="auto" w:fill="00FFFF"/>
        </w:rPr>
      </w:pPr>
      <w:r w:rsidRPr="00FD58CB">
        <w:rPr>
          <w:bCs/>
          <w:color w:val="auto"/>
        </w:rPr>
        <w:t>18) объединение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DE170B" w:rsidRPr="00FD58CB" w:rsidRDefault="00DE170B" w:rsidP="005677DD">
      <w:r w:rsidRPr="00FD58CB">
        <w:t>19) подтверждение готовности объекта нематериальных активов для использования по назначению и прекращение признания затрат в составе вложений в объекты нематериальных активов;</w:t>
      </w:r>
    </w:p>
    <w:p w:rsidR="00DE170B" w:rsidRPr="00FD58CB" w:rsidRDefault="00DE170B" w:rsidP="005677DD">
      <w:r w:rsidRPr="00FD58CB">
        <w:t>20) определение текущей оценочной стоимости в целях принятия к бухгалтерскому учету объекта нематериального актива.</w:t>
      </w:r>
    </w:p>
    <w:p w:rsidR="00DE170B" w:rsidRPr="00FD58CB" w:rsidRDefault="00DE170B">
      <w:pPr>
        <w:suppressAutoHyphens w:val="0"/>
        <w:autoSpaceDE w:val="0"/>
        <w:ind w:firstLine="540"/>
        <w:jc w:val="both"/>
        <w:rPr>
          <w:bCs/>
          <w:color w:val="auto"/>
        </w:rPr>
      </w:pPr>
      <w:r w:rsidRPr="00FD58CB">
        <w:rPr>
          <w:b/>
          <w:bCs/>
          <w:color w:val="auto"/>
        </w:rPr>
        <w:t>Комиссия осуществляет контроль:</w:t>
      </w:r>
    </w:p>
    <w:p w:rsidR="00DE170B" w:rsidRPr="00FD58CB" w:rsidRDefault="00DE170B">
      <w:pPr>
        <w:suppressAutoHyphens w:val="0"/>
        <w:autoSpaceDE w:val="0"/>
        <w:ind w:left="540" w:firstLine="540"/>
        <w:jc w:val="both"/>
        <w:rPr>
          <w:bCs/>
          <w:color w:val="auto"/>
        </w:rPr>
      </w:pPr>
      <w:r w:rsidRPr="00FD58CB">
        <w:rPr>
          <w:bCs/>
          <w:color w:val="auto"/>
        </w:rPr>
        <w:t>1) изъятия из списываемых объектов пригодных узлов, деталей, конструкций и материалов, драгоценных металлов и камней, цветных металлов;</w:t>
      </w:r>
    </w:p>
    <w:p w:rsidR="00DE170B" w:rsidRPr="00FD58CB" w:rsidRDefault="00DE170B">
      <w:pPr>
        <w:suppressAutoHyphens w:val="0"/>
        <w:autoSpaceDE w:val="0"/>
        <w:ind w:left="540" w:firstLine="540"/>
        <w:jc w:val="both"/>
        <w:rPr>
          <w:bCs/>
          <w:color w:val="auto"/>
        </w:rPr>
      </w:pPr>
      <w:r w:rsidRPr="00FD58CB">
        <w:rPr>
          <w:bCs/>
          <w:color w:val="auto"/>
        </w:rPr>
        <w:t>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rsidR="00DE170B" w:rsidRPr="00FD58CB" w:rsidRDefault="00DE170B">
      <w:pPr>
        <w:suppressAutoHyphens w:val="0"/>
        <w:autoSpaceDE w:val="0"/>
        <w:ind w:left="540" w:firstLine="540"/>
        <w:jc w:val="both"/>
        <w:rPr>
          <w:bCs/>
          <w:color w:val="auto"/>
        </w:rPr>
      </w:pPr>
      <w:r w:rsidRPr="00FD58CB">
        <w:rPr>
          <w:bCs/>
          <w:color w:val="auto"/>
        </w:rPr>
        <w:t>3) 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DE170B" w:rsidRPr="00FD58CB" w:rsidRDefault="00DE170B">
      <w:pPr>
        <w:suppressAutoHyphens w:val="0"/>
        <w:autoSpaceDE w:val="0"/>
        <w:ind w:left="540" w:firstLine="540"/>
        <w:jc w:val="both"/>
        <w:rPr>
          <w:color w:val="auto"/>
        </w:rPr>
      </w:pPr>
      <w:r w:rsidRPr="00FD58CB">
        <w:rPr>
          <w:bCs/>
          <w:color w:val="auto"/>
        </w:rPr>
        <w:t>4) иных вопросов, связанных с эффективным использованием и списанием имущества, находящегося в оперативном управлении учреждения.</w:t>
      </w:r>
    </w:p>
    <w:p w:rsidR="00DE170B" w:rsidRPr="00FD58CB" w:rsidRDefault="00DE170B">
      <w:pPr>
        <w:suppressAutoHyphens w:val="0"/>
        <w:autoSpaceDE w:val="0"/>
        <w:ind w:firstLine="540"/>
        <w:jc w:val="both"/>
        <w:rPr>
          <w:color w:val="auto"/>
        </w:rPr>
      </w:pPr>
      <w:r w:rsidRPr="00FD58CB">
        <w:rPr>
          <w:color w:val="auto"/>
        </w:rPr>
        <w:t>1.3. Состав комиссии по поступлению и выбытию активов, уполномоченный член комиссии по поступлению и выбытию активов, в присутствии которого присвоенный объекту инвентарный номер обозначается материально ответственным лицом на объекте, утверждается ежегодно отдельным приказом руководителя учреждения.</w:t>
      </w:r>
    </w:p>
    <w:p w:rsidR="00DE170B" w:rsidRPr="00FD58CB" w:rsidRDefault="00DE170B">
      <w:pPr>
        <w:suppressAutoHyphens w:val="0"/>
        <w:autoSpaceDE w:val="0"/>
        <w:ind w:firstLine="540"/>
        <w:jc w:val="both"/>
        <w:rPr>
          <w:color w:val="auto"/>
        </w:rPr>
      </w:pPr>
      <w:r w:rsidRPr="00FD58CB">
        <w:rPr>
          <w:color w:val="auto"/>
        </w:rPr>
        <w:t>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DE170B" w:rsidRPr="00FD58CB" w:rsidRDefault="00DE170B">
      <w:pPr>
        <w:suppressAutoHyphens w:val="0"/>
        <w:autoSpaceDE w:val="0"/>
        <w:ind w:firstLine="540"/>
        <w:jc w:val="both"/>
        <w:rPr>
          <w:color w:val="auto"/>
        </w:rPr>
      </w:pPr>
      <w:r w:rsidRPr="00FD58CB">
        <w:rPr>
          <w:color w:val="auto"/>
        </w:rPr>
        <w:t>1.5. Комиссия проводит заседания по мере необходимости.</w:t>
      </w:r>
    </w:p>
    <w:p w:rsidR="00DE170B" w:rsidRPr="00FD58CB" w:rsidRDefault="00DE170B">
      <w:pPr>
        <w:suppressAutoHyphens w:val="0"/>
        <w:autoSpaceDE w:val="0"/>
        <w:ind w:firstLine="540"/>
        <w:jc w:val="both"/>
        <w:rPr>
          <w:color w:val="auto"/>
        </w:rPr>
      </w:pPr>
      <w:r w:rsidRPr="00FD58CB">
        <w:rPr>
          <w:color w:val="auto"/>
        </w:rPr>
        <w:t xml:space="preserve">1.6. Срок рассмотрения комиссией представленных ей документов не должен превышать </w:t>
      </w:r>
      <w:r w:rsidR="005677DD" w:rsidRPr="00FD58CB">
        <w:rPr>
          <w:color w:val="auto"/>
        </w:rPr>
        <w:t>3</w:t>
      </w:r>
      <w:r w:rsidRPr="00FD58CB">
        <w:rPr>
          <w:color w:val="auto"/>
        </w:rPr>
        <w:t>календарных дней.</w:t>
      </w:r>
    </w:p>
    <w:p w:rsidR="00DE170B" w:rsidRPr="00FD58CB" w:rsidRDefault="00DE170B">
      <w:pPr>
        <w:suppressAutoHyphens w:val="0"/>
        <w:autoSpaceDE w:val="0"/>
        <w:ind w:firstLine="540"/>
        <w:jc w:val="both"/>
        <w:rPr>
          <w:color w:val="auto"/>
        </w:rPr>
      </w:pPr>
      <w:r w:rsidRPr="00FD58CB">
        <w:rPr>
          <w:color w:val="auto"/>
        </w:rPr>
        <w:t>1.7. Заседание комиссии правомочно при наличии на нем не менее двух третей членов ее состава.</w:t>
      </w:r>
    </w:p>
    <w:p w:rsidR="00DE170B" w:rsidRPr="00FD58CB" w:rsidRDefault="00DE170B">
      <w:pPr>
        <w:suppressAutoHyphens w:val="0"/>
        <w:autoSpaceDE w:val="0"/>
        <w:ind w:firstLine="540"/>
        <w:jc w:val="both"/>
        <w:rPr>
          <w:color w:val="auto"/>
        </w:rPr>
      </w:pPr>
      <w:r w:rsidRPr="00FD58CB">
        <w:rPr>
          <w:color w:val="auto"/>
        </w:rPr>
        <w:lastRenderedPageBreak/>
        <w:t>1.8.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DE170B" w:rsidRPr="00FD58CB" w:rsidRDefault="00DE170B">
      <w:pPr>
        <w:suppressAutoHyphens w:val="0"/>
        <w:autoSpaceDE w:val="0"/>
        <w:ind w:firstLine="540"/>
        <w:jc w:val="both"/>
        <w:rPr>
          <w:color w:val="auto"/>
        </w:rPr>
      </w:pPr>
      <w:r w:rsidRPr="00FD58CB">
        <w:rPr>
          <w:color w:val="auto"/>
        </w:rPr>
        <w:t xml:space="preserve">1.9. Если договором, заключенным с экспертом, участвующим в работе комиссии, предусмотрена </w:t>
      </w:r>
      <w:proofErr w:type="spellStart"/>
      <w:r w:rsidRPr="00FD58CB">
        <w:rPr>
          <w:color w:val="auto"/>
        </w:rPr>
        <w:t>возмездность</w:t>
      </w:r>
      <w:proofErr w:type="spellEnd"/>
      <w:r w:rsidRPr="00FD58CB">
        <w:rPr>
          <w:color w:val="auto"/>
        </w:rPr>
        <w:t xml:space="preserve"> оказания услуг эксперта, оплата его труда осуществляется в пределах, выделенных </w:t>
      </w:r>
      <w:r w:rsidR="0043679A" w:rsidRPr="00FD58CB">
        <w:rPr>
          <w:color w:val="auto"/>
        </w:rPr>
        <w:t>лимитов.</w:t>
      </w:r>
    </w:p>
    <w:p w:rsidR="00DE170B" w:rsidRPr="00FD58CB" w:rsidRDefault="00DE170B">
      <w:pPr>
        <w:suppressAutoHyphens w:val="0"/>
        <w:autoSpaceDE w:val="0"/>
        <w:ind w:firstLine="540"/>
        <w:jc w:val="both"/>
        <w:rPr>
          <w:color w:val="auto"/>
        </w:rPr>
      </w:pPr>
      <w:r w:rsidRPr="00FD58CB">
        <w:rPr>
          <w:color w:val="auto"/>
        </w:rPr>
        <w:t>1.10.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DE170B" w:rsidRPr="00FD58CB" w:rsidRDefault="00DE170B">
      <w:pPr>
        <w:suppressAutoHyphens w:val="0"/>
        <w:autoSpaceDE w:val="0"/>
        <w:ind w:firstLine="540"/>
        <w:jc w:val="both"/>
        <w:rPr>
          <w:color w:val="auto"/>
        </w:rPr>
      </w:pPr>
      <w:r w:rsidRPr="00FD58CB">
        <w:rPr>
          <w:color w:val="auto"/>
        </w:rPr>
        <w:t>1.11. Секретарь комиссии проводит подготовительную работу к заседанию комиссии, обеспечивая:</w:t>
      </w:r>
    </w:p>
    <w:p w:rsidR="00DE170B" w:rsidRPr="00FD58CB" w:rsidRDefault="00DE170B">
      <w:pPr>
        <w:suppressAutoHyphens w:val="0"/>
        <w:autoSpaceDE w:val="0"/>
        <w:ind w:firstLine="540"/>
        <w:jc w:val="both"/>
        <w:rPr>
          <w:color w:val="auto"/>
        </w:rPr>
      </w:pPr>
      <w:r w:rsidRPr="00FD58CB">
        <w:rPr>
          <w:color w:val="auto"/>
        </w:rPr>
        <w:t>- регистрацию поступивших документов;</w:t>
      </w:r>
    </w:p>
    <w:p w:rsidR="00DE170B" w:rsidRPr="00FD58CB" w:rsidRDefault="00DE170B">
      <w:pPr>
        <w:suppressAutoHyphens w:val="0"/>
        <w:autoSpaceDE w:val="0"/>
        <w:ind w:firstLine="540"/>
        <w:jc w:val="both"/>
        <w:rPr>
          <w:color w:val="auto"/>
        </w:rPr>
      </w:pPr>
      <w:r w:rsidRPr="00FD58CB">
        <w:rPr>
          <w:color w:val="auto"/>
        </w:rPr>
        <w:t>- проверку правильности оформления представленных документов;</w:t>
      </w:r>
    </w:p>
    <w:p w:rsidR="00DE170B" w:rsidRPr="00FD58CB" w:rsidRDefault="00DE170B">
      <w:pPr>
        <w:suppressAutoHyphens w:val="0"/>
        <w:autoSpaceDE w:val="0"/>
        <w:ind w:firstLine="540"/>
        <w:jc w:val="both"/>
        <w:rPr>
          <w:color w:val="auto"/>
        </w:rPr>
      </w:pPr>
      <w:r w:rsidRPr="00FD58CB">
        <w:rPr>
          <w:color w:val="auto"/>
        </w:rPr>
        <w:t>- ознакомление членов комиссии с поступившими материалами;</w:t>
      </w:r>
    </w:p>
    <w:p w:rsidR="00DE170B" w:rsidRPr="00FD58CB" w:rsidRDefault="00DE170B">
      <w:pPr>
        <w:suppressAutoHyphens w:val="0"/>
        <w:autoSpaceDE w:val="0"/>
        <w:ind w:firstLine="540"/>
        <w:jc w:val="both"/>
        <w:rPr>
          <w:color w:val="auto"/>
        </w:rPr>
      </w:pPr>
      <w:r w:rsidRPr="00FD58CB">
        <w:rPr>
          <w:color w:val="auto"/>
        </w:rPr>
        <w:t>- подготовку к заседанию комиссии проекта</w:t>
      </w:r>
      <w:r w:rsidR="0043679A" w:rsidRPr="00FD58CB">
        <w:rPr>
          <w:color w:val="auto"/>
        </w:rPr>
        <w:t xml:space="preserve"> акта </w:t>
      </w:r>
      <w:r w:rsidRPr="00FD58CB">
        <w:rPr>
          <w:color w:val="auto"/>
        </w:rPr>
        <w:t>(протокола, акта, решения комиссии).</w:t>
      </w:r>
    </w:p>
    <w:p w:rsidR="00DE170B" w:rsidRPr="00FD58CB" w:rsidRDefault="00DE170B">
      <w:pPr>
        <w:suppressAutoHyphens w:val="0"/>
        <w:autoSpaceDE w:val="0"/>
        <w:ind w:firstLine="540"/>
        <w:jc w:val="both"/>
        <w:rPr>
          <w:color w:val="auto"/>
        </w:rPr>
      </w:pPr>
      <w:r w:rsidRPr="00FD58CB">
        <w:rPr>
          <w:color w:val="auto"/>
        </w:rPr>
        <w:t xml:space="preserve">1.12. </w:t>
      </w:r>
      <w:proofErr w:type="gramStart"/>
      <w:r w:rsidRPr="00FD58CB">
        <w:rPr>
          <w:color w:val="auto"/>
        </w:rPr>
        <w:t xml:space="preserve">Решение комиссии, принятое на заседании, оформляется </w:t>
      </w:r>
      <w:r w:rsidR="0043679A" w:rsidRPr="00FD58CB">
        <w:rPr>
          <w:color w:val="auto"/>
        </w:rPr>
        <w:t xml:space="preserve">актом </w:t>
      </w:r>
      <w:r w:rsidRPr="00FD58CB">
        <w:rPr>
          <w:color w:val="auto"/>
        </w:rPr>
        <w:t>(</w:t>
      </w:r>
      <w:r w:rsidRPr="00FD58CB">
        <w:rPr>
          <w:i/>
          <w:color w:val="auto"/>
        </w:rPr>
        <w:t>протоколом, актом, решением комиссии)</w:t>
      </w:r>
      <w:r w:rsidRPr="00FD58CB">
        <w:rPr>
          <w:color w:val="auto"/>
        </w:rPr>
        <w:t>, который подписывается председателем, членами комиссии, присутствовавшими на заседании.</w:t>
      </w:r>
      <w:proofErr w:type="gramEnd"/>
      <w:r w:rsidRPr="00FD58CB">
        <w:rPr>
          <w:color w:val="auto"/>
        </w:rPr>
        <w:t xml:space="preserve"> Решение комиссии утверждается руководителем учреждения.</w:t>
      </w:r>
    </w:p>
    <w:p w:rsidR="00DE170B" w:rsidRPr="00FD58CB" w:rsidRDefault="00DE170B">
      <w:pPr>
        <w:suppressAutoHyphens w:val="0"/>
        <w:autoSpaceDE w:val="0"/>
        <w:ind w:firstLine="540"/>
        <w:jc w:val="both"/>
        <w:rPr>
          <w:color w:val="auto"/>
        </w:rPr>
      </w:pPr>
      <w:r w:rsidRPr="00FD58CB">
        <w:rPr>
          <w:color w:val="auto"/>
        </w:rPr>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DE170B" w:rsidRPr="00FD58CB" w:rsidRDefault="00DE170B">
      <w:pPr>
        <w:suppressAutoHyphens w:val="0"/>
        <w:autoSpaceDE w:val="0"/>
        <w:ind w:firstLine="540"/>
        <w:jc w:val="both"/>
        <w:rPr>
          <w:color w:val="auto"/>
        </w:rPr>
      </w:pPr>
    </w:p>
    <w:p w:rsidR="00DE170B" w:rsidRPr="00FD58CB" w:rsidRDefault="00DE170B">
      <w:pPr>
        <w:suppressAutoHyphens w:val="0"/>
        <w:autoSpaceDE w:val="0"/>
        <w:jc w:val="center"/>
        <w:rPr>
          <w:color w:val="auto"/>
        </w:rPr>
      </w:pPr>
      <w:r w:rsidRPr="00FD58CB">
        <w:rPr>
          <w:b/>
          <w:bCs/>
          <w:color w:val="auto"/>
        </w:rPr>
        <w:t>2. Принятие решений по поступлению нефинансовых активов</w:t>
      </w:r>
    </w:p>
    <w:p w:rsidR="00DE170B" w:rsidRPr="00FD58CB" w:rsidRDefault="00DE170B" w:rsidP="00431A33">
      <w:pPr>
        <w:suppressAutoHyphens w:val="0"/>
        <w:autoSpaceDE w:val="0"/>
        <w:jc w:val="both"/>
        <w:rPr>
          <w:color w:val="auto"/>
        </w:rPr>
      </w:pPr>
      <w:r w:rsidRPr="00FD58CB">
        <w:rPr>
          <w:color w:val="auto"/>
        </w:rPr>
        <w:t>2.1. В части поступления нефинансовых активов комиссия принимает решения по следующим вопросам:</w:t>
      </w:r>
    </w:p>
    <w:p w:rsidR="00DE170B" w:rsidRPr="00FD58CB" w:rsidRDefault="00DE170B">
      <w:pPr>
        <w:widowControl/>
        <w:suppressAutoHyphens w:val="0"/>
        <w:autoSpaceDE w:val="0"/>
        <w:ind w:firstLine="540"/>
        <w:jc w:val="both"/>
        <w:rPr>
          <w:color w:val="auto"/>
        </w:rPr>
      </w:pPr>
      <w:r w:rsidRPr="00FD58CB">
        <w:rPr>
          <w:color w:val="auto"/>
        </w:rPr>
        <w:t>-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w:t>
      </w:r>
      <w:proofErr w:type="spellStart"/>
      <w:r w:rsidRPr="00FD58CB">
        <w:rPr>
          <w:color w:val="auto"/>
        </w:rPr>
        <w:t>сублизинга</w:t>
      </w:r>
      <w:proofErr w:type="spellEnd"/>
      <w:r w:rsidRPr="00FD58CB">
        <w:rPr>
          <w:color w:val="auto"/>
        </w:rPr>
        <w:t>);</w:t>
      </w:r>
    </w:p>
    <w:p w:rsidR="00DE170B" w:rsidRPr="00FD58CB" w:rsidRDefault="00DE170B">
      <w:pPr>
        <w:widowControl/>
        <w:suppressAutoHyphens w:val="0"/>
        <w:autoSpaceDE w:val="0"/>
        <w:ind w:firstLine="540"/>
        <w:jc w:val="both"/>
        <w:rPr>
          <w:color w:val="auto"/>
        </w:rPr>
      </w:pPr>
      <w:r w:rsidRPr="00FD58CB">
        <w:rPr>
          <w:color w:val="auto"/>
        </w:rPr>
        <w:t>-  выявление при приемке нефинансовых активов ненадлежащего качества;</w:t>
      </w:r>
    </w:p>
    <w:p w:rsidR="00DE170B" w:rsidRPr="00FD58CB" w:rsidRDefault="00DE170B">
      <w:pPr>
        <w:widowControl/>
        <w:suppressAutoHyphens w:val="0"/>
        <w:autoSpaceDE w:val="0"/>
        <w:ind w:firstLine="540"/>
        <w:jc w:val="both"/>
        <w:rPr>
          <w:color w:val="auto"/>
        </w:rPr>
      </w:pPr>
      <w:r w:rsidRPr="00FD58CB">
        <w:rPr>
          <w:color w:val="auto"/>
        </w:rPr>
        <w:t>- определение категории поступающих нефинансовых активов (основные средства, нематериальные активы или материальные запасы);</w:t>
      </w:r>
    </w:p>
    <w:p w:rsidR="00DE170B" w:rsidRPr="00FD58CB" w:rsidRDefault="00DE170B">
      <w:pPr>
        <w:widowControl/>
        <w:suppressAutoHyphens w:val="0"/>
        <w:autoSpaceDE w:val="0"/>
        <w:ind w:firstLine="540"/>
        <w:jc w:val="both"/>
        <w:rPr>
          <w:color w:val="auto"/>
        </w:rPr>
      </w:pPr>
      <w:r w:rsidRPr="00FD58CB">
        <w:rPr>
          <w:color w:val="auto"/>
        </w:rPr>
        <w:t>-  определение кода основного средства и нематериального актива по ОКОФ в целях принятия к учету и начисления амортизации;</w:t>
      </w:r>
    </w:p>
    <w:p w:rsidR="00DE170B" w:rsidRPr="00FD58CB" w:rsidRDefault="00DE170B">
      <w:pPr>
        <w:widowControl/>
        <w:suppressAutoHyphens w:val="0"/>
        <w:autoSpaceDE w:val="0"/>
        <w:ind w:firstLine="540"/>
        <w:jc w:val="both"/>
        <w:rPr>
          <w:bCs/>
          <w:iCs/>
          <w:color w:val="auto"/>
        </w:rPr>
      </w:pPr>
      <w:r w:rsidRPr="00FD58CB">
        <w:rPr>
          <w:color w:val="auto"/>
        </w:rPr>
        <w:t xml:space="preserve">- </w:t>
      </w:r>
      <w:r w:rsidRPr="00FD58CB">
        <w:rPr>
          <w:bCs/>
          <w:iCs/>
          <w:color w:val="auto"/>
        </w:rPr>
        <w:t>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w:t>
      </w:r>
    </w:p>
    <w:p w:rsidR="00DE170B" w:rsidRPr="00FD58CB" w:rsidRDefault="00DE170B">
      <w:pPr>
        <w:widowControl/>
        <w:suppressAutoHyphens w:val="0"/>
        <w:autoSpaceDE w:val="0"/>
        <w:ind w:firstLine="540"/>
        <w:jc w:val="both"/>
        <w:rPr>
          <w:bCs/>
          <w:iCs/>
          <w:color w:val="auto"/>
        </w:rPr>
      </w:pPr>
      <w:r w:rsidRPr="00FD58CB">
        <w:rPr>
          <w:bCs/>
          <w:iCs/>
          <w:color w:val="auto"/>
        </w:rPr>
        <w:t>- пересмотр срока полезного использования объекта основных сре</w:t>
      </w:r>
      <w:proofErr w:type="gramStart"/>
      <w:r w:rsidRPr="00FD58CB">
        <w:rPr>
          <w:bCs/>
          <w:iCs/>
          <w:color w:val="auto"/>
        </w:rPr>
        <w:t>дств в сл</w:t>
      </w:r>
      <w:proofErr w:type="gramEnd"/>
      <w:r w:rsidRPr="00FD58CB">
        <w:rPr>
          <w:bCs/>
          <w:iCs/>
          <w:color w:val="auto"/>
        </w:rPr>
        <w:t>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DE170B" w:rsidRPr="00FD58CB" w:rsidRDefault="00DE170B">
      <w:pPr>
        <w:widowControl/>
        <w:suppressAutoHyphens w:val="0"/>
        <w:autoSpaceDE w:val="0"/>
        <w:ind w:firstLine="540"/>
        <w:jc w:val="both"/>
        <w:rPr>
          <w:color w:val="auto"/>
        </w:rPr>
      </w:pPr>
      <w:r w:rsidRPr="00FD58CB">
        <w:rPr>
          <w:bCs/>
          <w:iCs/>
          <w:color w:val="auto"/>
        </w:rPr>
        <w:t xml:space="preserve">- </w:t>
      </w:r>
      <w:r w:rsidRPr="00FD58CB">
        <w:rPr>
          <w:color w:val="auto"/>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DE170B" w:rsidRPr="00FD58CB" w:rsidRDefault="00DE170B">
      <w:pPr>
        <w:widowControl/>
        <w:suppressAutoHyphens w:val="0"/>
        <w:autoSpaceDE w:val="0"/>
        <w:ind w:firstLine="540"/>
        <w:jc w:val="both"/>
        <w:rPr>
          <w:color w:val="auto"/>
        </w:rPr>
      </w:pPr>
      <w:r w:rsidRPr="00FD58CB">
        <w:rPr>
          <w:color w:val="auto"/>
        </w:rPr>
        <w:t>-  определение текущей оценочной стоимости в целях принятия к бухгалтерскому учету объекта нефинансового актива в случаях:</w:t>
      </w:r>
    </w:p>
    <w:p w:rsidR="00DE170B" w:rsidRPr="00FD58CB" w:rsidRDefault="00DE170B" w:rsidP="00FE4BFD">
      <w:pPr>
        <w:widowControl/>
        <w:numPr>
          <w:ilvl w:val="0"/>
          <w:numId w:val="16"/>
        </w:numPr>
        <w:suppressAutoHyphens w:val="0"/>
        <w:autoSpaceDE w:val="0"/>
        <w:spacing w:after="160" w:line="256" w:lineRule="auto"/>
        <w:jc w:val="both"/>
        <w:rPr>
          <w:bCs/>
          <w:iCs/>
          <w:color w:val="auto"/>
        </w:rPr>
      </w:pPr>
      <w:r w:rsidRPr="00FD58CB">
        <w:rPr>
          <w:color w:val="auto"/>
        </w:rPr>
        <w:t xml:space="preserve">оприходования объектов нефинансовых активов, полученных учреждением безвозмездно, в том числе по договору дарения, за исключением получения </w:t>
      </w:r>
      <w:r w:rsidRPr="00FD58CB">
        <w:rPr>
          <w:color w:val="auto"/>
        </w:rPr>
        <w:lastRenderedPageBreak/>
        <w:t>имущества на основании постановления, распоряжения органов государственной власти;</w:t>
      </w:r>
    </w:p>
    <w:p w:rsidR="00DE170B" w:rsidRPr="00FD58CB" w:rsidRDefault="00DE170B" w:rsidP="00FE4BFD">
      <w:pPr>
        <w:widowControl/>
        <w:numPr>
          <w:ilvl w:val="0"/>
          <w:numId w:val="16"/>
        </w:numPr>
        <w:suppressAutoHyphens w:val="0"/>
        <w:autoSpaceDE w:val="0"/>
        <w:spacing w:after="160" w:line="256" w:lineRule="auto"/>
        <w:jc w:val="both"/>
        <w:rPr>
          <w:bCs/>
          <w:iCs/>
          <w:color w:val="auto"/>
        </w:rPr>
      </w:pPr>
      <w:r w:rsidRPr="00FD58CB">
        <w:rPr>
          <w:bCs/>
          <w:iCs/>
          <w:color w:val="auto"/>
        </w:rPr>
        <w:t>оприходования материальных запасов, остающихся у учреждения в результате разборки, утилизации (ликвидации) основных средств или иного имущества;</w:t>
      </w:r>
    </w:p>
    <w:p w:rsidR="00DE170B" w:rsidRPr="00FD58CB" w:rsidRDefault="00DE170B" w:rsidP="00FE4BFD">
      <w:pPr>
        <w:widowControl/>
        <w:numPr>
          <w:ilvl w:val="0"/>
          <w:numId w:val="16"/>
        </w:numPr>
        <w:suppressAutoHyphens w:val="0"/>
        <w:autoSpaceDE w:val="0"/>
        <w:spacing w:after="160" w:line="256" w:lineRule="auto"/>
        <w:jc w:val="both"/>
        <w:rPr>
          <w:color w:val="auto"/>
        </w:rPr>
      </w:pPr>
      <w:r w:rsidRPr="00FD58CB">
        <w:rPr>
          <w:bCs/>
          <w:iCs/>
          <w:color w:val="auto"/>
        </w:rPr>
        <w:t>оприходования неучтенных объектов нефинансовых активов, выявленных при проведении проверок и (или) инвентаризаций активов;</w:t>
      </w:r>
    </w:p>
    <w:p w:rsidR="00DE170B" w:rsidRPr="00FD58CB" w:rsidRDefault="00DE170B" w:rsidP="00FE4BFD">
      <w:pPr>
        <w:widowControl/>
        <w:numPr>
          <w:ilvl w:val="0"/>
          <w:numId w:val="16"/>
        </w:numPr>
        <w:suppressAutoHyphens w:val="0"/>
        <w:autoSpaceDE w:val="0"/>
        <w:spacing w:after="160" w:line="256" w:lineRule="auto"/>
        <w:jc w:val="both"/>
        <w:rPr>
          <w:color w:val="auto"/>
        </w:rPr>
      </w:pPr>
      <w:r w:rsidRPr="00FD58CB">
        <w:rPr>
          <w:color w:val="auto"/>
        </w:rPr>
        <w:t>в иных случаях, установленных нормативно-правовыми актами;</w:t>
      </w:r>
    </w:p>
    <w:p w:rsidR="00DE170B" w:rsidRPr="00FD58CB" w:rsidRDefault="00DE170B">
      <w:pPr>
        <w:widowControl/>
        <w:suppressAutoHyphens w:val="0"/>
        <w:autoSpaceDE w:val="0"/>
        <w:jc w:val="both"/>
        <w:rPr>
          <w:color w:val="auto"/>
        </w:rPr>
      </w:pPr>
      <w:r w:rsidRPr="00FD58CB">
        <w:rPr>
          <w:color w:val="auto"/>
        </w:rPr>
        <w:t xml:space="preserve">         -  решение о наличии признаков отнесения поступившего объекта нефинансовых активов к особо ценному движимому имуществу;</w:t>
      </w:r>
    </w:p>
    <w:p w:rsidR="00DE170B" w:rsidRPr="00FD58CB" w:rsidRDefault="00DE170B">
      <w:pPr>
        <w:widowControl/>
        <w:suppressAutoHyphens w:val="0"/>
        <w:autoSpaceDE w:val="0"/>
        <w:ind w:firstLine="540"/>
        <w:jc w:val="both"/>
        <w:rPr>
          <w:color w:val="auto"/>
        </w:rPr>
      </w:pPr>
      <w:r w:rsidRPr="00FD58CB">
        <w:rPr>
          <w:color w:val="auto"/>
        </w:rPr>
        <w:t xml:space="preserve">- 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 </w:t>
      </w:r>
    </w:p>
    <w:p w:rsidR="00DE170B" w:rsidRPr="00FD58CB" w:rsidRDefault="00DE170B" w:rsidP="00431A33">
      <w:pPr>
        <w:suppressAutoHyphens w:val="0"/>
        <w:autoSpaceDE w:val="0"/>
        <w:jc w:val="both"/>
        <w:rPr>
          <w:color w:val="auto"/>
        </w:rPr>
      </w:pPr>
      <w:r w:rsidRPr="00FD58CB">
        <w:rPr>
          <w:color w:val="auto"/>
        </w:rPr>
        <w:t>2.2.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w:t>
      </w:r>
      <w:proofErr w:type="spellStart"/>
      <w:r w:rsidRPr="00FD58CB">
        <w:rPr>
          <w:color w:val="auto"/>
        </w:rPr>
        <w:t>сублизинга</w:t>
      </w:r>
      <w:proofErr w:type="spellEnd"/>
      <w:r w:rsidRPr="00FD58CB">
        <w:rPr>
          <w:color w:val="auto"/>
        </w:rPr>
        <w:t>),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DE170B" w:rsidRPr="00FD58CB" w:rsidRDefault="00DE170B">
      <w:pPr>
        <w:suppressAutoHyphens w:val="0"/>
        <w:autoSpaceDE w:val="0"/>
        <w:jc w:val="both"/>
        <w:rPr>
          <w:color w:val="auto"/>
        </w:rPr>
      </w:pPr>
      <w:r w:rsidRPr="00FD58CB">
        <w:rPr>
          <w:color w:val="auto"/>
        </w:rPr>
        <w:t xml:space="preserve">     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DE170B" w:rsidRPr="00FD58CB" w:rsidRDefault="00DE170B">
      <w:pPr>
        <w:suppressAutoHyphens w:val="0"/>
        <w:autoSpaceDE w:val="0"/>
        <w:jc w:val="both"/>
        <w:rPr>
          <w:color w:val="auto"/>
        </w:rPr>
      </w:pPr>
      <w:r w:rsidRPr="00FD58CB">
        <w:rPr>
          <w:color w:val="auto"/>
        </w:rPr>
        <w:t xml:space="preserve">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DE170B" w:rsidRPr="00FD58CB" w:rsidRDefault="00DE170B">
      <w:pPr>
        <w:widowControl/>
        <w:suppressAutoHyphens w:val="0"/>
        <w:autoSpaceDE w:val="0"/>
        <w:jc w:val="both"/>
        <w:rPr>
          <w:color w:val="auto"/>
        </w:rPr>
      </w:pPr>
      <w:r w:rsidRPr="00FD58CB">
        <w:rPr>
          <w:color w:val="auto"/>
        </w:rPr>
        <w:t xml:space="preserve">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 157н.</w:t>
      </w:r>
    </w:p>
    <w:p w:rsidR="00DE170B" w:rsidRPr="00FD58CB" w:rsidRDefault="00DE170B">
      <w:pPr>
        <w:widowControl/>
        <w:suppressAutoHyphens w:val="0"/>
        <w:autoSpaceDE w:val="0"/>
        <w:jc w:val="both"/>
        <w:rPr>
          <w:color w:val="auto"/>
        </w:rPr>
      </w:pPr>
      <w:proofErr w:type="gramStart"/>
      <w:r w:rsidRPr="00FD58CB">
        <w:rPr>
          <w:color w:val="auto"/>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w:t>
      </w:r>
      <w:r w:rsidRPr="00FD58CB">
        <w:rPr>
          <w:b/>
          <w:i/>
          <w:color w:val="auto"/>
        </w:rPr>
        <w:t>Приказом Минфина России от 30.03.2015 № 52н</w:t>
      </w:r>
      <w:r w:rsidRPr="00FD58CB">
        <w:rPr>
          <w:color w:val="auto"/>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w:t>
      </w:r>
      <w:proofErr w:type="gramEnd"/>
      <w:r w:rsidRPr="00FD58CB">
        <w:rPr>
          <w:color w:val="auto"/>
        </w:rPr>
        <w:t xml:space="preserve"> местного самоуправления, органами управления государственными внебюджетными фондами, государственными (муниципальными) учреждениями» и нормами учетной политики учреждения на соответствующий год.</w:t>
      </w:r>
    </w:p>
    <w:p w:rsidR="00DE170B" w:rsidRPr="00FD58CB" w:rsidRDefault="00DE170B">
      <w:pPr>
        <w:widowControl/>
        <w:suppressAutoHyphens w:val="0"/>
        <w:autoSpaceDE w:val="0"/>
        <w:jc w:val="both"/>
        <w:rPr>
          <w:color w:val="auto"/>
        </w:rPr>
      </w:pPr>
      <w:proofErr w:type="gramStart"/>
      <w:r w:rsidRPr="00FD58CB">
        <w:rPr>
          <w:color w:val="auto"/>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w:t>
      </w:r>
      <w:r w:rsidRPr="00FD58CB">
        <w:rPr>
          <w:color w:val="auto"/>
        </w:rPr>
        <w:lastRenderedPageBreak/>
        <w:t xml:space="preserve">требованиями </w:t>
      </w:r>
      <w:hyperlink r:id="rId31" w:history="1">
        <w:r w:rsidRPr="00FD58CB">
          <w:rPr>
            <w:rStyle w:val="a7"/>
            <w:color w:val="auto"/>
          </w:rPr>
          <w:t>п. 29</w:t>
        </w:r>
      </w:hyperlink>
      <w:r w:rsidRPr="00FD58CB">
        <w:rPr>
          <w:color w:val="auto"/>
        </w:rPr>
        <w:t xml:space="preserve"> Инструкции № 157н: по балансовой (фактической) стоимости</w:t>
      </w:r>
      <w:proofErr w:type="gramEnd"/>
      <w:r w:rsidRPr="00FD58CB">
        <w:rPr>
          <w:color w:val="auto"/>
        </w:rPr>
        <w:t xml:space="preserve"> объектов учета с одновременным принятием к учету, в случае наличия, суммы начисленной амортизации.</w:t>
      </w:r>
    </w:p>
    <w:p w:rsidR="00DE170B" w:rsidRPr="00FD58CB" w:rsidRDefault="00DE170B">
      <w:pPr>
        <w:suppressAutoHyphens w:val="0"/>
        <w:autoSpaceDE w:val="0"/>
        <w:jc w:val="both"/>
        <w:rPr>
          <w:color w:val="auto"/>
        </w:rPr>
      </w:pPr>
      <w:r w:rsidRPr="00FD58CB">
        <w:rPr>
          <w:color w:val="auto"/>
        </w:rPr>
        <w:t xml:space="preserve">     В случае выявления товаров ненадлежащего качества при их приемке совместно с материально ответственным лицом оформляются:</w:t>
      </w:r>
    </w:p>
    <w:p w:rsidR="00DE170B" w:rsidRPr="00FD58CB" w:rsidRDefault="00DE170B">
      <w:pPr>
        <w:suppressAutoHyphens w:val="0"/>
        <w:autoSpaceDE w:val="0"/>
        <w:ind w:firstLine="540"/>
        <w:jc w:val="both"/>
        <w:rPr>
          <w:color w:val="auto"/>
        </w:rPr>
      </w:pPr>
      <w:r w:rsidRPr="00FD58CB">
        <w:rPr>
          <w:color w:val="auto"/>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DE170B" w:rsidRPr="00FD58CB" w:rsidRDefault="00DE170B">
      <w:pPr>
        <w:suppressAutoHyphens w:val="0"/>
        <w:autoSpaceDE w:val="0"/>
        <w:ind w:firstLine="540"/>
        <w:jc w:val="both"/>
        <w:rPr>
          <w:color w:val="auto"/>
        </w:rPr>
      </w:pPr>
      <w:r w:rsidRPr="00FD58CB">
        <w:rPr>
          <w:color w:val="auto"/>
        </w:rPr>
        <w:t>-акт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DE170B" w:rsidRPr="00FD58CB" w:rsidRDefault="00DE170B" w:rsidP="00431A33">
      <w:pPr>
        <w:suppressAutoHyphens w:val="0"/>
        <w:autoSpaceDE w:val="0"/>
        <w:jc w:val="both"/>
        <w:rPr>
          <w:color w:val="auto"/>
        </w:rPr>
      </w:pPr>
      <w:r w:rsidRPr="00FD58CB">
        <w:rPr>
          <w:color w:val="auto"/>
        </w:rPr>
        <w:t xml:space="preserve">2.3. </w:t>
      </w:r>
      <w:proofErr w:type="gramStart"/>
      <w:r w:rsidRPr="00FD58CB">
        <w:rPr>
          <w:color w:val="auto"/>
        </w:rPr>
        <w:t xml:space="preserve">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осуществляется с соблюдением </w:t>
      </w:r>
      <w:r w:rsidRPr="00FD58CB">
        <w:rPr>
          <w:b/>
          <w:i/>
          <w:color w:val="auto"/>
        </w:rPr>
        <w:t xml:space="preserve">требований Приказа Минфина России от 01.12.2010 № 157н </w:t>
      </w:r>
      <w:r w:rsidRPr="00FD58CB">
        <w:rPr>
          <w:color w:val="auto"/>
        </w:rPr>
        <w:t>и оформляется решением комиссии учреждения по поступлению</w:t>
      </w:r>
      <w:proofErr w:type="gramEnd"/>
      <w:r w:rsidRPr="00FD58CB">
        <w:rPr>
          <w:color w:val="auto"/>
        </w:rPr>
        <w:t xml:space="preserve"> и выбытию активов </w:t>
      </w:r>
      <w:proofErr w:type="gramStart"/>
      <w:r w:rsidRPr="00FD58CB">
        <w:rPr>
          <w:color w:val="auto"/>
        </w:rPr>
        <w:t>принятого</w:t>
      </w:r>
      <w:proofErr w:type="gramEnd"/>
      <w:r w:rsidRPr="00FD58CB">
        <w:rPr>
          <w:color w:val="auto"/>
        </w:rPr>
        <w:t xml:space="preserve"> с учетом:</w:t>
      </w:r>
    </w:p>
    <w:p w:rsidR="00DE170B" w:rsidRPr="00FD58CB" w:rsidRDefault="00DE170B">
      <w:pPr>
        <w:suppressAutoHyphens w:val="0"/>
        <w:autoSpaceDE w:val="0"/>
        <w:ind w:firstLine="540"/>
        <w:jc w:val="both"/>
        <w:rPr>
          <w:color w:val="auto"/>
        </w:rPr>
      </w:pPr>
      <w:r w:rsidRPr="00FD58CB">
        <w:rPr>
          <w:color w:val="auto"/>
        </w:rPr>
        <w:t>рекомендаций, содержащихся в документах производителя, входящих в комплектацию объекта имущества;</w:t>
      </w:r>
    </w:p>
    <w:p w:rsidR="00DE170B" w:rsidRPr="00FD58CB" w:rsidRDefault="00DE170B">
      <w:pPr>
        <w:suppressAutoHyphens w:val="0"/>
        <w:autoSpaceDE w:val="0"/>
        <w:ind w:firstLine="540"/>
        <w:jc w:val="both"/>
        <w:rPr>
          <w:color w:val="auto"/>
        </w:rPr>
      </w:pPr>
      <w:r w:rsidRPr="00FD58CB">
        <w:rPr>
          <w:color w:val="auto"/>
        </w:rPr>
        <w:t>ожидаемого срока использования этого объекта в соответствии с ожидаемой производительностью или мощностью;</w:t>
      </w:r>
    </w:p>
    <w:p w:rsidR="00DE170B" w:rsidRPr="00FD58CB" w:rsidRDefault="00DE170B">
      <w:pPr>
        <w:suppressAutoHyphens w:val="0"/>
        <w:autoSpaceDE w:val="0"/>
        <w:ind w:firstLine="540"/>
        <w:jc w:val="both"/>
        <w:rPr>
          <w:color w:val="auto"/>
        </w:rPr>
      </w:pPr>
      <w:r w:rsidRPr="00FD58CB">
        <w:rPr>
          <w:color w:val="auto"/>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DE170B" w:rsidRPr="00FD58CB" w:rsidRDefault="00DE170B">
      <w:pPr>
        <w:suppressAutoHyphens w:val="0"/>
        <w:autoSpaceDE w:val="0"/>
        <w:ind w:firstLine="540"/>
        <w:jc w:val="both"/>
        <w:rPr>
          <w:color w:val="auto"/>
        </w:rPr>
      </w:pPr>
      <w:r w:rsidRPr="00FD58CB">
        <w:rPr>
          <w:color w:val="auto"/>
        </w:rPr>
        <w:t>нормативно-правовых и других ограничений использования этого объекта;</w:t>
      </w:r>
    </w:p>
    <w:p w:rsidR="00DE170B" w:rsidRPr="00FD58CB" w:rsidRDefault="00DE170B">
      <w:pPr>
        <w:suppressAutoHyphens w:val="0"/>
        <w:autoSpaceDE w:val="0"/>
        <w:ind w:firstLine="540"/>
        <w:jc w:val="both"/>
        <w:rPr>
          <w:color w:val="auto"/>
        </w:rPr>
      </w:pPr>
      <w:r w:rsidRPr="00FD58CB">
        <w:rPr>
          <w:color w:val="auto"/>
        </w:rPr>
        <w:t>гарантийного срока использования объекта.</w:t>
      </w:r>
    </w:p>
    <w:p w:rsidR="00DE170B" w:rsidRPr="00FD58CB" w:rsidRDefault="00DE170B" w:rsidP="00431A33">
      <w:pPr>
        <w:suppressAutoHyphens w:val="0"/>
        <w:autoSpaceDE w:val="0"/>
        <w:jc w:val="both"/>
        <w:rPr>
          <w:bCs/>
          <w:color w:val="auto"/>
        </w:rPr>
      </w:pPr>
      <w:r w:rsidRPr="00FD58CB">
        <w:rPr>
          <w:color w:val="auto"/>
        </w:rPr>
        <w:t>2.4. Пересмотр срока полезного использования объекта основных сре</w:t>
      </w:r>
      <w:proofErr w:type="gramStart"/>
      <w:r w:rsidRPr="00FD58CB">
        <w:rPr>
          <w:color w:val="auto"/>
        </w:rPr>
        <w:t>дств пр</w:t>
      </w:r>
      <w:proofErr w:type="gramEnd"/>
      <w:r w:rsidRPr="00FD58CB">
        <w:rPr>
          <w:color w:val="auto"/>
        </w:rPr>
        <w:t>оизводится на основании решения комиссии учреждения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DE170B" w:rsidRPr="00FD58CB" w:rsidRDefault="00DE170B">
      <w:pPr>
        <w:widowControl/>
        <w:suppressAutoHyphens w:val="0"/>
        <w:autoSpaceDE w:val="0"/>
        <w:jc w:val="both"/>
        <w:rPr>
          <w:color w:val="auto"/>
        </w:rPr>
      </w:pPr>
      <w:r w:rsidRPr="00FD58CB">
        <w:rPr>
          <w:bCs/>
          <w:color w:val="auto"/>
        </w:rPr>
        <w:t xml:space="preserve">     Решение комиссии оформляется оправдательным документом (первичным (сводным) учетным документом), установленным Приказом Минфина России от 30.03.2015 № 52н «Акт о приеме-сдаче отремонтированных, реконструированных и модернизированных объектов основных средств»         </w:t>
      </w:r>
      <w:hyperlink r:id="rId32" w:history="1">
        <w:r w:rsidRPr="00FD58CB">
          <w:rPr>
            <w:rStyle w:val="a7"/>
            <w:bCs/>
            <w:color w:val="auto"/>
          </w:rPr>
          <w:t>(ф. 0504103)</w:t>
        </w:r>
      </w:hyperlink>
      <w:r w:rsidRPr="00FD58CB">
        <w:rPr>
          <w:bCs/>
          <w:color w:val="auto"/>
        </w:rPr>
        <w:t>.</w:t>
      </w:r>
    </w:p>
    <w:p w:rsidR="00DE170B" w:rsidRPr="00FD58CB" w:rsidRDefault="00DE170B">
      <w:pPr>
        <w:widowControl/>
        <w:suppressAutoHyphens w:val="0"/>
        <w:autoSpaceDE w:val="0"/>
        <w:jc w:val="both"/>
        <w:rPr>
          <w:color w:val="auto"/>
        </w:rPr>
      </w:pPr>
      <w:r w:rsidRPr="00FD58CB">
        <w:rPr>
          <w:color w:val="auto"/>
        </w:rPr>
        <w:t xml:space="preserve">     При принятии решения о пересмотре срока полезного использования комиссия учреждения по поступлению и выбытию активов учитывает следующие факторы:</w:t>
      </w:r>
    </w:p>
    <w:p w:rsidR="00DE170B" w:rsidRPr="00FD58CB" w:rsidRDefault="00DE170B">
      <w:pPr>
        <w:widowControl/>
        <w:suppressAutoHyphens w:val="0"/>
        <w:autoSpaceDE w:val="0"/>
        <w:ind w:firstLine="540"/>
        <w:jc w:val="both"/>
        <w:rPr>
          <w:color w:val="auto"/>
        </w:rPr>
      </w:pPr>
      <w:r w:rsidRPr="00FD58CB">
        <w:rPr>
          <w:color w:val="auto"/>
        </w:rPr>
        <w:t>- ожидаемый срок использования этого объекта в соответствии с ожидаемой производительностью или мощностью;</w:t>
      </w:r>
    </w:p>
    <w:p w:rsidR="00DE170B" w:rsidRPr="00FD58CB" w:rsidRDefault="00DE170B">
      <w:pPr>
        <w:widowControl/>
        <w:suppressAutoHyphens w:val="0"/>
        <w:autoSpaceDE w:val="0"/>
        <w:ind w:firstLine="540"/>
        <w:jc w:val="both"/>
        <w:rPr>
          <w:color w:val="auto"/>
        </w:rPr>
      </w:pPr>
      <w:r w:rsidRPr="00FD58CB">
        <w:rPr>
          <w:color w:val="auto"/>
        </w:rPr>
        <w:t>- ожидаемый физический износ, зависящий от режима эксплуатации, естественных условий и влияния агрессивной среды, системы проведения ремонта;</w:t>
      </w:r>
    </w:p>
    <w:p w:rsidR="00DE170B" w:rsidRPr="00FD58CB" w:rsidRDefault="00DE170B">
      <w:pPr>
        <w:widowControl/>
        <w:suppressAutoHyphens w:val="0"/>
        <w:autoSpaceDE w:val="0"/>
        <w:ind w:firstLine="540"/>
        <w:jc w:val="both"/>
        <w:rPr>
          <w:color w:val="auto"/>
        </w:rPr>
      </w:pPr>
      <w:r w:rsidRPr="00FD58CB">
        <w:rPr>
          <w:color w:val="auto"/>
        </w:rPr>
        <w:t>- гарантийный срок использования объекта и т.д.</w:t>
      </w:r>
    </w:p>
    <w:p w:rsidR="00DE170B" w:rsidRPr="00FD58CB" w:rsidRDefault="00DE170B">
      <w:pPr>
        <w:widowControl/>
        <w:suppressAutoHyphens w:val="0"/>
        <w:autoSpaceDE w:val="0"/>
        <w:ind w:firstLine="540"/>
        <w:jc w:val="both"/>
        <w:rPr>
          <w:color w:val="auto"/>
        </w:rPr>
      </w:pPr>
      <w:r w:rsidRPr="00FD58CB">
        <w:rPr>
          <w:color w:val="auto"/>
        </w:rPr>
        <w:t>Также допустимо использовать данные независимой экспертной оценки.</w:t>
      </w:r>
    </w:p>
    <w:p w:rsidR="00DE170B" w:rsidRPr="00FD58CB" w:rsidRDefault="00DE170B" w:rsidP="00431A33">
      <w:pPr>
        <w:widowControl/>
        <w:suppressAutoHyphens w:val="0"/>
        <w:autoSpaceDE w:val="0"/>
        <w:jc w:val="both"/>
        <w:rPr>
          <w:color w:val="auto"/>
        </w:rPr>
      </w:pPr>
      <w:r w:rsidRPr="00FD58CB">
        <w:rPr>
          <w:color w:val="auto"/>
        </w:rPr>
        <w:t>2.</w:t>
      </w:r>
      <w:r w:rsidR="0043679A" w:rsidRPr="00FD58CB">
        <w:rPr>
          <w:color w:val="auto"/>
        </w:rPr>
        <w:t>5.</w:t>
      </w:r>
      <w:r w:rsidRPr="00FD58CB">
        <w:rPr>
          <w:color w:val="auto"/>
        </w:rPr>
        <w:t xml:space="preserve">Оценочная стоимость нефинансовых активов определяется комиссией согласно положениям, </w:t>
      </w:r>
      <w:proofErr w:type="spellStart"/>
      <w:r w:rsidRPr="00FD58CB">
        <w:rPr>
          <w:color w:val="auto"/>
        </w:rPr>
        <w:t>п.п</w:t>
      </w:r>
      <w:proofErr w:type="spellEnd"/>
      <w:r w:rsidRPr="00FD58CB">
        <w:rPr>
          <w:color w:val="auto"/>
        </w:rPr>
        <w:t>. 23, 25, 31, 106 Инструкции № 157н.</w:t>
      </w:r>
    </w:p>
    <w:p w:rsidR="00DE170B" w:rsidRPr="00FD58CB" w:rsidRDefault="00DE170B" w:rsidP="00431A33">
      <w:pPr>
        <w:suppressAutoHyphens w:val="0"/>
        <w:autoSpaceDE w:val="0"/>
        <w:jc w:val="both"/>
        <w:rPr>
          <w:color w:val="auto"/>
        </w:rPr>
      </w:pPr>
      <w:r w:rsidRPr="00FD58CB">
        <w:rPr>
          <w:color w:val="auto"/>
        </w:rPr>
        <w:t>2.</w:t>
      </w:r>
      <w:r w:rsidR="0043679A" w:rsidRPr="00FD58CB">
        <w:rPr>
          <w:color w:val="auto"/>
        </w:rPr>
        <w:t>6</w:t>
      </w:r>
      <w:r w:rsidRPr="00FD58CB">
        <w:rPr>
          <w:color w:val="auto"/>
        </w:rPr>
        <w:t>.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DE170B" w:rsidRPr="00FD58CB" w:rsidRDefault="00DE170B" w:rsidP="00431A33">
      <w:pPr>
        <w:suppressAutoHyphens w:val="0"/>
        <w:autoSpaceDE w:val="0"/>
        <w:rPr>
          <w:color w:val="auto"/>
        </w:rPr>
      </w:pPr>
      <w:r w:rsidRPr="00FD58CB">
        <w:rPr>
          <w:b/>
          <w:bCs/>
          <w:color w:val="auto"/>
        </w:rPr>
        <w:t>3. Принятие решений по выбытию (списанию) активов</w:t>
      </w:r>
    </w:p>
    <w:p w:rsidR="00DE170B" w:rsidRPr="00FD58CB" w:rsidRDefault="00DE170B" w:rsidP="00431A33">
      <w:pPr>
        <w:suppressAutoHyphens w:val="0"/>
        <w:autoSpaceDE w:val="0"/>
        <w:jc w:val="both"/>
        <w:rPr>
          <w:color w:val="auto"/>
        </w:rPr>
      </w:pPr>
      <w:r w:rsidRPr="00FD58CB">
        <w:rPr>
          <w:color w:val="auto"/>
        </w:rPr>
        <w:t>3.1. В части выбытия (списания) нефинансовых активов комиссия принимает решения по следующим вопросам:</w:t>
      </w:r>
    </w:p>
    <w:p w:rsidR="00DE170B" w:rsidRPr="00FD58CB" w:rsidRDefault="00DE170B">
      <w:pPr>
        <w:widowControl/>
        <w:suppressAutoHyphens w:val="0"/>
        <w:autoSpaceDE w:val="0"/>
        <w:ind w:firstLine="540"/>
        <w:jc w:val="both"/>
        <w:rPr>
          <w:color w:val="auto"/>
        </w:rPr>
      </w:pPr>
      <w:r w:rsidRPr="00FD58CB">
        <w:rPr>
          <w:color w:val="auto"/>
        </w:rPr>
        <w:lastRenderedPageBreak/>
        <w:t>-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rsidR="00DE170B" w:rsidRPr="00FD58CB" w:rsidRDefault="00DE170B">
      <w:pPr>
        <w:suppressAutoHyphens w:val="0"/>
        <w:autoSpaceDE w:val="0"/>
        <w:ind w:firstLine="540"/>
        <w:jc w:val="both"/>
        <w:rPr>
          <w:color w:val="auto"/>
        </w:rPr>
      </w:pPr>
      <w:r w:rsidRPr="00FD58CB">
        <w:rPr>
          <w:color w:val="auto"/>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FD58CB">
        <w:rPr>
          <w:color w:val="auto"/>
        </w:rPr>
        <w:t>забалансовом</w:t>
      </w:r>
      <w:proofErr w:type="spellEnd"/>
      <w:r w:rsidRPr="00FD58CB">
        <w:rPr>
          <w:color w:val="auto"/>
        </w:rPr>
        <w:t xml:space="preserve"> счете 21);</w:t>
      </w:r>
    </w:p>
    <w:p w:rsidR="00DE170B" w:rsidRPr="00FD58CB" w:rsidRDefault="00DE170B">
      <w:pPr>
        <w:suppressAutoHyphens w:val="0"/>
        <w:autoSpaceDE w:val="0"/>
        <w:ind w:firstLine="540"/>
        <w:jc w:val="both"/>
        <w:rPr>
          <w:color w:val="auto"/>
        </w:rPr>
      </w:pPr>
      <w:r w:rsidRPr="00FD58CB">
        <w:rPr>
          <w:color w:val="auto"/>
        </w:rPr>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DE170B" w:rsidRPr="00FD58CB" w:rsidRDefault="00DE170B">
      <w:pPr>
        <w:suppressAutoHyphens w:val="0"/>
        <w:autoSpaceDE w:val="0"/>
        <w:ind w:firstLine="540"/>
        <w:jc w:val="both"/>
        <w:rPr>
          <w:color w:val="auto"/>
        </w:rPr>
      </w:pPr>
      <w:r w:rsidRPr="00FD58CB">
        <w:rPr>
          <w:color w:val="auto"/>
        </w:rPr>
        <w:t xml:space="preserve">- о выбытии периодических изданий по любым основаниям, учитываемых на </w:t>
      </w:r>
      <w:proofErr w:type="spellStart"/>
      <w:r w:rsidRPr="00FD58CB">
        <w:rPr>
          <w:color w:val="auto"/>
        </w:rPr>
        <w:t>забалансовом</w:t>
      </w:r>
      <w:proofErr w:type="spellEnd"/>
      <w:r w:rsidRPr="00FD58CB">
        <w:rPr>
          <w:color w:val="auto"/>
        </w:rPr>
        <w:t xml:space="preserve"> счете 23 «Периодические издания для пользования».</w:t>
      </w:r>
    </w:p>
    <w:p w:rsidR="00DE170B" w:rsidRPr="00FD58CB" w:rsidRDefault="00DE170B" w:rsidP="00431A33">
      <w:pPr>
        <w:suppressAutoHyphens w:val="0"/>
        <w:autoSpaceDE w:val="0"/>
        <w:jc w:val="both"/>
        <w:rPr>
          <w:color w:val="auto"/>
        </w:rPr>
      </w:pPr>
      <w:r w:rsidRPr="00FD58CB">
        <w:rPr>
          <w:color w:val="auto"/>
        </w:rPr>
        <w:t xml:space="preserve"> 3.2. Решение о выбытии имущества учреждения принимается в случае, если:</w:t>
      </w:r>
    </w:p>
    <w:p w:rsidR="00DE170B" w:rsidRPr="00FD58CB" w:rsidRDefault="00DE170B">
      <w:pPr>
        <w:suppressAutoHyphens w:val="0"/>
        <w:autoSpaceDE w:val="0"/>
        <w:ind w:firstLine="540"/>
        <w:jc w:val="both"/>
        <w:rPr>
          <w:color w:val="auto"/>
        </w:rPr>
      </w:pPr>
      <w:r w:rsidRPr="00FD58CB">
        <w:rPr>
          <w:color w:val="auto"/>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DE170B" w:rsidRPr="00FD58CB" w:rsidRDefault="00DE170B">
      <w:pPr>
        <w:suppressAutoHyphens w:val="0"/>
        <w:autoSpaceDE w:val="0"/>
        <w:ind w:firstLine="540"/>
        <w:jc w:val="both"/>
        <w:rPr>
          <w:color w:val="auto"/>
        </w:rPr>
      </w:pPr>
      <w:r w:rsidRPr="00FD58CB">
        <w:rPr>
          <w:color w:val="auto"/>
        </w:rPr>
        <w:t xml:space="preserve">- 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rsidRPr="00FD58CB">
        <w:rPr>
          <w:color w:val="auto"/>
        </w:rPr>
        <w:t>выявленных</w:t>
      </w:r>
      <w:proofErr w:type="gramEnd"/>
      <w:r w:rsidRPr="00FD58CB">
        <w:rPr>
          <w:color w:val="auto"/>
        </w:rPr>
        <w:t xml:space="preserve"> при инвентаризации), а также невозможно установить его местонахождение;</w:t>
      </w:r>
    </w:p>
    <w:p w:rsidR="00DE170B" w:rsidRPr="00FD58CB" w:rsidRDefault="00DE170B">
      <w:pPr>
        <w:suppressAutoHyphens w:val="0"/>
        <w:autoSpaceDE w:val="0"/>
        <w:ind w:firstLine="540"/>
        <w:jc w:val="both"/>
        <w:rPr>
          <w:color w:val="auto"/>
        </w:rPr>
      </w:pPr>
      <w:proofErr w:type="gramStart"/>
      <w:r w:rsidRPr="00FD58CB">
        <w:rPr>
          <w:color w:val="auto"/>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DE170B" w:rsidRPr="00FD58CB" w:rsidRDefault="00DE170B">
      <w:pPr>
        <w:suppressAutoHyphens w:val="0"/>
        <w:autoSpaceDE w:val="0"/>
        <w:ind w:firstLine="540"/>
        <w:jc w:val="both"/>
        <w:rPr>
          <w:color w:val="auto"/>
        </w:rPr>
      </w:pPr>
      <w:r w:rsidRPr="00FD58CB">
        <w:rPr>
          <w:color w:val="auto"/>
        </w:rPr>
        <w:t xml:space="preserve">- 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sidRPr="00FD58CB">
        <w:rPr>
          <w:color w:val="auto"/>
        </w:rPr>
        <w:t>забалансовых</w:t>
      </w:r>
      <w:proofErr w:type="spellEnd"/>
      <w:r w:rsidRPr="00FD58CB">
        <w:rPr>
          <w:color w:val="auto"/>
        </w:rPr>
        <w:t xml:space="preserve"> счетах рабочего плана счетов субъекта учета;</w:t>
      </w:r>
    </w:p>
    <w:p w:rsidR="00DE170B" w:rsidRPr="00FD58CB" w:rsidRDefault="00DE170B">
      <w:pPr>
        <w:suppressAutoHyphens w:val="0"/>
        <w:autoSpaceDE w:val="0"/>
        <w:ind w:firstLine="540"/>
        <w:jc w:val="both"/>
        <w:rPr>
          <w:color w:val="auto"/>
        </w:rPr>
      </w:pPr>
      <w:r w:rsidRPr="00FD58CB">
        <w:rPr>
          <w:color w:val="auto"/>
        </w:rPr>
        <w:t>- в других случаях прекращения права оперативного управления, предусмотренных законодательством РФ.</w:t>
      </w:r>
    </w:p>
    <w:p w:rsidR="00DE170B" w:rsidRPr="00FD58CB" w:rsidRDefault="00DE170B" w:rsidP="00431A33">
      <w:pPr>
        <w:suppressAutoHyphens w:val="0"/>
        <w:autoSpaceDE w:val="0"/>
        <w:jc w:val="both"/>
        <w:rPr>
          <w:color w:val="auto"/>
        </w:rPr>
      </w:pPr>
      <w:r w:rsidRPr="00FD58CB">
        <w:rPr>
          <w:color w:val="auto"/>
        </w:rPr>
        <w:t>3.3. Решение о списании имущества принимается комиссией после проведения следующих мероприятий:</w:t>
      </w:r>
    </w:p>
    <w:p w:rsidR="00DE170B" w:rsidRPr="00FD58CB" w:rsidRDefault="00DE170B">
      <w:pPr>
        <w:suppressAutoHyphens w:val="0"/>
        <w:autoSpaceDE w:val="0"/>
        <w:ind w:firstLine="540"/>
        <w:jc w:val="both"/>
        <w:rPr>
          <w:color w:val="auto"/>
        </w:rPr>
      </w:pPr>
      <w:r w:rsidRPr="00FD58CB">
        <w:rPr>
          <w:color w:val="auto"/>
        </w:rPr>
        <w:t>- осмотр имущества, подлежащего списанию, с учетом данных, содержащихся в учетно-технической и иной документации;</w:t>
      </w:r>
    </w:p>
    <w:p w:rsidR="00DE170B" w:rsidRPr="00FD58CB" w:rsidRDefault="00DE170B">
      <w:pPr>
        <w:suppressAutoHyphens w:val="0"/>
        <w:autoSpaceDE w:val="0"/>
        <w:ind w:firstLine="540"/>
        <w:jc w:val="both"/>
        <w:rPr>
          <w:color w:val="auto"/>
        </w:rPr>
      </w:pPr>
      <w:r w:rsidRPr="00FD58CB">
        <w:rPr>
          <w:color w:val="auto"/>
        </w:rPr>
        <w:t>- принятие решения по вопросу о пригодности дальнейшего использования имущества, возможности и эффективности его восстановления;</w:t>
      </w:r>
    </w:p>
    <w:p w:rsidR="00DE170B" w:rsidRPr="00FD58CB" w:rsidRDefault="00DE170B">
      <w:pPr>
        <w:suppressAutoHyphens w:val="0"/>
        <w:autoSpaceDE w:val="0"/>
        <w:ind w:firstLine="540"/>
        <w:jc w:val="both"/>
        <w:rPr>
          <w:color w:val="auto"/>
        </w:rPr>
      </w:pPr>
      <w:r w:rsidRPr="00FD58CB">
        <w:rPr>
          <w:color w:val="auto"/>
        </w:rPr>
        <w:t>- принятие решения о возможности использования отдельных узлов, деталей, конструкций и материалов от списанного имущества;</w:t>
      </w:r>
    </w:p>
    <w:p w:rsidR="00DE170B" w:rsidRPr="00FD58CB" w:rsidRDefault="00DE170B">
      <w:pPr>
        <w:suppressAutoHyphens w:val="0"/>
        <w:autoSpaceDE w:val="0"/>
        <w:ind w:firstLine="540"/>
        <w:jc w:val="both"/>
        <w:rPr>
          <w:color w:val="auto"/>
        </w:rPr>
      </w:pPr>
      <w:proofErr w:type="gramStart"/>
      <w:r w:rsidRPr="00FD58CB">
        <w:rPr>
          <w:color w:val="auto"/>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DE170B" w:rsidRPr="00FD58CB" w:rsidRDefault="00DE170B">
      <w:pPr>
        <w:suppressAutoHyphens w:val="0"/>
        <w:autoSpaceDE w:val="0"/>
        <w:ind w:firstLine="540"/>
        <w:jc w:val="both"/>
        <w:rPr>
          <w:color w:val="auto"/>
        </w:rPr>
      </w:pPr>
      <w:r w:rsidRPr="00FD58CB">
        <w:rPr>
          <w:color w:val="auto"/>
        </w:rPr>
        <w:t>- установление лиц, виновных в списании имущества до истечения срока его полезного использования;</w:t>
      </w:r>
    </w:p>
    <w:p w:rsidR="00DE170B" w:rsidRPr="00FD58CB" w:rsidRDefault="00DE170B">
      <w:pPr>
        <w:suppressAutoHyphens w:val="0"/>
        <w:autoSpaceDE w:val="0"/>
        <w:ind w:firstLine="540"/>
        <w:jc w:val="both"/>
        <w:rPr>
          <w:color w:val="auto"/>
        </w:rPr>
      </w:pPr>
      <w:r w:rsidRPr="00FD58CB">
        <w:rPr>
          <w:color w:val="auto"/>
        </w:rPr>
        <w:t>- подготовка документов, необходимых для согласования решения о списании имущества.</w:t>
      </w:r>
    </w:p>
    <w:p w:rsidR="00DE170B" w:rsidRPr="00FD58CB" w:rsidRDefault="00DE170B" w:rsidP="00431A33">
      <w:pPr>
        <w:suppressAutoHyphens w:val="0"/>
        <w:autoSpaceDE w:val="0"/>
        <w:jc w:val="both"/>
        <w:rPr>
          <w:color w:val="auto"/>
        </w:rPr>
      </w:pPr>
      <w:r w:rsidRPr="00FD58CB">
        <w:rPr>
          <w:color w:val="auto"/>
        </w:rPr>
        <w:t xml:space="preserve">3.4. </w:t>
      </w:r>
      <w:proofErr w:type="gramStart"/>
      <w:r w:rsidRPr="00FD58CB">
        <w:rPr>
          <w:color w:val="auto"/>
        </w:rPr>
        <w:t>Решение комиссии о выбытии (списании) нефинансовых активов оформляется оправдательным документом (первичным (сводным) учетным документом), актом по форме, установленной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roofErr w:type="gramEnd"/>
    </w:p>
    <w:p w:rsidR="00DE170B" w:rsidRPr="00FD58CB" w:rsidRDefault="00DE170B" w:rsidP="00431A33">
      <w:pPr>
        <w:suppressAutoHyphens w:val="0"/>
        <w:autoSpaceDE w:val="0"/>
        <w:jc w:val="both"/>
        <w:rPr>
          <w:color w:val="auto"/>
        </w:rPr>
      </w:pPr>
      <w:r w:rsidRPr="00FD58CB">
        <w:rPr>
          <w:color w:val="auto"/>
        </w:rPr>
        <w:t xml:space="preserve">3.5. Оформленный комиссией акт о списании имущества утверждается руководителем </w:t>
      </w:r>
      <w:r w:rsidRPr="00FD58CB">
        <w:rPr>
          <w:color w:val="auto"/>
        </w:rPr>
        <w:lastRenderedPageBreak/>
        <w:t xml:space="preserve">учреждения </w:t>
      </w:r>
    </w:p>
    <w:p w:rsidR="00DE170B" w:rsidRPr="00FD58CB" w:rsidRDefault="00DE170B">
      <w:pPr>
        <w:suppressAutoHyphens w:val="0"/>
        <w:autoSpaceDE w:val="0"/>
        <w:ind w:firstLine="540"/>
        <w:jc w:val="both"/>
        <w:rPr>
          <w:color w:val="auto"/>
        </w:rPr>
      </w:pPr>
      <w:r w:rsidRPr="00FD58CB">
        <w:rPr>
          <w:color w:val="auto"/>
        </w:rPr>
        <w:t>3.6. До утверждения в установленном порядке акта о списании реализация мероприятий, предусмотренных актом о списании, не допускается.</w:t>
      </w:r>
    </w:p>
    <w:p w:rsidR="00DE170B" w:rsidRPr="00FD58CB" w:rsidRDefault="00DE170B">
      <w:pPr>
        <w:suppressAutoHyphens w:val="0"/>
        <w:autoSpaceDE w:val="0"/>
        <w:ind w:firstLine="540"/>
        <w:jc w:val="both"/>
        <w:rPr>
          <w:color w:val="auto"/>
        </w:rPr>
      </w:pPr>
      <w:r w:rsidRPr="00FD58CB">
        <w:rPr>
          <w:color w:val="auto"/>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DE170B" w:rsidRPr="00FD58CB" w:rsidRDefault="00DE170B" w:rsidP="00431A33">
      <w:pPr>
        <w:widowControl/>
        <w:suppressAutoHyphens w:val="0"/>
        <w:autoSpaceDE w:val="0"/>
        <w:jc w:val="both"/>
        <w:rPr>
          <w:color w:val="auto"/>
        </w:rPr>
      </w:pPr>
      <w:r w:rsidRPr="00FD58CB">
        <w:rPr>
          <w:color w:val="auto"/>
        </w:rPr>
        <w:t>3.7. При частичной ликвидации (</w:t>
      </w:r>
      <w:proofErr w:type="spellStart"/>
      <w:r w:rsidRPr="00FD58CB">
        <w:rPr>
          <w:color w:val="auto"/>
        </w:rPr>
        <w:t>разукомплектации</w:t>
      </w:r>
      <w:proofErr w:type="spellEnd"/>
      <w:r w:rsidRPr="00FD58CB">
        <w:rPr>
          <w:color w:val="auto"/>
        </w:rPr>
        <w:t>)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DE170B" w:rsidRPr="00FD58CB" w:rsidRDefault="00DE170B" w:rsidP="00431A33">
      <w:pPr>
        <w:widowControl/>
        <w:suppressAutoHyphens w:val="0"/>
        <w:autoSpaceDE w:val="0"/>
        <w:jc w:val="both"/>
        <w:rPr>
          <w:i/>
          <w:shd w:val="clear" w:color="auto" w:fill="00FF00"/>
        </w:rPr>
      </w:pPr>
      <w:r w:rsidRPr="00FD58CB">
        <w:rPr>
          <w:color w:val="auto"/>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DE170B" w:rsidRPr="00FD58CB" w:rsidRDefault="00DE170B">
      <w:pPr>
        <w:widowControl/>
        <w:suppressAutoHyphens w:val="0"/>
        <w:spacing w:before="60" w:after="60"/>
        <w:jc w:val="both"/>
      </w:pPr>
    </w:p>
    <w:p w:rsidR="00DE170B" w:rsidRPr="00FD58CB" w:rsidRDefault="00DE170B">
      <w:pPr>
        <w:pBdr>
          <w:top w:val="single" w:sz="4" w:space="1" w:color="000000"/>
          <w:left w:val="single" w:sz="4" w:space="4" w:color="000000"/>
          <w:bottom w:val="single" w:sz="4" w:space="1" w:color="000000"/>
          <w:right w:val="single" w:sz="4" w:space="4" w:color="000000"/>
        </w:pBdr>
        <w:jc w:val="center"/>
        <w:rPr>
          <w:i/>
        </w:rPr>
      </w:pPr>
      <w:r w:rsidRPr="00FD58CB">
        <w:rPr>
          <w:b/>
        </w:rPr>
        <w:t>Протокол заседания постоянно действующей комиссии по поступлению и выбытию нефинансовых активов</w:t>
      </w:r>
    </w:p>
    <w:p w:rsidR="00DE170B" w:rsidRPr="00FD58CB" w:rsidRDefault="00DE170B">
      <w:pPr>
        <w:pBdr>
          <w:top w:val="single" w:sz="4" w:space="1" w:color="000000"/>
          <w:left w:val="single" w:sz="4" w:space="4" w:color="000000"/>
          <w:bottom w:val="single" w:sz="4" w:space="1" w:color="000000"/>
          <w:right w:val="single" w:sz="4" w:space="4" w:color="000000"/>
        </w:pBdr>
        <w:spacing w:before="40" w:after="40"/>
      </w:pPr>
      <w:r w:rsidRPr="00FD58CB">
        <w:rPr>
          <w:i/>
        </w:rPr>
        <w:t>Учреждение                                                                                                                                      ХХ.ХХ.2021 года</w:t>
      </w:r>
    </w:p>
    <w:p w:rsidR="00DE170B" w:rsidRPr="00FD58CB" w:rsidRDefault="00DE170B">
      <w:pPr>
        <w:pBdr>
          <w:top w:val="single" w:sz="4" w:space="1" w:color="000000"/>
          <w:left w:val="single" w:sz="4" w:space="4" w:color="000000"/>
          <w:bottom w:val="single" w:sz="4" w:space="1" w:color="000000"/>
          <w:right w:val="single" w:sz="4" w:space="4" w:color="000000"/>
        </w:pBdr>
        <w:spacing w:before="40" w:after="40"/>
      </w:pPr>
      <w:r w:rsidRPr="00FD58CB">
        <w:t xml:space="preserve">     Постоянно действующая комиссия по поступлению и выбытию нефинансовых активов учреждения, созданная на основании приказа руководителя «</w:t>
      </w:r>
      <w:r w:rsidRPr="00FD58CB">
        <w:rPr>
          <w:i/>
        </w:rPr>
        <w:t>наименование организации</w:t>
      </w:r>
      <w:r w:rsidRPr="00FD58CB">
        <w:t xml:space="preserve">» от </w:t>
      </w:r>
      <w:r w:rsidRPr="00FD58CB">
        <w:rPr>
          <w:i/>
        </w:rPr>
        <w:t>ХХ.ХХ</w:t>
      </w:r>
      <w:proofErr w:type="gramStart"/>
      <w:r w:rsidRPr="00FD58CB">
        <w:rPr>
          <w:i/>
        </w:rPr>
        <w:t>.Х</w:t>
      </w:r>
      <w:proofErr w:type="gramEnd"/>
      <w:r w:rsidRPr="00FD58CB">
        <w:rPr>
          <w:i/>
        </w:rPr>
        <w:t>ХХХ</w:t>
      </w:r>
      <w:r w:rsidRPr="00FD58CB">
        <w:t xml:space="preserve"> года №</w:t>
      </w:r>
      <w:r w:rsidRPr="00FD58CB">
        <w:rPr>
          <w:i/>
        </w:rPr>
        <w:t>Х,</w:t>
      </w:r>
      <w:r w:rsidRPr="00FD58CB">
        <w:t xml:space="preserve"> в составе:</w:t>
      </w:r>
    </w:p>
    <w:p w:rsidR="00DE170B" w:rsidRPr="00FD58CB" w:rsidRDefault="00DE170B">
      <w:pPr>
        <w:pBdr>
          <w:top w:val="single" w:sz="4" w:space="1" w:color="000000"/>
          <w:left w:val="single" w:sz="4" w:space="4" w:color="000000"/>
          <w:bottom w:val="single" w:sz="4" w:space="1" w:color="000000"/>
          <w:right w:val="single" w:sz="4" w:space="4" w:color="000000"/>
        </w:pBdr>
        <w:spacing w:before="40" w:after="40"/>
      </w:pPr>
      <w:r w:rsidRPr="00FD58CB">
        <w:t xml:space="preserve">Председатель комиссии: </w:t>
      </w:r>
      <w:r w:rsidRPr="00FD58CB">
        <w:rPr>
          <w:i/>
        </w:rPr>
        <w:t>должность, ФИО,</w:t>
      </w:r>
    </w:p>
    <w:p w:rsidR="00DE170B" w:rsidRPr="00FD58CB" w:rsidRDefault="00DE170B">
      <w:pPr>
        <w:pBdr>
          <w:top w:val="single" w:sz="4" w:space="1" w:color="000000"/>
          <w:left w:val="single" w:sz="4" w:space="4" w:color="000000"/>
          <w:bottom w:val="single" w:sz="4" w:space="1" w:color="000000"/>
          <w:right w:val="single" w:sz="4" w:space="4" w:color="000000"/>
        </w:pBdr>
        <w:spacing w:before="40" w:after="40"/>
      </w:pPr>
      <w:r w:rsidRPr="00FD58CB">
        <w:t>Члены комиссии: должность, ФИО,</w:t>
      </w:r>
    </w:p>
    <w:p w:rsidR="00DE170B" w:rsidRPr="00FD58CB" w:rsidRDefault="00DE170B">
      <w:pPr>
        <w:pBdr>
          <w:top w:val="single" w:sz="4" w:space="1" w:color="000000"/>
          <w:left w:val="single" w:sz="4" w:space="4" w:color="000000"/>
          <w:bottom w:val="single" w:sz="4" w:space="1" w:color="000000"/>
          <w:right w:val="single" w:sz="4" w:space="4" w:color="000000"/>
        </w:pBdr>
        <w:spacing w:before="40" w:after="40"/>
      </w:pPr>
      <w:r w:rsidRPr="00FD58CB">
        <w:t>Секретарь комиссии: должность, ФИО,</w:t>
      </w:r>
    </w:p>
    <w:p w:rsidR="00DE170B" w:rsidRPr="00FD58CB" w:rsidRDefault="00DE170B">
      <w:pPr>
        <w:pBdr>
          <w:top w:val="single" w:sz="4" w:space="1" w:color="000000"/>
          <w:left w:val="single" w:sz="4" w:space="4" w:color="000000"/>
          <w:bottom w:val="single" w:sz="4" w:space="1" w:color="000000"/>
          <w:right w:val="single" w:sz="4" w:space="4" w:color="000000"/>
        </w:pBdr>
        <w:spacing w:before="40" w:after="40"/>
      </w:pPr>
      <w:r w:rsidRPr="00FD58CB">
        <w:t>Кворум – 100%.</w:t>
      </w:r>
    </w:p>
    <w:p w:rsidR="00DE170B" w:rsidRPr="00FD58CB" w:rsidRDefault="00DE170B">
      <w:pPr>
        <w:pBdr>
          <w:top w:val="single" w:sz="4" w:space="1" w:color="000000"/>
          <w:left w:val="single" w:sz="4" w:space="4" w:color="000000"/>
          <w:bottom w:val="single" w:sz="4" w:space="1" w:color="000000"/>
          <w:right w:val="single" w:sz="4" w:space="4" w:color="000000"/>
        </w:pBdr>
        <w:spacing w:before="40" w:after="40"/>
        <w:rPr>
          <w:b/>
        </w:rPr>
      </w:pPr>
      <w:r w:rsidRPr="00FD58CB">
        <w:t>Комиссия правомочна голосовать и принимать решения по всем вопросам повестки дня.</w:t>
      </w:r>
    </w:p>
    <w:p w:rsidR="00DE170B" w:rsidRPr="00FD58CB" w:rsidRDefault="00DE170B">
      <w:pPr>
        <w:pBdr>
          <w:top w:val="single" w:sz="4" w:space="1" w:color="000000"/>
          <w:left w:val="single" w:sz="4" w:space="4" w:color="000000"/>
          <w:bottom w:val="single" w:sz="4" w:space="1" w:color="000000"/>
          <w:right w:val="single" w:sz="4" w:space="4" w:color="000000"/>
        </w:pBdr>
        <w:spacing w:before="40" w:after="40"/>
        <w:rPr>
          <w:color w:val="auto"/>
        </w:rPr>
      </w:pPr>
      <w:r w:rsidRPr="00FD58CB">
        <w:rPr>
          <w:b/>
        </w:rPr>
        <w:t>Повестка дня</w:t>
      </w:r>
      <w:r w:rsidRPr="00FD58CB">
        <w:t>:</w:t>
      </w:r>
    </w:p>
    <w:p w:rsidR="00DE170B" w:rsidRPr="00FD58CB" w:rsidRDefault="00DE170B" w:rsidP="00FE4BFD">
      <w:pPr>
        <w:widowControl/>
        <w:numPr>
          <w:ilvl w:val="0"/>
          <w:numId w:val="24"/>
        </w:numPr>
        <w:pBdr>
          <w:top w:val="single" w:sz="4" w:space="1" w:color="000000"/>
          <w:left w:val="single" w:sz="4" w:space="4" w:color="000000"/>
          <w:bottom w:val="single" w:sz="4" w:space="1" w:color="000000"/>
          <w:right w:val="single" w:sz="4" w:space="4" w:color="000000"/>
        </w:pBdr>
        <w:tabs>
          <w:tab w:val="left" w:pos="284"/>
        </w:tabs>
        <w:suppressAutoHyphens w:val="0"/>
        <w:spacing w:before="40" w:after="40"/>
        <w:jc w:val="both"/>
        <w:rPr>
          <w:color w:val="auto"/>
        </w:rPr>
      </w:pPr>
      <w:r w:rsidRPr="00FD58CB">
        <w:rPr>
          <w:color w:val="auto"/>
        </w:rPr>
        <w:t>Определить оставшиеся сроки полезного использования объектов операционной и финансовой аренды (оставшиеся сроки пользования объектами имущества).</w:t>
      </w:r>
    </w:p>
    <w:p w:rsidR="00DE170B" w:rsidRPr="00FD58CB" w:rsidRDefault="00DE170B" w:rsidP="00FE4BFD">
      <w:pPr>
        <w:widowControl/>
        <w:numPr>
          <w:ilvl w:val="0"/>
          <w:numId w:val="24"/>
        </w:numPr>
        <w:pBdr>
          <w:top w:val="single" w:sz="4" w:space="1" w:color="000000"/>
          <w:left w:val="single" w:sz="4" w:space="4" w:color="000000"/>
          <w:bottom w:val="single" w:sz="4" w:space="1" w:color="000000"/>
          <w:right w:val="single" w:sz="4" w:space="4" w:color="000000"/>
        </w:pBdr>
        <w:tabs>
          <w:tab w:val="left" w:pos="284"/>
        </w:tabs>
        <w:suppressAutoHyphens w:val="0"/>
        <w:spacing w:before="40" w:after="40"/>
        <w:jc w:val="both"/>
        <w:rPr>
          <w:color w:val="auto"/>
        </w:rPr>
      </w:pPr>
      <w:r w:rsidRPr="00FD58CB">
        <w:rPr>
          <w:color w:val="auto"/>
        </w:rPr>
        <w:t xml:space="preserve">Определить суммы обязательств по уплате арендных платежей за оставшиеся сроки полезного использования объектов (начиная с 2018 года и до завершения </w:t>
      </w:r>
      <w:proofErr w:type="gramStart"/>
      <w:r w:rsidRPr="00FD58CB">
        <w:rPr>
          <w:color w:val="auto"/>
        </w:rPr>
        <w:t>сроков использования объектов учета аренды</w:t>
      </w:r>
      <w:proofErr w:type="gramEnd"/>
      <w:r w:rsidRPr="00FD58CB">
        <w:rPr>
          <w:color w:val="auto"/>
        </w:rPr>
        <w:t>).</w:t>
      </w:r>
    </w:p>
    <w:p w:rsidR="00DE170B" w:rsidRPr="00FD58CB" w:rsidRDefault="00DE170B" w:rsidP="00FE4BFD">
      <w:pPr>
        <w:widowControl/>
        <w:numPr>
          <w:ilvl w:val="0"/>
          <w:numId w:val="24"/>
        </w:numPr>
        <w:pBdr>
          <w:top w:val="single" w:sz="4" w:space="1" w:color="000000"/>
          <w:left w:val="single" w:sz="4" w:space="4" w:color="000000"/>
          <w:bottom w:val="single" w:sz="4" w:space="1" w:color="000000"/>
          <w:right w:val="single" w:sz="4" w:space="4" w:color="000000"/>
        </w:pBdr>
        <w:tabs>
          <w:tab w:val="left" w:pos="284"/>
        </w:tabs>
        <w:suppressAutoHyphens w:val="0"/>
        <w:spacing w:before="40" w:after="40"/>
        <w:jc w:val="both"/>
        <w:rPr>
          <w:b/>
          <w:color w:val="auto"/>
        </w:rPr>
      </w:pPr>
      <w:r w:rsidRPr="00FD58CB">
        <w:rPr>
          <w:color w:val="auto"/>
        </w:rPr>
        <w:t xml:space="preserve">Рассмотреть вопрос о списании объекта, находящегося в пользовании и классифицируемого с 2018 года как объект аренды, с </w:t>
      </w:r>
      <w:proofErr w:type="spellStart"/>
      <w:r w:rsidRPr="00FD58CB">
        <w:rPr>
          <w:color w:val="auto"/>
        </w:rPr>
        <w:t>забалансового</w:t>
      </w:r>
      <w:proofErr w:type="spellEnd"/>
      <w:r w:rsidRPr="00FD58CB">
        <w:rPr>
          <w:color w:val="auto"/>
        </w:rPr>
        <w:t xml:space="preserve"> счета 01.</w:t>
      </w:r>
    </w:p>
    <w:p w:rsidR="00DE170B" w:rsidRPr="00FD58CB" w:rsidRDefault="00DE170B">
      <w:pPr>
        <w:widowControl/>
        <w:pBdr>
          <w:top w:val="single" w:sz="4" w:space="1" w:color="000000"/>
          <w:left w:val="single" w:sz="4" w:space="4" w:color="000000"/>
          <w:bottom w:val="single" w:sz="4" w:space="1" w:color="000000"/>
          <w:right w:val="single" w:sz="4" w:space="4" w:color="000000"/>
        </w:pBdr>
        <w:suppressAutoHyphens w:val="0"/>
        <w:spacing w:before="40" w:after="40"/>
        <w:jc w:val="both"/>
        <w:rPr>
          <w:b/>
          <w:color w:val="auto"/>
        </w:rPr>
      </w:pPr>
      <w:r w:rsidRPr="00FD58CB">
        <w:rPr>
          <w:b/>
          <w:color w:val="auto"/>
        </w:rPr>
        <w:t>Слушали</w:t>
      </w:r>
      <w:r w:rsidRPr="00FD58CB">
        <w:rPr>
          <w:color w:val="auto"/>
        </w:rPr>
        <w:t xml:space="preserve">: </w:t>
      </w:r>
      <w:proofErr w:type="spellStart"/>
      <w:r w:rsidRPr="00FD58CB">
        <w:rPr>
          <w:i/>
          <w:color w:val="auto"/>
        </w:rPr>
        <w:t>должность</w:t>
      </w:r>
      <w:proofErr w:type="gramStart"/>
      <w:r w:rsidRPr="00FD58CB">
        <w:rPr>
          <w:i/>
          <w:color w:val="auto"/>
        </w:rPr>
        <w:t>,Ф</w:t>
      </w:r>
      <w:proofErr w:type="gramEnd"/>
      <w:r w:rsidRPr="00FD58CB">
        <w:rPr>
          <w:i/>
          <w:color w:val="auto"/>
        </w:rPr>
        <w:t>ИО</w:t>
      </w:r>
      <w:proofErr w:type="spellEnd"/>
      <w:r w:rsidRPr="00FD58CB">
        <w:rPr>
          <w:color w:val="auto"/>
        </w:rPr>
        <w:t>.</w:t>
      </w:r>
    </w:p>
    <w:p w:rsidR="00DE170B" w:rsidRPr="00FD58CB" w:rsidRDefault="00DE170B">
      <w:pPr>
        <w:widowControl/>
        <w:pBdr>
          <w:top w:val="single" w:sz="4" w:space="1" w:color="000000"/>
          <w:left w:val="single" w:sz="4" w:space="4" w:color="000000"/>
          <w:bottom w:val="single" w:sz="4" w:space="1" w:color="000000"/>
          <w:right w:val="single" w:sz="4" w:space="4" w:color="000000"/>
        </w:pBdr>
        <w:suppressAutoHyphens w:val="0"/>
        <w:spacing w:before="40" w:after="40"/>
        <w:jc w:val="both"/>
        <w:rPr>
          <w:color w:val="auto"/>
        </w:rPr>
      </w:pPr>
      <w:r w:rsidRPr="00FD58CB">
        <w:rPr>
          <w:b/>
          <w:color w:val="auto"/>
        </w:rPr>
        <w:t>Рассмотрели</w:t>
      </w:r>
      <w:r w:rsidRPr="00FD58CB">
        <w:rPr>
          <w:color w:val="auto"/>
        </w:rPr>
        <w:t>:</w:t>
      </w:r>
    </w:p>
    <w:p w:rsidR="00DE170B" w:rsidRPr="00FD58CB" w:rsidRDefault="00DE170B" w:rsidP="00FE4BFD">
      <w:pPr>
        <w:widowControl/>
        <w:numPr>
          <w:ilvl w:val="0"/>
          <w:numId w:val="6"/>
        </w:numPr>
        <w:pBdr>
          <w:top w:val="single" w:sz="4" w:space="1" w:color="000000"/>
          <w:left w:val="single" w:sz="4" w:space="4" w:color="000000"/>
          <w:bottom w:val="single" w:sz="4" w:space="1" w:color="000000"/>
          <w:right w:val="single" w:sz="4" w:space="4" w:color="000000"/>
        </w:pBdr>
        <w:tabs>
          <w:tab w:val="left" w:pos="284"/>
        </w:tabs>
        <w:suppressAutoHyphens w:val="0"/>
        <w:spacing w:before="40" w:after="40"/>
        <w:jc w:val="both"/>
        <w:rPr>
          <w:color w:val="auto"/>
        </w:rPr>
      </w:pPr>
      <w:r w:rsidRPr="00FD58CB">
        <w:rPr>
          <w:color w:val="auto"/>
        </w:rPr>
        <w:t xml:space="preserve">Договор аренды № Х от ХХ.ХХ.201Х года, заключенный с </w:t>
      </w:r>
      <w:r w:rsidRPr="00FD58CB">
        <w:rPr>
          <w:i/>
          <w:color w:val="auto"/>
        </w:rPr>
        <w:t>Организацией</w:t>
      </w:r>
      <w:r w:rsidRPr="00FD58CB">
        <w:rPr>
          <w:color w:val="auto"/>
        </w:rPr>
        <w:t xml:space="preserve"> по объекту </w:t>
      </w:r>
      <w:r w:rsidRPr="00FD58CB">
        <w:rPr>
          <w:i/>
          <w:color w:val="auto"/>
        </w:rPr>
        <w:t>Оборудование</w:t>
      </w:r>
      <w:r w:rsidRPr="00FD58CB">
        <w:rPr>
          <w:color w:val="auto"/>
        </w:rPr>
        <w:t>.</w:t>
      </w:r>
    </w:p>
    <w:p w:rsidR="00DE170B" w:rsidRPr="00FD58CB" w:rsidRDefault="00DE170B" w:rsidP="00FE4BFD">
      <w:pPr>
        <w:widowControl/>
        <w:numPr>
          <w:ilvl w:val="0"/>
          <w:numId w:val="6"/>
        </w:numPr>
        <w:pBdr>
          <w:top w:val="single" w:sz="4" w:space="1" w:color="000000"/>
          <w:left w:val="single" w:sz="4" w:space="4" w:color="000000"/>
          <w:bottom w:val="single" w:sz="4" w:space="1" w:color="000000"/>
          <w:right w:val="single" w:sz="4" w:space="4" w:color="000000"/>
        </w:pBdr>
        <w:tabs>
          <w:tab w:val="left" w:pos="284"/>
        </w:tabs>
        <w:suppressAutoHyphens w:val="0"/>
        <w:spacing w:before="40" w:after="40"/>
        <w:jc w:val="both"/>
        <w:rPr>
          <w:color w:val="auto"/>
        </w:rPr>
      </w:pPr>
      <w:r w:rsidRPr="00FD58CB">
        <w:rPr>
          <w:color w:val="auto"/>
        </w:rPr>
        <w:t>Данные инвентаризации имущества, полученного в пользование в соответствии с договорами, заключенными до 1 января 2018 года и действующими в период применения стандарта.</w:t>
      </w:r>
    </w:p>
    <w:p w:rsidR="00DE170B" w:rsidRPr="00FD58CB" w:rsidRDefault="00DE170B" w:rsidP="00FE4BFD">
      <w:pPr>
        <w:widowControl/>
        <w:numPr>
          <w:ilvl w:val="0"/>
          <w:numId w:val="6"/>
        </w:numPr>
        <w:pBdr>
          <w:top w:val="single" w:sz="4" w:space="1" w:color="000000"/>
          <w:left w:val="single" w:sz="4" w:space="4" w:color="000000"/>
          <w:bottom w:val="single" w:sz="4" w:space="1" w:color="000000"/>
          <w:right w:val="single" w:sz="4" w:space="4" w:color="000000"/>
        </w:pBdr>
        <w:tabs>
          <w:tab w:val="left" w:pos="284"/>
        </w:tabs>
        <w:suppressAutoHyphens w:val="0"/>
        <w:spacing w:before="40" w:after="40"/>
        <w:rPr>
          <w:b/>
          <w:color w:val="auto"/>
        </w:rPr>
      </w:pPr>
      <w:r w:rsidRPr="00FD58CB">
        <w:rPr>
          <w:color w:val="auto"/>
        </w:rPr>
        <w:t>Данные инвентаризации расчетов, по состоянию на 01.01.2018 года.</w:t>
      </w:r>
    </w:p>
    <w:p w:rsidR="00DE170B" w:rsidRPr="00FD58CB" w:rsidRDefault="00DE170B">
      <w:pPr>
        <w:widowControl/>
        <w:pBdr>
          <w:top w:val="single" w:sz="4" w:space="1" w:color="000000"/>
          <w:left w:val="single" w:sz="4" w:space="4" w:color="000000"/>
          <w:bottom w:val="single" w:sz="4" w:space="1" w:color="000000"/>
          <w:right w:val="single" w:sz="4" w:space="4" w:color="000000"/>
        </w:pBdr>
        <w:suppressAutoHyphens w:val="0"/>
        <w:spacing w:before="40" w:after="40"/>
        <w:jc w:val="both"/>
        <w:rPr>
          <w:color w:val="auto"/>
        </w:rPr>
      </w:pPr>
      <w:r w:rsidRPr="00FD58CB">
        <w:rPr>
          <w:b/>
          <w:color w:val="auto"/>
        </w:rPr>
        <w:t>Постановили</w:t>
      </w:r>
      <w:r w:rsidRPr="00FD58CB">
        <w:rPr>
          <w:color w:val="auto"/>
        </w:rPr>
        <w:t>:</w:t>
      </w:r>
    </w:p>
    <w:p w:rsidR="00DE170B" w:rsidRPr="00FD58CB" w:rsidRDefault="00DE170B" w:rsidP="00FE4BFD">
      <w:pPr>
        <w:widowControl/>
        <w:numPr>
          <w:ilvl w:val="0"/>
          <w:numId w:val="4"/>
        </w:numPr>
        <w:pBdr>
          <w:top w:val="single" w:sz="4" w:space="1" w:color="000000"/>
          <w:left w:val="single" w:sz="4" w:space="4" w:color="000000"/>
          <w:bottom w:val="single" w:sz="4" w:space="1" w:color="000000"/>
          <w:right w:val="single" w:sz="4" w:space="4" w:color="000000"/>
        </w:pBdr>
        <w:tabs>
          <w:tab w:val="left" w:pos="284"/>
        </w:tabs>
        <w:suppressAutoHyphens w:val="0"/>
        <w:spacing w:before="40" w:after="40"/>
        <w:jc w:val="both"/>
      </w:pPr>
      <w:r w:rsidRPr="00FD58CB">
        <w:rPr>
          <w:color w:val="auto"/>
        </w:rPr>
        <w:t>Определить оставшиеся сроки полезного использования объекта операционной аренды «Оборудование» в размере:</w:t>
      </w:r>
    </w:p>
    <w:p w:rsidR="00DE170B" w:rsidRPr="00FD58CB" w:rsidRDefault="00DE170B">
      <w:pPr>
        <w:pBdr>
          <w:top w:val="single" w:sz="4" w:space="1" w:color="000000"/>
          <w:left w:val="single" w:sz="4" w:space="4" w:color="000000"/>
          <w:bottom w:val="single" w:sz="4" w:space="1" w:color="000000"/>
          <w:right w:val="single" w:sz="4" w:space="4" w:color="000000"/>
        </w:pBdr>
        <w:tabs>
          <w:tab w:val="left" w:pos="284"/>
        </w:tabs>
        <w:spacing w:before="40" w:after="40"/>
      </w:pPr>
      <w:r w:rsidRPr="00FD58CB">
        <w:t>2018 год – 12 месяцев,</w:t>
      </w:r>
    </w:p>
    <w:p w:rsidR="00DE170B" w:rsidRPr="00FD58CB" w:rsidRDefault="00DE170B">
      <w:pPr>
        <w:pBdr>
          <w:top w:val="single" w:sz="4" w:space="1" w:color="000000"/>
          <w:left w:val="single" w:sz="4" w:space="4" w:color="000000"/>
          <w:bottom w:val="single" w:sz="4" w:space="1" w:color="000000"/>
          <w:right w:val="single" w:sz="4" w:space="4" w:color="000000"/>
        </w:pBdr>
        <w:tabs>
          <w:tab w:val="left" w:pos="284"/>
        </w:tabs>
        <w:spacing w:before="40" w:after="40"/>
        <w:rPr>
          <w:color w:val="auto"/>
        </w:rPr>
      </w:pPr>
      <w:r w:rsidRPr="00FD58CB">
        <w:lastRenderedPageBreak/>
        <w:t>2019 год – ХХ месяцев.</w:t>
      </w:r>
    </w:p>
    <w:p w:rsidR="00DE170B" w:rsidRPr="00FD58CB" w:rsidRDefault="00DE170B" w:rsidP="00FE4BFD">
      <w:pPr>
        <w:widowControl/>
        <w:numPr>
          <w:ilvl w:val="0"/>
          <w:numId w:val="4"/>
        </w:numPr>
        <w:pBdr>
          <w:top w:val="single" w:sz="4" w:space="1" w:color="000000"/>
          <w:left w:val="single" w:sz="4" w:space="4" w:color="000000"/>
          <w:bottom w:val="single" w:sz="4" w:space="1" w:color="000000"/>
          <w:right w:val="single" w:sz="4" w:space="4" w:color="000000"/>
        </w:pBdr>
        <w:tabs>
          <w:tab w:val="left" w:pos="284"/>
        </w:tabs>
        <w:suppressAutoHyphens w:val="0"/>
        <w:spacing w:before="40" w:after="40"/>
        <w:jc w:val="both"/>
      </w:pPr>
      <w:r w:rsidRPr="00FD58CB">
        <w:rPr>
          <w:color w:val="auto"/>
        </w:rPr>
        <w:t xml:space="preserve">Определить суммы обязательств по уплате арендных платежей за оставшиеся сроки полезного использования объекта </w:t>
      </w:r>
      <w:r w:rsidRPr="00FD58CB">
        <w:rPr>
          <w:i/>
          <w:color w:val="auto"/>
        </w:rPr>
        <w:t>Оборудование</w:t>
      </w:r>
      <w:r w:rsidRPr="00FD58CB">
        <w:rPr>
          <w:color w:val="auto"/>
        </w:rPr>
        <w:t xml:space="preserve"> (начиная с 2018 года и до завершения сроков использования объектов учета аренды) в размере:</w:t>
      </w:r>
    </w:p>
    <w:p w:rsidR="00DE170B" w:rsidRPr="00FD58CB" w:rsidRDefault="00DE170B">
      <w:pPr>
        <w:pBdr>
          <w:top w:val="single" w:sz="4" w:space="1" w:color="000000"/>
          <w:left w:val="single" w:sz="4" w:space="4" w:color="000000"/>
          <w:bottom w:val="single" w:sz="4" w:space="1" w:color="000000"/>
          <w:right w:val="single" w:sz="4" w:space="4" w:color="000000"/>
        </w:pBdr>
        <w:spacing w:before="40" w:after="40"/>
      </w:pPr>
      <w:r w:rsidRPr="00FD58CB">
        <w:t>2017 год – ХХХХ руб. (кредиторская задолженность по состоянию на 01.01.2018 года),</w:t>
      </w:r>
    </w:p>
    <w:p w:rsidR="00DE170B" w:rsidRPr="00FD58CB" w:rsidRDefault="00DE170B">
      <w:pPr>
        <w:pBdr>
          <w:top w:val="single" w:sz="4" w:space="1" w:color="000000"/>
          <w:left w:val="single" w:sz="4" w:space="4" w:color="000000"/>
          <w:bottom w:val="single" w:sz="4" w:space="1" w:color="000000"/>
          <w:right w:val="single" w:sz="4" w:space="4" w:color="000000"/>
        </w:pBdr>
        <w:spacing w:before="40" w:after="40"/>
      </w:pPr>
      <w:r w:rsidRPr="00FD58CB">
        <w:t>2018 год – ХХХХ руб.</w:t>
      </w:r>
    </w:p>
    <w:p w:rsidR="00DE170B" w:rsidRPr="00FD58CB" w:rsidRDefault="00DE170B">
      <w:pPr>
        <w:pBdr>
          <w:top w:val="single" w:sz="4" w:space="1" w:color="000000"/>
          <w:left w:val="single" w:sz="4" w:space="4" w:color="000000"/>
          <w:bottom w:val="single" w:sz="4" w:space="1" w:color="000000"/>
          <w:right w:val="single" w:sz="4" w:space="4" w:color="000000"/>
        </w:pBdr>
        <w:spacing w:before="40" w:after="40"/>
      </w:pPr>
      <w:r w:rsidRPr="00FD58CB">
        <w:t>2019 год – ХХХХ руб.</w:t>
      </w:r>
    </w:p>
    <w:p w:rsidR="00DE170B" w:rsidRPr="00FD58CB" w:rsidRDefault="00DE170B">
      <w:pPr>
        <w:pBdr>
          <w:top w:val="single" w:sz="4" w:space="1" w:color="000000"/>
          <w:left w:val="single" w:sz="4" w:space="4" w:color="000000"/>
          <w:bottom w:val="single" w:sz="4" w:space="1" w:color="000000"/>
          <w:right w:val="single" w:sz="4" w:space="4" w:color="000000"/>
        </w:pBdr>
        <w:tabs>
          <w:tab w:val="left" w:pos="284"/>
        </w:tabs>
        <w:spacing w:before="40" w:after="40"/>
        <w:rPr>
          <w:b/>
          <w:color w:val="auto"/>
        </w:rPr>
      </w:pPr>
      <w:r w:rsidRPr="00FD58CB">
        <w:t>3.</w:t>
      </w:r>
      <w:r w:rsidRPr="00FD58CB">
        <w:tab/>
        <w:t xml:space="preserve">Разрешить списать объект «Оборудование», находящегося в пользовании и классифицируемого с 2018 года как объект аренды, с </w:t>
      </w:r>
      <w:proofErr w:type="spellStart"/>
      <w:r w:rsidRPr="00FD58CB">
        <w:t>забалансового</w:t>
      </w:r>
      <w:proofErr w:type="spellEnd"/>
      <w:r w:rsidRPr="00FD58CB">
        <w:t xml:space="preserve"> счета 01.</w:t>
      </w:r>
    </w:p>
    <w:p w:rsidR="00DE170B" w:rsidRPr="00FD58CB" w:rsidRDefault="00DE170B">
      <w:pPr>
        <w:widowControl/>
        <w:pBdr>
          <w:top w:val="single" w:sz="4" w:space="1" w:color="000000"/>
          <w:left w:val="single" w:sz="4" w:space="4" w:color="000000"/>
          <w:bottom w:val="single" w:sz="4" w:space="1" w:color="000000"/>
          <w:right w:val="single" w:sz="4" w:space="4" w:color="000000"/>
        </w:pBdr>
        <w:suppressAutoHyphens w:val="0"/>
        <w:spacing w:before="120" w:after="120"/>
        <w:jc w:val="both"/>
        <w:rPr>
          <w:b/>
          <w:color w:val="auto"/>
        </w:rPr>
      </w:pPr>
      <w:r w:rsidRPr="00FD58CB">
        <w:rPr>
          <w:b/>
          <w:color w:val="auto"/>
        </w:rPr>
        <w:t>Голосовали</w:t>
      </w:r>
      <w:r w:rsidRPr="00FD58CB">
        <w:rPr>
          <w:color w:val="auto"/>
        </w:rPr>
        <w:t>:  единогласно.</w:t>
      </w:r>
    </w:p>
    <w:p w:rsidR="00DE170B" w:rsidRPr="00FD58CB" w:rsidRDefault="00DE170B">
      <w:pPr>
        <w:widowControl/>
        <w:pBdr>
          <w:top w:val="single" w:sz="4" w:space="1" w:color="000000"/>
          <w:left w:val="single" w:sz="4" w:space="4" w:color="000000"/>
          <w:bottom w:val="single" w:sz="4" w:space="1" w:color="000000"/>
          <w:right w:val="single" w:sz="4" w:space="4" w:color="000000"/>
        </w:pBdr>
        <w:suppressAutoHyphens w:val="0"/>
        <w:spacing w:before="120" w:after="120"/>
      </w:pPr>
      <w:r w:rsidRPr="00FD58CB">
        <w:rPr>
          <w:b/>
          <w:color w:val="auto"/>
        </w:rPr>
        <w:t>Подписи членов комиссии</w:t>
      </w:r>
      <w:r w:rsidRPr="00FD58CB">
        <w:rPr>
          <w:color w:val="auto"/>
        </w:rPr>
        <w:t>.</w:t>
      </w:r>
    </w:p>
    <w:p w:rsidR="00DE170B" w:rsidRPr="00FD58CB" w:rsidRDefault="00DE170B" w:rsidP="00431A33">
      <w:pPr>
        <w:keepNext/>
        <w:spacing w:before="240" w:after="60"/>
        <w:rPr>
          <w:color w:val="auto"/>
        </w:rPr>
      </w:pPr>
      <w:r w:rsidRPr="00FD58CB">
        <w:rPr>
          <w:b/>
          <w:bCs/>
        </w:rPr>
        <w:t>6.16 Перечень первичных документов, закрепленных за однотипными фактами хозяйственной жизни</w:t>
      </w:r>
    </w:p>
    <w:p w:rsidR="00DE170B" w:rsidRPr="00FD58CB" w:rsidRDefault="00DE170B">
      <w:pPr>
        <w:tabs>
          <w:tab w:val="left" w:pos="0"/>
          <w:tab w:val="left" w:pos="142"/>
        </w:tabs>
        <w:spacing w:line="360" w:lineRule="auto"/>
        <w:ind w:firstLine="709"/>
        <w:jc w:val="right"/>
        <w:rPr>
          <w:color w:val="auto"/>
        </w:rPr>
      </w:pPr>
      <w:r w:rsidRPr="00FD58CB">
        <w:rPr>
          <w:color w:val="auto"/>
        </w:rPr>
        <w:t>Приложение № 6.16</w:t>
      </w:r>
    </w:p>
    <w:p w:rsidR="00DE170B" w:rsidRPr="00FD58CB" w:rsidRDefault="00DE170B">
      <w:pPr>
        <w:rPr>
          <w:b/>
        </w:rPr>
      </w:pPr>
      <w:r w:rsidRPr="00FD58CB">
        <w:rPr>
          <w:b/>
        </w:rPr>
        <w:t>Основные средства</w:t>
      </w:r>
    </w:p>
    <w:p w:rsidR="00DE170B" w:rsidRPr="00FD58CB" w:rsidRDefault="00DE170B">
      <w:pPr>
        <w:rPr>
          <w:b/>
        </w:rPr>
      </w:pPr>
    </w:p>
    <w:tbl>
      <w:tblPr>
        <w:tblW w:w="0" w:type="auto"/>
        <w:tblInd w:w="-606" w:type="dxa"/>
        <w:tblLayout w:type="fixed"/>
        <w:tblLook w:val="0000" w:firstRow="0" w:lastRow="0" w:firstColumn="0" w:lastColumn="0" w:noHBand="0" w:noVBand="0"/>
      </w:tblPr>
      <w:tblGrid>
        <w:gridCol w:w="568"/>
        <w:gridCol w:w="3827"/>
        <w:gridCol w:w="1310"/>
        <w:gridCol w:w="1342"/>
        <w:gridCol w:w="3028"/>
      </w:tblGrid>
      <w:tr w:rsidR="00DE170B" w:rsidRPr="00FD58CB">
        <w:tc>
          <w:tcPr>
            <w:tcW w:w="568" w:type="dxa"/>
            <w:tcBorders>
              <w:top w:val="single" w:sz="4" w:space="0" w:color="000000"/>
              <w:left w:val="single" w:sz="4" w:space="0" w:color="000000"/>
              <w:bottom w:val="single" w:sz="4" w:space="0" w:color="000000"/>
            </w:tcBorders>
            <w:shd w:val="clear" w:color="auto" w:fill="BFBFBF"/>
          </w:tcPr>
          <w:p w:rsidR="00DE170B" w:rsidRPr="00FD58CB" w:rsidRDefault="00DE170B">
            <w:pPr>
              <w:rPr>
                <w:b/>
              </w:rPr>
            </w:pPr>
            <w:r w:rsidRPr="00FD58CB">
              <w:t>№</w:t>
            </w:r>
          </w:p>
        </w:tc>
        <w:tc>
          <w:tcPr>
            <w:tcW w:w="3827" w:type="dxa"/>
            <w:tcBorders>
              <w:top w:val="single" w:sz="4" w:space="0" w:color="000000"/>
              <w:left w:val="single" w:sz="4" w:space="0" w:color="000000"/>
              <w:bottom w:val="single" w:sz="4" w:space="0" w:color="000000"/>
            </w:tcBorders>
            <w:shd w:val="clear" w:color="auto" w:fill="BFBFBF"/>
          </w:tcPr>
          <w:p w:rsidR="00DE170B" w:rsidRPr="00FD58CB" w:rsidRDefault="00DE170B">
            <w:pPr>
              <w:jc w:val="center"/>
              <w:rPr>
                <w:b/>
              </w:rPr>
            </w:pPr>
            <w:r w:rsidRPr="00FD58CB">
              <w:rPr>
                <w:b/>
              </w:rPr>
              <w:t>Факт хозяйственной жизни</w:t>
            </w:r>
          </w:p>
          <w:p w:rsidR="00DE170B" w:rsidRPr="00FD58CB" w:rsidRDefault="00DE170B">
            <w:pPr>
              <w:jc w:val="center"/>
              <w:rPr>
                <w:b/>
              </w:rPr>
            </w:pPr>
            <w:r w:rsidRPr="00FD58CB">
              <w:rPr>
                <w:b/>
              </w:rPr>
              <w:t>учреждения</w:t>
            </w:r>
          </w:p>
        </w:tc>
        <w:tc>
          <w:tcPr>
            <w:tcW w:w="1310" w:type="dxa"/>
            <w:tcBorders>
              <w:top w:val="single" w:sz="4" w:space="0" w:color="000000"/>
              <w:left w:val="single" w:sz="4" w:space="0" w:color="000000"/>
              <w:bottom w:val="single" w:sz="4" w:space="0" w:color="000000"/>
            </w:tcBorders>
            <w:shd w:val="clear" w:color="auto" w:fill="BFBFBF"/>
          </w:tcPr>
          <w:p w:rsidR="00DE170B" w:rsidRPr="00FD58CB" w:rsidRDefault="00DE170B">
            <w:pPr>
              <w:jc w:val="center"/>
              <w:rPr>
                <w:b/>
              </w:rPr>
            </w:pPr>
            <w:r w:rsidRPr="00FD58CB">
              <w:rPr>
                <w:b/>
              </w:rPr>
              <w:t>Дебет</w:t>
            </w:r>
          </w:p>
        </w:tc>
        <w:tc>
          <w:tcPr>
            <w:tcW w:w="1342" w:type="dxa"/>
            <w:tcBorders>
              <w:top w:val="single" w:sz="4" w:space="0" w:color="000000"/>
              <w:left w:val="single" w:sz="4" w:space="0" w:color="000000"/>
              <w:bottom w:val="single" w:sz="4" w:space="0" w:color="000000"/>
            </w:tcBorders>
            <w:shd w:val="clear" w:color="auto" w:fill="BFBFBF"/>
          </w:tcPr>
          <w:p w:rsidR="00DE170B" w:rsidRPr="00FD58CB" w:rsidRDefault="00DE170B">
            <w:pPr>
              <w:jc w:val="center"/>
              <w:rPr>
                <w:b/>
              </w:rPr>
            </w:pPr>
            <w:r w:rsidRPr="00FD58CB">
              <w:rPr>
                <w:b/>
              </w:rPr>
              <w:t>Кредит</w:t>
            </w:r>
          </w:p>
        </w:tc>
        <w:tc>
          <w:tcPr>
            <w:tcW w:w="3028" w:type="dxa"/>
            <w:tcBorders>
              <w:top w:val="single" w:sz="4" w:space="0" w:color="000000"/>
              <w:left w:val="single" w:sz="4" w:space="0" w:color="000000"/>
              <w:bottom w:val="single" w:sz="4" w:space="0" w:color="000000"/>
              <w:right w:val="single" w:sz="4" w:space="0" w:color="000000"/>
            </w:tcBorders>
            <w:shd w:val="clear" w:color="auto" w:fill="BFBFBF"/>
          </w:tcPr>
          <w:p w:rsidR="00DE170B" w:rsidRPr="00FD58CB" w:rsidRDefault="00DE170B">
            <w:pPr>
              <w:jc w:val="center"/>
            </w:pPr>
            <w:r w:rsidRPr="00FD58CB">
              <w:rPr>
                <w:b/>
              </w:rPr>
              <w:t>Первичный документ</w:t>
            </w:r>
          </w:p>
        </w:tc>
      </w:tr>
      <w:tr w:rsidR="00DE170B" w:rsidRPr="00FD58CB">
        <w:tc>
          <w:tcPr>
            <w:tcW w:w="568" w:type="dxa"/>
            <w:tcBorders>
              <w:top w:val="single" w:sz="4" w:space="0" w:color="000000"/>
              <w:left w:val="single" w:sz="4" w:space="0" w:color="000000"/>
              <w:bottom w:val="single" w:sz="4" w:space="0" w:color="000000"/>
            </w:tcBorders>
            <w:shd w:val="clear" w:color="auto" w:fill="D9D9D9"/>
          </w:tcPr>
          <w:p w:rsidR="00DE170B" w:rsidRPr="00FD58CB" w:rsidRDefault="00DE170B">
            <w:pPr>
              <w:snapToGrid w:val="0"/>
            </w:pPr>
          </w:p>
        </w:tc>
        <w:tc>
          <w:tcPr>
            <w:tcW w:w="3827" w:type="dxa"/>
            <w:tcBorders>
              <w:top w:val="single" w:sz="4" w:space="0" w:color="000000"/>
              <w:left w:val="single" w:sz="4" w:space="0" w:color="000000"/>
              <w:bottom w:val="single" w:sz="4" w:space="0" w:color="000000"/>
            </w:tcBorders>
            <w:shd w:val="clear" w:color="auto" w:fill="D9D9D9"/>
          </w:tcPr>
          <w:p w:rsidR="00DE170B" w:rsidRPr="00FD58CB" w:rsidRDefault="00DE170B">
            <w:pPr>
              <w:jc w:val="center"/>
              <w:rPr>
                <w:b/>
              </w:rPr>
            </w:pPr>
            <w:r w:rsidRPr="00FD58CB">
              <w:rPr>
                <w:b/>
              </w:rPr>
              <w:t>Основные средства</w:t>
            </w:r>
          </w:p>
        </w:tc>
        <w:tc>
          <w:tcPr>
            <w:tcW w:w="1310" w:type="dxa"/>
            <w:tcBorders>
              <w:top w:val="single" w:sz="4" w:space="0" w:color="000000"/>
              <w:left w:val="single" w:sz="4" w:space="0" w:color="000000"/>
              <w:bottom w:val="single" w:sz="4" w:space="0" w:color="000000"/>
            </w:tcBorders>
            <w:shd w:val="clear" w:color="auto" w:fill="D9D9D9"/>
          </w:tcPr>
          <w:p w:rsidR="00DE170B" w:rsidRPr="00FD58CB" w:rsidRDefault="00DE170B">
            <w:pPr>
              <w:snapToGrid w:val="0"/>
              <w:jc w:val="center"/>
              <w:rPr>
                <w:b/>
              </w:rPr>
            </w:pPr>
          </w:p>
        </w:tc>
        <w:tc>
          <w:tcPr>
            <w:tcW w:w="1342" w:type="dxa"/>
            <w:tcBorders>
              <w:top w:val="single" w:sz="4" w:space="0" w:color="000000"/>
              <w:left w:val="single" w:sz="4" w:space="0" w:color="000000"/>
              <w:bottom w:val="single" w:sz="4" w:space="0" w:color="000000"/>
            </w:tcBorders>
            <w:shd w:val="clear" w:color="auto" w:fill="D9D9D9"/>
          </w:tcPr>
          <w:p w:rsidR="00DE170B" w:rsidRPr="00FD58CB" w:rsidRDefault="00DE170B">
            <w:pPr>
              <w:snapToGrid w:val="0"/>
              <w:jc w:val="center"/>
              <w:rPr>
                <w:b/>
              </w:rPr>
            </w:pPr>
          </w:p>
        </w:tc>
        <w:tc>
          <w:tcPr>
            <w:tcW w:w="3028" w:type="dxa"/>
            <w:tcBorders>
              <w:top w:val="single" w:sz="4" w:space="0" w:color="000000"/>
              <w:left w:val="single" w:sz="4" w:space="0" w:color="000000"/>
              <w:bottom w:val="single" w:sz="4" w:space="0" w:color="000000"/>
              <w:right w:val="single" w:sz="4" w:space="0" w:color="000000"/>
            </w:tcBorders>
            <w:shd w:val="clear" w:color="auto" w:fill="D9D9D9"/>
          </w:tcPr>
          <w:p w:rsidR="00DE170B" w:rsidRPr="00FD58CB" w:rsidRDefault="00DE170B">
            <w:pPr>
              <w:snapToGrid w:val="0"/>
              <w:jc w:val="center"/>
              <w:rPr>
                <w:b/>
              </w:rPr>
            </w:pPr>
          </w:p>
        </w:tc>
      </w:tr>
      <w:tr w:rsidR="00DE170B" w:rsidRPr="00FD58CB">
        <w:tc>
          <w:tcPr>
            <w:tcW w:w="568"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pPr>
          </w:p>
        </w:tc>
        <w:tc>
          <w:tcPr>
            <w:tcW w:w="3827" w:type="dxa"/>
            <w:tcBorders>
              <w:top w:val="single" w:sz="4" w:space="0" w:color="000000"/>
              <w:left w:val="single" w:sz="4" w:space="0" w:color="000000"/>
              <w:bottom w:val="single" w:sz="4" w:space="0" w:color="000000"/>
            </w:tcBorders>
            <w:shd w:val="clear" w:color="auto" w:fill="F2F2F2"/>
          </w:tcPr>
          <w:p w:rsidR="00DE170B" w:rsidRPr="00FD58CB" w:rsidRDefault="00DE170B">
            <w:pPr>
              <w:jc w:val="center"/>
              <w:rPr>
                <w:b/>
              </w:rPr>
            </w:pPr>
            <w:r w:rsidRPr="00FD58CB">
              <w:rPr>
                <w:b/>
              </w:rPr>
              <w:t>Поступление и внутреннее перемещение основных средств</w:t>
            </w:r>
          </w:p>
        </w:tc>
        <w:tc>
          <w:tcPr>
            <w:tcW w:w="1310"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jc w:val="center"/>
              <w:rPr>
                <w:b/>
              </w:rPr>
            </w:pPr>
          </w:p>
        </w:tc>
        <w:tc>
          <w:tcPr>
            <w:tcW w:w="1342"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jc w:val="center"/>
              <w:rPr>
                <w:b/>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DE170B" w:rsidRPr="00FD58CB" w:rsidRDefault="00DE170B">
            <w:pPr>
              <w:snapToGrid w:val="0"/>
              <w:jc w:val="center"/>
              <w:rPr>
                <w:b/>
              </w:rPr>
            </w:pPr>
          </w:p>
        </w:tc>
      </w:tr>
      <w:tr w:rsidR="00DE170B" w:rsidRPr="00FD58CB">
        <w:tc>
          <w:tcPr>
            <w:tcW w:w="568"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1</w:t>
            </w:r>
          </w:p>
        </w:tc>
        <w:tc>
          <w:tcPr>
            <w:tcW w:w="3827" w:type="dxa"/>
            <w:tcBorders>
              <w:top w:val="single" w:sz="4" w:space="0" w:color="000000"/>
              <w:left w:val="single" w:sz="4" w:space="0" w:color="000000"/>
              <w:bottom w:val="single" w:sz="4" w:space="0" w:color="000000"/>
            </w:tcBorders>
            <w:shd w:val="clear" w:color="auto" w:fill="auto"/>
          </w:tcPr>
          <w:p w:rsidR="00DE170B" w:rsidRPr="00FD58CB" w:rsidRDefault="00DE170B">
            <w:pPr>
              <w:jc w:val="both"/>
            </w:pPr>
            <w:r w:rsidRPr="00FD58CB">
              <w:t>принятие к бюджетному учету вновь выстроенных зданий, сооружений, а также увеличение стоимости основных сре</w:t>
            </w:r>
            <w:proofErr w:type="gramStart"/>
            <w:r w:rsidRPr="00FD58CB">
              <w:t>дств в р</w:t>
            </w:r>
            <w:proofErr w:type="gramEnd"/>
            <w:r w:rsidRPr="00FD58CB">
              <w:t>езультате работ по их достройке, реконструкции, создании резерва на демонтаж и вывод основных средств из эксплуатации</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010110000</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010611310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rPr>
                <w:b/>
              </w:rPr>
            </w:pPr>
            <w:r w:rsidRPr="00FD58CB">
              <w:t>Инвентарная карточка учета нефинансовых активов            (ф. 0504031);</w:t>
            </w:r>
          </w:p>
          <w:p w:rsidR="00DE170B" w:rsidRPr="00FD58CB" w:rsidRDefault="00DE170B">
            <w:pPr>
              <w:rPr>
                <w:b/>
              </w:rPr>
            </w:pPr>
            <w:r w:rsidRPr="00FD58CB">
              <w:rPr>
                <w:b/>
              </w:rPr>
              <w:t>Для вновь выстроенных</w:t>
            </w:r>
          </w:p>
          <w:p w:rsidR="00DE170B" w:rsidRPr="00FD58CB" w:rsidRDefault="00DE170B">
            <w:r w:rsidRPr="00FD58CB">
              <w:rPr>
                <w:b/>
              </w:rPr>
              <w:t>Вариант 1</w:t>
            </w:r>
          </w:p>
          <w:p w:rsidR="00DE170B" w:rsidRPr="00FD58CB" w:rsidRDefault="00DE170B">
            <w:pPr>
              <w:rPr>
                <w:b/>
              </w:rPr>
            </w:pPr>
            <w:r w:rsidRPr="00FD58CB">
              <w:t>Акт о приеме-передаче объектов нефинансовых активов            (ф. 0504101);</w:t>
            </w:r>
          </w:p>
          <w:p w:rsidR="00DE170B" w:rsidRPr="00FD58CB" w:rsidRDefault="00DE170B" w:rsidP="00591969">
            <w:pPr>
              <w:widowControl/>
              <w:suppressAutoHyphens w:val="0"/>
            </w:pPr>
          </w:p>
        </w:tc>
      </w:tr>
      <w:tr w:rsidR="00DE170B" w:rsidRPr="00FD58CB">
        <w:tc>
          <w:tcPr>
            <w:tcW w:w="568"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2</w:t>
            </w:r>
          </w:p>
        </w:tc>
        <w:tc>
          <w:tcPr>
            <w:tcW w:w="3827" w:type="dxa"/>
            <w:tcBorders>
              <w:top w:val="single" w:sz="4" w:space="0" w:color="000000"/>
              <w:left w:val="single" w:sz="4" w:space="0" w:color="000000"/>
              <w:bottom w:val="single" w:sz="4" w:space="0" w:color="000000"/>
            </w:tcBorders>
            <w:shd w:val="clear" w:color="auto" w:fill="auto"/>
          </w:tcPr>
          <w:p w:rsidR="00DE170B" w:rsidRPr="00FD58CB" w:rsidRDefault="00DE170B">
            <w:pPr>
              <w:jc w:val="both"/>
            </w:pPr>
            <w:r w:rsidRPr="00FD58CB">
              <w:t>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010100000</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010631000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rPr>
                <w:b/>
              </w:rPr>
            </w:pPr>
            <w:r w:rsidRPr="00FD58CB">
              <w:t>Инвентарная карточка учета нефинансовых активов            (ф. 0504031) или Инвентарная карточка группового учета нефинансовых активов            (ф. 0504032);</w:t>
            </w:r>
          </w:p>
          <w:p w:rsidR="00DE170B" w:rsidRPr="00FD58CB" w:rsidRDefault="00DE170B">
            <w:pPr>
              <w:widowControl/>
              <w:suppressAutoHyphens w:val="0"/>
            </w:pPr>
          </w:p>
          <w:p w:rsidR="00DE170B" w:rsidRPr="00FD58CB" w:rsidRDefault="00DE170B"/>
        </w:tc>
      </w:tr>
      <w:tr w:rsidR="00DE170B" w:rsidRPr="00FD58CB">
        <w:tc>
          <w:tcPr>
            <w:tcW w:w="568"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3</w:t>
            </w:r>
          </w:p>
        </w:tc>
        <w:tc>
          <w:tcPr>
            <w:tcW w:w="3827" w:type="dxa"/>
            <w:tcBorders>
              <w:top w:val="single" w:sz="4" w:space="0" w:color="000000"/>
              <w:left w:val="single" w:sz="4" w:space="0" w:color="000000"/>
              <w:bottom w:val="single" w:sz="4" w:space="0" w:color="000000"/>
            </w:tcBorders>
            <w:shd w:val="clear" w:color="auto" w:fill="auto"/>
          </w:tcPr>
          <w:p w:rsidR="00DE170B" w:rsidRPr="00FD58CB" w:rsidRDefault="00DE170B">
            <w:pPr>
              <w:jc w:val="both"/>
            </w:pPr>
            <w:r w:rsidRPr="00FD58CB">
              <w:t>принятие к бюджетному учету объектов основных средств по первоначальной стоимости, сформированной при безвозмездном получении</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010100000</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010631000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rPr>
                <w:b/>
              </w:rPr>
            </w:pPr>
            <w:r w:rsidRPr="00FD58CB">
              <w:t xml:space="preserve">Инвентарная карточка учета нефинансовых активов            (ф. 0504031) или Инвентарная карточка группового учета нефинансовых активов            </w:t>
            </w:r>
            <w:r w:rsidRPr="00FD58CB">
              <w:lastRenderedPageBreak/>
              <w:t>(ф. 0504032);</w:t>
            </w:r>
          </w:p>
        </w:tc>
      </w:tr>
      <w:tr w:rsidR="00DE170B" w:rsidRPr="00FD58CB">
        <w:tc>
          <w:tcPr>
            <w:tcW w:w="568"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lastRenderedPageBreak/>
              <w:t>4</w:t>
            </w:r>
          </w:p>
        </w:tc>
        <w:tc>
          <w:tcPr>
            <w:tcW w:w="3827" w:type="dxa"/>
            <w:tcBorders>
              <w:top w:val="single" w:sz="4" w:space="0" w:color="000000"/>
              <w:left w:val="single" w:sz="4" w:space="0" w:color="000000"/>
              <w:bottom w:val="single" w:sz="4" w:space="0" w:color="000000"/>
            </w:tcBorders>
            <w:shd w:val="clear" w:color="auto" w:fill="auto"/>
          </w:tcPr>
          <w:p w:rsidR="00DE170B" w:rsidRPr="00FD58CB" w:rsidRDefault="00DE170B">
            <w:pPr>
              <w:jc w:val="both"/>
            </w:pPr>
            <w:r w:rsidRPr="00FD58CB">
              <w:t>принятие к бюджетному учету по сформированной стоимости безвозмездно полученных объектов основных средств</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010100000</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030404310</w:t>
            </w:r>
          </w:p>
          <w:p w:rsidR="00DE170B" w:rsidRPr="00FD58CB" w:rsidRDefault="00DE170B">
            <w:r w:rsidRPr="00FD58CB">
              <w:t>040110190</w:t>
            </w:r>
          </w:p>
          <w:p w:rsidR="00DE170B" w:rsidRPr="00FD58CB" w:rsidRDefault="00DE170B"/>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 w:rsidRPr="00FD58CB">
              <w:t>Инвентарная карточка учета нефинансовых активов             (ф. 0504031) или Инвентарная карточка группового учета нефинансовых активов             (ф. 0504032);</w:t>
            </w:r>
          </w:p>
        </w:tc>
      </w:tr>
      <w:tr w:rsidR="00DE170B" w:rsidRPr="00FD58CB" w:rsidTr="00411263">
        <w:trPr>
          <w:trHeight w:val="2415"/>
        </w:trPr>
        <w:tc>
          <w:tcPr>
            <w:tcW w:w="568"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5</w:t>
            </w:r>
          </w:p>
        </w:tc>
        <w:tc>
          <w:tcPr>
            <w:tcW w:w="3827" w:type="dxa"/>
            <w:tcBorders>
              <w:top w:val="single" w:sz="4" w:space="0" w:color="000000"/>
              <w:left w:val="single" w:sz="4" w:space="0" w:color="000000"/>
              <w:bottom w:val="single" w:sz="4" w:space="0" w:color="000000"/>
            </w:tcBorders>
            <w:shd w:val="clear" w:color="auto" w:fill="auto"/>
          </w:tcPr>
          <w:p w:rsidR="00DE170B" w:rsidRPr="00FD58CB" w:rsidRDefault="00DE170B" w:rsidP="00411263">
            <w:proofErr w:type="gramStart"/>
            <w:r w:rsidRPr="00FD58CB">
              <w:t>внутреннее перемещение объектов основных средств между лицами, ответственными за сохранность имущества, в том числе лицами с полной материальной ответственностью (далее - ответственное (-</w:t>
            </w:r>
            <w:proofErr w:type="spellStart"/>
            <w:r w:rsidRPr="00FD58CB">
              <w:t>ые</w:t>
            </w:r>
            <w:proofErr w:type="spellEnd"/>
            <w:r w:rsidRPr="00FD58CB">
              <w:t>) лицо (-а), а также при передаче объектов имущества в аренду, безвозмездное пользование (объекты учета операционной аренды), доверительное управление, на хранение</w:t>
            </w:r>
            <w:proofErr w:type="gramEnd"/>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sidP="00411263">
            <w:r w:rsidRPr="00FD58CB">
              <w:t>010100000</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sidP="00411263">
            <w:r w:rsidRPr="00FD58CB">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411263">
            <w:r w:rsidRPr="00FD58CB">
              <w:t>Инвентарная карточка учета нефинансовых активов            (ф. 0504031) или Инвентарная карточка группового учета нефинансовых активов            (ф. 0504032);</w:t>
            </w:r>
          </w:p>
          <w:p w:rsidR="00DE170B" w:rsidRPr="00FD58CB" w:rsidRDefault="00DE170B" w:rsidP="00411263">
            <w:r w:rsidRPr="00FD58CB">
              <w:t>Накладная на внутреннее перемещение объектов нефинансовых активов            (ф. 0504101)</w:t>
            </w:r>
          </w:p>
        </w:tc>
      </w:tr>
      <w:tr w:rsidR="00DE170B" w:rsidRPr="00FD58CB" w:rsidTr="00411263">
        <w:trPr>
          <w:trHeight w:val="2394"/>
        </w:trPr>
        <w:tc>
          <w:tcPr>
            <w:tcW w:w="568" w:type="dxa"/>
            <w:tcBorders>
              <w:top w:val="single" w:sz="4" w:space="0" w:color="000000"/>
              <w:left w:val="single" w:sz="4" w:space="0" w:color="000000"/>
              <w:bottom w:val="single" w:sz="4" w:space="0" w:color="000000"/>
            </w:tcBorders>
            <w:shd w:val="clear" w:color="auto" w:fill="auto"/>
          </w:tcPr>
          <w:p w:rsidR="00DE170B" w:rsidRPr="00FD58CB" w:rsidRDefault="00DE170B">
            <w:pPr>
              <w:rPr>
                <w:shd w:val="clear" w:color="auto" w:fill="00FFFF"/>
              </w:rPr>
            </w:pPr>
            <w:r w:rsidRPr="00FD58CB">
              <w:t>6</w:t>
            </w:r>
          </w:p>
        </w:tc>
        <w:tc>
          <w:tcPr>
            <w:tcW w:w="3827" w:type="dxa"/>
            <w:tcBorders>
              <w:top w:val="single" w:sz="4" w:space="0" w:color="000000"/>
              <w:left w:val="single" w:sz="4" w:space="0" w:color="000000"/>
              <w:bottom w:val="single" w:sz="4" w:space="0" w:color="000000"/>
            </w:tcBorders>
            <w:shd w:val="clear" w:color="auto" w:fill="auto"/>
          </w:tcPr>
          <w:p w:rsidR="00DE170B" w:rsidRPr="00FD58CB" w:rsidRDefault="00DE170B" w:rsidP="00411263">
            <w:r w:rsidRPr="00FD58CB">
              <w:t>внутреннее перемещение объектов основных средств, нематериальных активов при их передаче в концессию без прекращения права оперативного управления</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sidP="00411263">
            <w:r w:rsidRPr="00FD58CB">
              <w:t>010190000</w:t>
            </w:r>
          </w:p>
          <w:p w:rsidR="00DE170B" w:rsidRPr="00FD58CB" w:rsidRDefault="00DE170B" w:rsidP="00411263"/>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sidP="00411263">
            <w:r w:rsidRPr="00FD58CB">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411263">
            <w:r w:rsidRPr="00FD58CB">
              <w:t>Инвентарная карточка учета нефинансовых активов            (ф. 0504031) или Инвентарная карточка группового учета нефинансовых активов            (ф. 0504032);</w:t>
            </w:r>
          </w:p>
          <w:p w:rsidR="00DE170B" w:rsidRPr="00FD58CB" w:rsidRDefault="00DE170B" w:rsidP="00411263">
            <w:r w:rsidRPr="00FD58CB">
              <w:t>Накладная на внутреннее перемещение объектов нефинансовых активов            (ф. 0504101)</w:t>
            </w:r>
          </w:p>
        </w:tc>
      </w:tr>
      <w:tr w:rsidR="00DE170B" w:rsidRPr="00FD58CB">
        <w:tc>
          <w:tcPr>
            <w:tcW w:w="568"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7</w:t>
            </w:r>
          </w:p>
        </w:tc>
        <w:tc>
          <w:tcPr>
            <w:tcW w:w="3827" w:type="dxa"/>
            <w:tcBorders>
              <w:top w:val="single" w:sz="4" w:space="0" w:color="000000"/>
              <w:left w:val="single" w:sz="4" w:space="0" w:color="000000"/>
              <w:bottom w:val="single" w:sz="4" w:space="0" w:color="000000"/>
            </w:tcBorders>
            <w:shd w:val="clear" w:color="auto" w:fill="auto"/>
          </w:tcPr>
          <w:p w:rsidR="00DE170B" w:rsidRPr="00FD58CB" w:rsidRDefault="00DE170B">
            <w:pPr>
              <w:jc w:val="both"/>
            </w:pPr>
            <w:r w:rsidRPr="00FD58CB">
              <w:t>оприходование неучтенных объектов, выявленных при инвентаризации</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pPr>
              <w:rPr>
                <w:shd w:val="clear" w:color="auto" w:fill="00FFFF"/>
              </w:rPr>
            </w:pPr>
            <w:r w:rsidRPr="00FD58CB">
              <w:t>010100000</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sidP="00411263">
            <w:r w:rsidRPr="00FD58CB">
              <w:t>040110199</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rPr>
                <w:b/>
              </w:rPr>
            </w:pPr>
            <w:r w:rsidRPr="00FD58CB">
              <w:t>Инвентарная карточка учета нефинансовых активов            (ф. 0504031) или Инвентарная карточка группового учета нефинансовых активов            (ф. 0504032);</w:t>
            </w:r>
          </w:p>
          <w:p w:rsidR="00DE170B" w:rsidRPr="00FD58CB" w:rsidRDefault="00DE170B">
            <w:r w:rsidRPr="00FD58CB">
              <w:rPr>
                <w:b/>
              </w:rPr>
              <w:t>Вариант 1</w:t>
            </w:r>
          </w:p>
          <w:p w:rsidR="00DE170B" w:rsidRPr="00FD58CB" w:rsidRDefault="00DE170B">
            <w:pPr>
              <w:rPr>
                <w:b/>
              </w:rPr>
            </w:pPr>
            <w:r w:rsidRPr="00FD58CB">
              <w:t>Акт о приеме-передаче объектов нефинансовых активов            (ф. 0504101);</w:t>
            </w:r>
          </w:p>
        </w:tc>
      </w:tr>
      <w:tr w:rsidR="00DE170B" w:rsidRPr="00FD58CB">
        <w:tc>
          <w:tcPr>
            <w:tcW w:w="568"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8</w:t>
            </w:r>
          </w:p>
        </w:tc>
        <w:tc>
          <w:tcPr>
            <w:tcW w:w="3827" w:type="dxa"/>
            <w:tcBorders>
              <w:top w:val="single" w:sz="4" w:space="0" w:color="000000"/>
              <w:left w:val="single" w:sz="4" w:space="0" w:color="000000"/>
              <w:bottom w:val="single" w:sz="4" w:space="0" w:color="000000"/>
            </w:tcBorders>
            <w:shd w:val="clear" w:color="auto" w:fill="auto"/>
          </w:tcPr>
          <w:p w:rsidR="00DE170B" w:rsidRPr="00FD58CB" w:rsidRDefault="00DE170B">
            <w:pPr>
              <w:jc w:val="both"/>
            </w:pPr>
            <w:r w:rsidRPr="00FD58CB">
              <w:t>принятие к бюджетному учету объектов основных средств, поступивших в натуральной форме при возмещении ущерба, причиненного виновным лицом</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010100000</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040110172</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rPr>
                <w:b/>
              </w:rPr>
            </w:pPr>
            <w:r w:rsidRPr="00FD58CB">
              <w:t>Инвентарная карточка учета нефинансовых активов            (ф. 0504031) или Инвентарная карточка группового учета нефинансовых активов            (ф. 0504032);</w:t>
            </w:r>
          </w:p>
          <w:p w:rsidR="00DE170B" w:rsidRPr="00FD58CB" w:rsidRDefault="00DE170B">
            <w:r w:rsidRPr="00FD58CB">
              <w:rPr>
                <w:b/>
              </w:rPr>
              <w:lastRenderedPageBreak/>
              <w:t>Вариант 1</w:t>
            </w:r>
          </w:p>
          <w:p w:rsidR="00DE170B" w:rsidRPr="00FD58CB" w:rsidRDefault="00DE170B">
            <w:pPr>
              <w:rPr>
                <w:b/>
              </w:rPr>
            </w:pPr>
            <w:r w:rsidRPr="00FD58CB">
              <w:t>Акт о приеме-передаче объектов нефинансовых активов            (ф. 0504101);</w:t>
            </w:r>
          </w:p>
        </w:tc>
      </w:tr>
      <w:tr w:rsidR="00DE170B" w:rsidRPr="00FD58CB">
        <w:tc>
          <w:tcPr>
            <w:tcW w:w="568"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pPr>
          </w:p>
        </w:tc>
        <w:tc>
          <w:tcPr>
            <w:tcW w:w="3827" w:type="dxa"/>
            <w:tcBorders>
              <w:top w:val="single" w:sz="4" w:space="0" w:color="000000"/>
              <w:left w:val="single" w:sz="4" w:space="0" w:color="000000"/>
              <w:bottom w:val="single" w:sz="4" w:space="0" w:color="000000"/>
            </w:tcBorders>
            <w:shd w:val="clear" w:color="auto" w:fill="F2F2F2"/>
          </w:tcPr>
          <w:p w:rsidR="00DE170B" w:rsidRPr="00FD58CB" w:rsidRDefault="00DE170B">
            <w:pPr>
              <w:jc w:val="center"/>
            </w:pPr>
            <w:r w:rsidRPr="00FD58CB">
              <w:rPr>
                <w:b/>
              </w:rPr>
              <w:t>Перемещение объектов основных средств между группами и (или) видами имущества в учреждении</w:t>
            </w:r>
          </w:p>
        </w:tc>
        <w:tc>
          <w:tcPr>
            <w:tcW w:w="1310"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pPr>
          </w:p>
        </w:tc>
        <w:tc>
          <w:tcPr>
            <w:tcW w:w="1342"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DE170B" w:rsidRPr="00FD58CB" w:rsidRDefault="00DE170B">
            <w:pPr>
              <w:snapToGrid w:val="0"/>
            </w:pPr>
          </w:p>
        </w:tc>
      </w:tr>
      <w:tr w:rsidR="00DE170B" w:rsidRPr="00FD58CB">
        <w:tc>
          <w:tcPr>
            <w:tcW w:w="568" w:type="dxa"/>
            <w:tcBorders>
              <w:top w:val="single" w:sz="4" w:space="0" w:color="000000"/>
              <w:left w:val="single" w:sz="4" w:space="0" w:color="000000"/>
              <w:bottom w:val="single" w:sz="4" w:space="0" w:color="000000"/>
            </w:tcBorders>
            <w:shd w:val="clear" w:color="auto" w:fill="auto"/>
          </w:tcPr>
          <w:p w:rsidR="00DE170B" w:rsidRPr="00FD58CB" w:rsidRDefault="00DE170B" w:rsidP="00E24672">
            <w:r w:rsidRPr="00FD58CB">
              <w:t>1</w:t>
            </w:r>
            <w:r w:rsidR="00E24672" w:rsidRPr="00FD58CB">
              <w:t>0</w:t>
            </w:r>
          </w:p>
        </w:tc>
        <w:tc>
          <w:tcPr>
            <w:tcW w:w="3827" w:type="dxa"/>
            <w:tcBorders>
              <w:top w:val="single" w:sz="4" w:space="0" w:color="000000"/>
              <w:left w:val="single" w:sz="4" w:space="0" w:color="000000"/>
              <w:bottom w:val="single" w:sz="4" w:space="0" w:color="000000"/>
            </w:tcBorders>
            <w:shd w:val="clear" w:color="auto" w:fill="auto"/>
          </w:tcPr>
          <w:p w:rsidR="00DE170B" w:rsidRPr="00FD58CB" w:rsidRDefault="00DE170B">
            <w:pPr>
              <w:jc w:val="both"/>
            </w:pPr>
            <w:r w:rsidRPr="00FD58CB">
              <w:t>выбытие  объектов основных средств из группы и (или) вида имущества отражается по их первоначальной (балансовой) стоимости;</w:t>
            </w:r>
          </w:p>
          <w:p w:rsidR="00DE170B" w:rsidRPr="00FD58CB" w:rsidRDefault="00DE170B">
            <w:pPr>
              <w:jc w:val="both"/>
            </w:pPr>
            <w:r w:rsidRPr="00FD58CB">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040110172</w:t>
            </w:r>
          </w:p>
          <w:p w:rsidR="00DE170B" w:rsidRPr="00FD58CB" w:rsidRDefault="00DE170B">
            <w:r w:rsidRPr="00FD58CB">
              <w:t>010400000</w:t>
            </w:r>
          </w:p>
          <w:p w:rsidR="00DE170B" w:rsidRPr="00FD58CB" w:rsidRDefault="00DE170B">
            <w:r w:rsidRPr="00FD58CB">
              <w:t>011400000</w:t>
            </w:r>
          </w:p>
          <w:p w:rsidR="00DE170B" w:rsidRPr="00FD58CB" w:rsidRDefault="00DE170B"/>
          <w:p w:rsidR="00DE170B" w:rsidRPr="00FD58CB" w:rsidRDefault="00DE170B">
            <w:r w:rsidRPr="00FD58CB">
              <w:t>010100000</w:t>
            </w:r>
          </w:p>
          <w:p w:rsidR="00DE170B" w:rsidRPr="00FD58CB" w:rsidRDefault="00DE170B"/>
          <w:p w:rsidR="00DE170B" w:rsidRPr="00FD58CB" w:rsidRDefault="00DE170B">
            <w:r w:rsidRPr="00FD58CB">
              <w:t>040110172</w:t>
            </w:r>
          </w:p>
          <w:p w:rsidR="00DE170B" w:rsidRPr="00FD58CB" w:rsidRDefault="00DE170B"/>
          <w:p w:rsidR="00DE170B" w:rsidRPr="00FD58CB" w:rsidRDefault="00DE170B"/>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010100000</w:t>
            </w:r>
          </w:p>
          <w:p w:rsidR="00DE170B" w:rsidRPr="00FD58CB" w:rsidRDefault="00DE170B">
            <w:r w:rsidRPr="00FD58CB">
              <w:t>040110172</w:t>
            </w:r>
          </w:p>
          <w:p w:rsidR="00DE170B" w:rsidRPr="00FD58CB" w:rsidRDefault="00DE170B"/>
          <w:p w:rsidR="00DE170B" w:rsidRPr="00FD58CB" w:rsidRDefault="00DE170B"/>
          <w:p w:rsidR="00DE170B" w:rsidRPr="00FD58CB" w:rsidRDefault="00DE170B">
            <w:r w:rsidRPr="00FD58CB">
              <w:t>040110172</w:t>
            </w:r>
          </w:p>
          <w:p w:rsidR="00DE170B" w:rsidRPr="00FD58CB" w:rsidRDefault="00DE170B"/>
          <w:p w:rsidR="00DE170B" w:rsidRPr="00FD58CB" w:rsidRDefault="00DE170B">
            <w:r w:rsidRPr="00FD58CB">
              <w:t>010400000</w:t>
            </w:r>
          </w:p>
          <w:p w:rsidR="00DE170B" w:rsidRPr="00FD58CB" w:rsidRDefault="00DE170B">
            <w:r w:rsidRPr="00FD58CB">
              <w:t>011400000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 w:rsidRPr="00FD58CB">
              <w:t>Инвентарная карточка учета нефинансовых активов             (ф. 0504031) или Инвентарная карточка группового учета нефинансовых активов            (ф. 0504032);</w:t>
            </w:r>
          </w:p>
          <w:p w:rsidR="00DE170B" w:rsidRPr="00FD58CB" w:rsidRDefault="00DE170B">
            <w:r w:rsidRPr="00FD58CB">
              <w:t>Бухгалтерская справка             (ф. 0504833)</w:t>
            </w:r>
          </w:p>
        </w:tc>
      </w:tr>
      <w:tr w:rsidR="00DE170B" w:rsidRPr="00FD58CB">
        <w:tc>
          <w:tcPr>
            <w:tcW w:w="568"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pPr>
          </w:p>
        </w:tc>
        <w:tc>
          <w:tcPr>
            <w:tcW w:w="3827" w:type="dxa"/>
            <w:tcBorders>
              <w:top w:val="single" w:sz="4" w:space="0" w:color="000000"/>
              <w:left w:val="single" w:sz="4" w:space="0" w:color="000000"/>
              <w:bottom w:val="single" w:sz="4" w:space="0" w:color="000000"/>
            </w:tcBorders>
            <w:shd w:val="clear" w:color="auto" w:fill="F2F2F2"/>
          </w:tcPr>
          <w:p w:rsidR="00DE170B" w:rsidRPr="00FD58CB" w:rsidRDefault="00DE170B">
            <w:pPr>
              <w:jc w:val="center"/>
            </w:pPr>
            <w:r w:rsidRPr="00FD58CB">
              <w:rPr>
                <w:b/>
              </w:rPr>
              <w:t>Выбытие основных средств</w:t>
            </w:r>
          </w:p>
        </w:tc>
        <w:tc>
          <w:tcPr>
            <w:tcW w:w="1310"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pPr>
          </w:p>
        </w:tc>
        <w:tc>
          <w:tcPr>
            <w:tcW w:w="1342"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DE170B" w:rsidRPr="00FD58CB" w:rsidRDefault="00DE170B">
            <w:pPr>
              <w:snapToGrid w:val="0"/>
            </w:pPr>
          </w:p>
        </w:tc>
      </w:tr>
      <w:tr w:rsidR="00DE170B" w:rsidRPr="00FD58CB">
        <w:tc>
          <w:tcPr>
            <w:tcW w:w="568" w:type="dxa"/>
            <w:tcBorders>
              <w:top w:val="single" w:sz="4" w:space="0" w:color="000000"/>
              <w:left w:val="single" w:sz="4" w:space="0" w:color="000000"/>
              <w:bottom w:val="single" w:sz="4" w:space="0" w:color="000000"/>
            </w:tcBorders>
            <w:shd w:val="clear" w:color="auto" w:fill="auto"/>
          </w:tcPr>
          <w:p w:rsidR="00DE170B" w:rsidRPr="00FD58CB" w:rsidRDefault="00DE170B" w:rsidP="00E24672">
            <w:r w:rsidRPr="00FD58CB">
              <w:t>1</w:t>
            </w:r>
            <w:r w:rsidR="00E24672" w:rsidRPr="00FD58CB">
              <w:t>1</w:t>
            </w:r>
          </w:p>
        </w:tc>
        <w:tc>
          <w:tcPr>
            <w:tcW w:w="3827"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выдача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040120271</w:t>
            </w:r>
          </w:p>
          <w:p w:rsidR="00DE170B" w:rsidRPr="00FD58CB" w:rsidRDefault="00DE170B">
            <w:r w:rsidRPr="00FD58CB">
              <w:t>010634340</w:t>
            </w:r>
          </w:p>
          <w:p w:rsidR="00DE170B" w:rsidRPr="00FD58CB" w:rsidRDefault="00DE170B">
            <w:r w:rsidRPr="00FD58CB">
              <w:t>0109ХХ271</w:t>
            </w:r>
          </w:p>
          <w:p w:rsidR="00DE170B" w:rsidRPr="00FD58CB" w:rsidRDefault="00DE170B">
            <w:r w:rsidRPr="00FD58CB">
              <w:t>21</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010100000</w:t>
            </w:r>
          </w:p>
          <w:p w:rsidR="00DE170B" w:rsidRPr="00FD58CB" w:rsidRDefault="00DE170B"/>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 w:rsidRPr="00FD58CB">
              <w:t>Инвентарная карточка учета нефинансовых активов            (ф. 0504031) или Инвентарная карточка группового учета нефинансовых активов            (ф. 0504032);</w:t>
            </w:r>
          </w:p>
          <w:p w:rsidR="00DE170B" w:rsidRPr="00FD58CB" w:rsidRDefault="00DE170B">
            <w:r w:rsidRPr="00FD58CB">
              <w:t xml:space="preserve">Ведомости выдачи материальных ценностей на нужды учреждения (ф. 0504210) </w:t>
            </w:r>
          </w:p>
        </w:tc>
      </w:tr>
      <w:tr w:rsidR="00DE170B" w:rsidRPr="00FD58CB">
        <w:tc>
          <w:tcPr>
            <w:tcW w:w="568" w:type="dxa"/>
            <w:tcBorders>
              <w:top w:val="single" w:sz="4" w:space="0" w:color="000000"/>
              <w:left w:val="single" w:sz="4" w:space="0" w:color="000000"/>
              <w:bottom w:val="single" w:sz="4" w:space="0" w:color="000000"/>
            </w:tcBorders>
            <w:shd w:val="clear" w:color="auto" w:fill="auto"/>
          </w:tcPr>
          <w:p w:rsidR="00DE170B" w:rsidRPr="00FD58CB" w:rsidRDefault="00DE170B" w:rsidP="00E24672">
            <w:r w:rsidRPr="00FD58CB">
              <w:t>1</w:t>
            </w:r>
            <w:r w:rsidR="00E24672" w:rsidRPr="00FD58CB">
              <w:t>2</w:t>
            </w:r>
          </w:p>
        </w:tc>
        <w:tc>
          <w:tcPr>
            <w:tcW w:w="3827"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безвозмездная передача объектов основных средств</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030404310</w:t>
            </w:r>
          </w:p>
          <w:p w:rsidR="00DE170B" w:rsidRPr="00FD58CB" w:rsidRDefault="00DE170B">
            <w:r w:rsidRPr="00FD58CB">
              <w:t>040120280</w:t>
            </w:r>
          </w:p>
          <w:p w:rsidR="00DE170B" w:rsidRPr="00FD58CB" w:rsidRDefault="00DE170B">
            <w:r w:rsidRPr="00FD58CB">
              <w:t>040120250</w:t>
            </w:r>
          </w:p>
          <w:p w:rsidR="00DE170B" w:rsidRPr="00FD58CB" w:rsidRDefault="00DE170B"/>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 w:rsidRPr="00FD58CB">
              <w:t>Инвентарная карточка учета нефинансовых активов            (ф. 0504031) или Инвентарная карточка группового учета нефинансовых активов            (ф. 0504032);</w:t>
            </w:r>
          </w:p>
          <w:p w:rsidR="00DE170B" w:rsidRPr="00FD58CB" w:rsidRDefault="00DE170B">
            <w:r w:rsidRPr="00FD58CB">
              <w:t>Акт о приеме-передаче объектов нефинансовых активов            (ф. 0504101);</w:t>
            </w:r>
          </w:p>
          <w:p w:rsidR="00DE170B" w:rsidRPr="00FD58CB" w:rsidRDefault="00DE170B">
            <w:r w:rsidRPr="00FD58CB">
              <w:t>Извещение (ф.0504805)</w:t>
            </w:r>
          </w:p>
        </w:tc>
      </w:tr>
      <w:tr w:rsidR="00DE170B" w:rsidRPr="00FD58CB">
        <w:tc>
          <w:tcPr>
            <w:tcW w:w="568" w:type="dxa"/>
            <w:tcBorders>
              <w:top w:val="single" w:sz="4" w:space="0" w:color="000000"/>
              <w:left w:val="single" w:sz="4" w:space="0" w:color="000000"/>
              <w:bottom w:val="single" w:sz="4" w:space="0" w:color="000000"/>
            </w:tcBorders>
            <w:shd w:val="clear" w:color="auto" w:fill="auto"/>
          </w:tcPr>
          <w:p w:rsidR="00DE170B" w:rsidRPr="00FD58CB" w:rsidRDefault="00DE170B" w:rsidP="00E24672">
            <w:r w:rsidRPr="00FD58CB">
              <w:t>1</w:t>
            </w:r>
            <w:r w:rsidR="00E24672" w:rsidRPr="00FD58CB">
              <w:t>3</w:t>
            </w:r>
          </w:p>
        </w:tc>
        <w:tc>
          <w:tcPr>
            <w:tcW w:w="3827"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выбытие с бухгалтерского учета объектов основных сре</w:t>
            </w:r>
            <w:proofErr w:type="gramStart"/>
            <w:r w:rsidRPr="00FD58CB">
              <w:t>дств пр</w:t>
            </w:r>
            <w:proofErr w:type="gramEnd"/>
            <w:r w:rsidRPr="00FD58CB">
              <w:t xml:space="preserve">и их продаже отражается по балансовой стоимости (справедливой стоимости, определенной при принятии решения о продаже методом </w:t>
            </w:r>
            <w:r w:rsidRPr="00FD58CB">
              <w:lastRenderedPageBreak/>
              <w:t>рыночных цен)</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lastRenderedPageBreak/>
              <w:t>010400000</w:t>
            </w:r>
          </w:p>
          <w:p w:rsidR="00DE170B" w:rsidRPr="00FD58CB" w:rsidRDefault="00DE170B">
            <w:r w:rsidRPr="00FD58CB">
              <w:t>011400000</w:t>
            </w:r>
          </w:p>
          <w:p w:rsidR="00DE170B" w:rsidRPr="00FD58CB" w:rsidRDefault="00DE170B">
            <w:r w:rsidRPr="00FD58CB">
              <w:t>040110172</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rPr>
                <w:b/>
              </w:rPr>
            </w:pPr>
            <w:r w:rsidRPr="00FD58CB">
              <w:t>Инвентарная карточка учета нефинансовых активов            (ф. 0504031) или Инвентарная карточка группового учета нефинансовых активов            (ф. 0504032);</w:t>
            </w:r>
          </w:p>
          <w:p w:rsidR="00DE170B" w:rsidRPr="00FD58CB" w:rsidRDefault="00DE170B">
            <w:r w:rsidRPr="00FD58CB">
              <w:rPr>
                <w:b/>
              </w:rPr>
              <w:lastRenderedPageBreak/>
              <w:t>Вариант 1</w:t>
            </w:r>
          </w:p>
          <w:p w:rsidR="00DE170B" w:rsidRPr="00FD58CB" w:rsidRDefault="00DE170B">
            <w:pPr>
              <w:rPr>
                <w:b/>
              </w:rPr>
            </w:pPr>
            <w:r w:rsidRPr="00FD58CB">
              <w:t>Акт о приеме-передаче объектов нефинансовых активов            (ф. 0504101);</w:t>
            </w:r>
          </w:p>
          <w:p w:rsidR="00DE170B" w:rsidRPr="00FD58CB" w:rsidRDefault="00DE170B">
            <w:r w:rsidRPr="00FD58CB">
              <w:rPr>
                <w:b/>
              </w:rPr>
              <w:t>Вариант 2</w:t>
            </w:r>
          </w:p>
          <w:p w:rsidR="00DE170B" w:rsidRPr="00FD58CB" w:rsidRDefault="00DE170B">
            <w:r w:rsidRPr="00FD58CB">
              <w:t>Накладная на отпуск материалов (материальных ценностей) на сторону (ф.0504205)</w:t>
            </w:r>
          </w:p>
        </w:tc>
      </w:tr>
      <w:tr w:rsidR="00DE170B" w:rsidRPr="00FD58CB">
        <w:tc>
          <w:tcPr>
            <w:tcW w:w="568" w:type="dxa"/>
            <w:tcBorders>
              <w:top w:val="single" w:sz="4" w:space="0" w:color="000000"/>
              <w:left w:val="single" w:sz="4" w:space="0" w:color="000000"/>
              <w:bottom w:val="single" w:sz="4" w:space="0" w:color="000000"/>
            </w:tcBorders>
            <w:shd w:val="clear" w:color="auto" w:fill="auto"/>
          </w:tcPr>
          <w:p w:rsidR="00DE170B" w:rsidRPr="00FD58CB" w:rsidRDefault="00DE170B" w:rsidP="00E24672">
            <w:r w:rsidRPr="00FD58CB">
              <w:lastRenderedPageBreak/>
              <w:t>1</w:t>
            </w:r>
            <w:r w:rsidR="00E24672" w:rsidRPr="00FD58CB">
              <w:t>4</w:t>
            </w:r>
          </w:p>
        </w:tc>
        <w:tc>
          <w:tcPr>
            <w:tcW w:w="3827"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выбытие с бухгалтерского учета объектов основных сре</w:t>
            </w:r>
            <w:proofErr w:type="gramStart"/>
            <w:r w:rsidRPr="00FD58CB">
              <w:t>дств пр</w:t>
            </w:r>
            <w:proofErr w:type="gramEnd"/>
            <w:r w:rsidRPr="00FD58CB">
              <w:t>и принятии решения об их списании вследствие недостач, хищений отражается по балансовой стоимости</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010400000</w:t>
            </w:r>
          </w:p>
          <w:p w:rsidR="00DE170B" w:rsidRPr="00FD58CB" w:rsidRDefault="00DE170B">
            <w:r w:rsidRPr="00FD58CB">
              <w:t>011400000</w:t>
            </w:r>
          </w:p>
          <w:p w:rsidR="00DE170B" w:rsidRPr="00FD58CB" w:rsidRDefault="00DE170B">
            <w:r w:rsidRPr="00FD58CB">
              <w:t>040110172</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 w:rsidRPr="00FD58CB">
              <w:t>Инвентарная карточка учета нефинансовых активов             (ф. 0504031) или Инвентарная карточка группового учета нефинансовых активов            (ф. 0504032);</w:t>
            </w:r>
          </w:p>
          <w:p w:rsidR="00DE170B" w:rsidRPr="00FD58CB" w:rsidRDefault="00DE170B">
            <w:r w:rsidRPr="00FD58CB">
              <w:t>Акт о списании мягкого и хозяйственного инвентаря       (ф. 0504143)</w:t>
            </w:r>
          </w:p>
          <w:p w:rsidR="00DE170B" w:rsidRPr="00FD58CB" w:rsidRDefault="00DE170B">
            <w:r w:rsidRPr="00FD58CB">
              <w:t>Акт о списании исключенных объектов библиотечного фонда (ф. 0504144)</w:t>
            </w:r>
          </w:p>
          <w:p w:rsidR="00DE170B" w:rsidRPr="00FD58CB" w:rsidRDefault="00DE170B">
            <w:r w:rsidRPr="00FD58CB">
              <w:t>Акт о списании объектов нефинансовых активов  (кроме транспортных средств)            (ф. 0504104)</w:t>
            </w:r>
          </w:p>
          <w:p w:rsidR="00DE170B" w:rsidRPr="00FD58CB" w:rsidRDefault="00DE170B">
            <w:r w:rsidRPr="00FD58CB">
              <w:t>Акт о списании транспортного средства (ф. 0504105)</w:t>
            </w:r>
          </w:p>
        </w:tc>
      </w:tr>
      <w:tr w:rsidR="00DE170B" w:rsidRPr="00FD58CB">
        <w:tc>
          <w:tcPr>
            <w:tcW w:w="568" w:type="dxa"/>
            <w:tcBorders>
              <w:top w:val="single" w:sz="4" w:space="0" w:color="000000"/>
              <w:left w:val="single" w:sz="4" w:space="0" w:color="000000"/>
              <w:bottom w:val="single" w:sz="4" w:space="0" w:color="000000"/>
            </w:tcBorders>
            <w:shd w:val="clear" w:color="auto" w:fill="auto"/>
          </w:tcPr>
          <w:p w:rsidR="00DE170B" w:rsidRPr="00FD58CB" w:rsidRDefault="00E24672">
            <w:r w:rsidRPr="00FD58CB">
              <w:t>15</w:t>
            </w:r>
          </w:p>
        </w:tc>
        <w:tc>
          <w:tcPr>
            <w:tcW w:w="3827"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выбытие с бухгалтерского (балансового) учета объектов основных средств, пришедших в негодность вследствие стихийных бедствий и иных бедствий, опасного природного явления, катастрофы</w:t>
            </w:r>
          </w:p>
          <w:p w:rsidR="00DE170B" w:rsidRPr="00FD58CB" w:rsidRDefault="00DE170B"/>
          <w:p w:rsidR="00DE170B" w:rsidRPr="00FD58CB" w:rsidRDefault="00DE170B"/>
          <w:p w:rsidR="00DE170B" w:rsidRPr="00FD58CB" w:rsidRDefault="00DE170B">
            <w:r w:rsidRPr="00FD58CB">
              <w:t>выбытие с бухгалтерского учета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010400000</w:t>
            </w:r>
          </w:p>
          <w:p w:rsidR="00DE170B" w:rsidRPr="00FD58CB" w:rsidRDefault="00DE170B">
            <w:r w:rsidRPr="00FD58CB">
              <w:t>011400000</w:t>
            </w:r>
          </w:p>
          <w:p w:rsidR="00DE170B" w:rsidRPr="00FD58CB" w:rsidRDefault="00DE170B">
            <w:r w:rsidRPr="00FD58CB">
              <w:t>040120273</w:t>
            </w:r>
          </w:p>
          <w:p w:rsidR="00DE170B" w:rsidRPr="00FD58CB" w:rsidRDefault="00DE170B"/>
          <w:p w:rsidR="00DE170B" w:rsidRPr="00FD58CB" w:rsidRDefault="00DE170B"/>
          <w:p w:rsidR="00DE170B" w:rsidRPr="00FD58CB" w:rsidRDefault="00DE170B"/>
          <w:p w:rsidR="00DE170B" w:rsidRPr="00FD58CB" w:rsidRDefault="00DE170B"/>
          <w:p w:rsidR="00DE170B" w:rsidRPr="00FD58CB" w:rsidRDefault="00DE170B"/>
          <w:p w:rsidR="00DE170B" w:rsidRPr="00FD58CB" w:rsidRDefault="00DE170B">
            <w:r w:rsidRPr="00FD58CB">
              <w:t>010400000</w:t>
            </w:r>
          </w:p>
          <w:p w:rsidR="00DE170B" w:rsidRPr="00FD58CB" w:rsidRDefault="00DE170B">
            <w:r w:rsidRPr="00FD58CB">
              <w:t>011400000</w:t>
            </w:r>
          </w:p>
          <w:p w:rsidR="00DE170B" w:rsidRPr="00FD58CB" w:rsidRDefault="00DE170B">
            <w:r w:rsidRPr="00FD58CB">
              <w:t>040110172</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010100000</w:t>
            </w:r>
          </w:p>
          <w:p w:rsidR="00DE170B" w:rsidRPr="00FD58CB" w:rsidRDefault="00DE170B"/>
          <w:p w:rsidR="00DE170B" w:rsidRPr="00FD58CB" w:rsidRDefault="00DE170B"/>
          <w:p w:rsidR="00DE170B" w:rsidRPr="00FD58CB" w:rsidRDefault="00DE170B"/>
          <w:p w:rsidR="00DE170B" w:rsidRPr="00FD58CB" w:rsidRDefault="00DE170B"/>
          <w:p w:rsidR="00DE170B" w:rsidRPr="00FD58CB" w:rsidRDefault="00DE170B"/>
          <w:p w:rsidR="00DE170B" w:rsidRPr="00FD58CB" w:rsidRDefault="00DE170B"/>
          <w:p w:rsidR="00DE170B" w:rsidRPr="00FD58CB" w:rsidRDefault="00DE170B"/>
          <w:p w:rsidR="00DE170B" w:rsidRPr="00FD58CB" w:rsidRDefault="00DE170B">
            <w:r w:rsidRPr="00FD58CB">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 w:rsidRPr="00FD58CB">
              <w:t>Инвентарная карточка учета нефинансовых активов            (ф. 0504031) или Инвентарная карточка группового учета нефинансовых активов            (ф. 0504032);</w:t>
            </w:r>
          </w:p>
          <w:p w:rsidR="00DE170B" w:rsidRPr="00FD58CB" w:rsidRDefault="00DE170B">
            <w:r w:rsidRPr="00FD58CB">
              <w:t>Акт о списании мягкого и хозяйственного инвентаря      (ф. 0504143)</w:t>
            </w:r>
          </w:p>
          <w:p w:rsidR="00DE170B" w:rsidRPr="00FD58CB" w:rsidRDefault="00DE170B">
            <w:r w:rsidRPr="00FD58CB">
              <w:t>Акт о списании исключенных объектов библиотечного фонда (ф. 0504144)</w:t>
            </w:r>
          </w:p>
          <w:p w:rsidR="00DE170B" w:rsidRPr="00FD58CB" w:rsidRDefault="00DE170B">
            <w:r w:rsidRPr="00FD58CB">
              <w:t>Акт о списании объектов нефинансовых активов (кроме транспортных средств)            (ф. 0504104)</w:t>
            </w:r>
          </w:p>
          <w:p w:rsidR="00DE170B" w:rsidRPr="00FD58CB" w:rsidRDefault="00DE170B">
            <w:r w:rsidRPr="00FD58CB">
              <w:lastRenderedPageBreak/>
              <w:t>Акт о списании транспортного средства (ф. 0504105)</w:t>
            </w:r>
          </w:p>
        </w:tc>
      </w:tr>
      <w:tr w:rsidR="00DE170B" w:rsidRPr="00FD58CB">
        <w:tc>
          <w:tcPr>
            <w:tcW w:w="568" w:type="dxa"/>
            <w:tcBorders>
              <w:top w:val="single" w:sz="4" w:space="0" w:color="000000"/>
              <w:left w:val="single" w:sz="4" w:space="0" w:color="000000"/>
              <w:bottom w:val="single" w:sz="4" w:space="0" w:color="000000"/>
            </w:tcBorders>
            <w:shd w:val="clear" w:color="auto" w:fill="FFFFFF"/>
          </w:tcPr>
          <w:p w:rsidR="00DE170B" w:rsidRPr="00FD58CB" w:rsidRDefault="00E24672" w:rsidP="00E24672">
            <w:r w:rsidRPr="00FD58CB">
              <w:lastRenderedPageBreak/>
              <w:t>16</w:t>
            </w:r>
          </w:p>
        </w:tc>
        <w:tc>
          <w:tcPr>
            <w:tcW w:w="3827" w:type="dxa"/>
            <w:tcBorders>
              <w:top w:val="single" w:sz="4" w:space="0" w:color="000000"/>
              <w:left w:val="single" w:sz="4" w:space="0" w:color="000000"/>
              <w:bottom w:val="single" w:sz="4" w:space="0" w:color="000000"/>
            </w:tcBorders>
            <w:shd w:val="clear" w:color="auto" w:fill="FFFFFF"/>
          </w:tcPr>
          <w:p w:rsidR="00DE170B" w:rsidRPr="00FD58CB" w:rsidRDefault="00DE170B" w:rsidP="00E24672">
            <w:r w:rsidRPr="00FD58CB">
              <w:t>Передача объектов основных сре</w:t>
            </w:r>
            <w:proofErr w:type="gramStart"/>
            <w:r w:rsidRPr="00FD58CB">
              <w:t>дств ст</w:t>
            </w:r>
            <w:proofErr w:type="gramEnd"/>
            <w:r w:rsidRPr="00FD58CB">
              <w:t>оимостью свыше 10 000 рублей, за исключением объектов недвижимого имущества, работникам (сотрудникам) учреждения в личное пользование для выполнения ими служебных (должностных) обязанностей</w:t>
            </w:r>
          </w:p>
        </w:tc>
        <w:tc>
          <w:tcPr>
            <w:tcW w:w="1310" w:type="dxa"/>
            <w:tcBorders>
              <w:top w:val="single" w:sz="4" w:space="0" w:color="000000"/>
              <w:left w:val="single" w:sz="4" w:space="0" w:color="000000"/>
              <w:bottom w:val="single" w:sz="4" w:space="0" w:color="000000"/>
            </w:tcBorders>
            <w:shd w:val="clear" w:color="auto" w:fill="FFFFFF"/>
          </w:tcPr>
          <w:p w:rsidR="00DE170B" w:rsidRPr="00FD58CB" w:rsidRDefault="00DE170B" w:rsidP="00E24672">
            <w:r w:rsidRPr="00FD58CB">
              <w:t>010100000</w:t>
            </w:r>
          </w:p>
          <w:p w:rsidR="00DE170B" w:rsidRPr="00FD58CB" w:rsidRDefault="00DE170B" w:rsidP="00E24672"/>
          <w:p w:rsidR="00DE170B" w:rsidRPr="00FD58CB" w:rsidRDefault="00DE170B" w:rsidP="00E24672">
            <w:r w:rsidRPr="00FD58CB">
              <w:t>27</w:t>
            </w:r>
          </w:p>
        </w:tc>
        <w:tc>
          <w:tcPr>
            <w:tcW w:w="1342" w:type="dxa"/>
            <w:tcBorders>
              <w:top w:val="single" w:sz="4" w:space="0" w:color="000000"/>
              <w:left w:val="single" w:sz="4" w:space="0" w:color="000000"/>
              <w:bottom w:val="single" w:sz="4" w:space="0" w:color="000000"/>
            </w:tcBorders>
            <w:shd w:val="clear" w:color="auto" w:fill="FFFFFF"/>
          </w:tcPr>
          <w:p w:rsidR="00DE170B" w:rsidRPr="00FD58CB" w:rsidRDefault="00DE170B" w:rsidP="00E24672">
            <w:r w:rsidRPr="00FD58CB">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rsidR="00DE170B" w:rsidRPr="00FD58CB" w:rsidRDefault="00DE170B" w:rsidP="00E24672">
            <w:r w:rsidRPr="00FD58CB">
              <w:t>Вариант 1</w:t>
            </w:r>
          </w:p>
          <w:p w:rsidR="00DE170B" w:rsidRPr="00FD58CB" w:rsidRDefault="00DE170B" w:rsidP="00E24672">
            <w:r w:rsidRPr="00FD58CB">
              <w:t>Требование-накладная</w:t>
            </w:r>
          </w:p>
          <w:p w:rsidR="00DE170B" w:rsidRPr="00FD58CB" w:rsidRDefault="00DE170B" w:rsidP="00E24672">
            <w:r w:rsidRPr="00FD58CB">
              <w:t>(ф. 0504204);</w:t>
            </w:r>
          </w:p>
          <w:p w:rsidR="00DE170B" w:rsidRPr="00FD58CB" w:rsidRDefault="00DE170B" w:rsidP="00E24672">
            <w:r w:rsidRPr="00FD58CB">
              <w:t>Вариант 2</w:t>
            </w:r>
          </w:p>
          <w:p w:rsidR="00DE170B" w:rsidRPr="00FD58CB" w:rsidRDefault="00DE170B" w:rsidP="00E24672">
            <w:r w:rsidRPr="00FD58CB">
              <w:t>Бухгалтерская справка             (ф. 0504833)</w:t>
            </w:r>
          </w:p>
          <w:p w:rsidR="00DE170B" w:rsidRPr="00FD58CB" w:rsidRDefault="00DE170B" w:rsidP="00E24672"/>
        </w:tc>
      </w:tr>
    </w:tbl>
    <w:p w:rsidR="00DE170B" w:rsidRPr="00FD58CB" w:rsidRDefault="00DE170B"/>
    <w:p w:rsidR="00DE170B" w:rsidRPr="00FD58CB" w:rsidRDefault="00DE170B"/>
    <w:p w:rsidR="00DE170B" w:rsidRPr="00FD58CB" w:rsidRDefault="00DE170B">
      <w:pPr>
        <w:rPr>
          <w:b/>
        </w:rPr>
      </w:pPr>
      <w:r w:rsidRPr="00FD58CB">
        <w:rPr>
          <w:b/>
        </w:rPr>
        <w:t>Непроизведенные активы</w:t>
      </w:r>
    </w:p>
    <w:p w:rsidR="00DE170B" w:rsidRPr="00FD58CB" w:rsidRDefault="00DE170B">
      <w:pPr>
        <w:rPr>
          <w:b/>
        </w:rPr>
      </w:pPr>
    </w:p>
    <w:tbl>
      <w:tblPr>
        <w:tblW w:w="0" w:type="auto"/>
        <w:tblInd w:w="-606" w:type="dxa"/>
        <w:tblLayout w:type="fixed"/>
        <w:tblLook w:val="0000" w:firstRow="0" w:lastRow="0" w:firstColumn="0" w:lastColumn="0" w:noHBand="0" w:noVBand="0"/>
      </w:tblPr>
      <w:tblGrid>
        <w:gridCol w:w="675"/>
        <w:gridCol w:w="3969"/>
        <w:gridCol w:w="1310"/>
        <w:gridCol w:w="1342"/>
        <w:gridCol w:w="3028"/>
      </w:tblGrid>
      <w:tr w:rsidR="00DE170B" w:rsidRPr="00FD58CB">
        <w:tc>
          <w:tcPr>
            <w:tcW w:w="675" w:type="dxa"/>
            <w:tcBorders>
              <w:top w:val="single" w:sz="4" w:space="0" w:color="000000"/>
              <w:left w:val="single" w:sz="4" w:space="0" w:color="000000"/>
              <w:bottom w:val="single" w:sz="4" w:space="0" w:color="000000"/>
            </w:tcBorders>
            <w:shd w:val="clear" w:color="auto" w:fill="BFBFBF"/>
          </w:tcPr>
          <w:p w:rsidR="00DE170B" w:rsidRPr="00FD58CB" w:rsidRDefault="00DE170B">
            <w:pPr>
              <w:rPr>
                <w:b/>
              </w:rPr>
            </w:pPr>
            <w:r w:rsidRPr="00FD58CB">
              <w:t>№</w:t>
            </w:r>
          </w:p>
        </w:tc>
        <w:tc>
          <w:tcPr>
            <w:tcW w:w="3969" w:type="dxa"/>
            <w:tcBorders>
              <w:top w:val="single" w:sz="4" w:space="0" w:color="000000"/>
              <w:left w:val="single" w:sz="4" w:space="0" w:color="000000"/>
              <w:bottom w:val="single" w:sz="4" w:space="0" w:color="000000"/>
            </w:tcBorders>
            <w:shd w:val="clear" w:color="auto" w:fill="BFBFBF"/>
          </w:tcPr>
          <w:p w:rsidR="00DE170B" w:rsidRPr="00FD58CB" w:rsidRDefault="00DE170B">
            <w:pPr>
              <w:jc w:val="center"/>
              <w:rPr>
                <w:b/>
              </w:rPr>
            </w:pPr>
            <w:r w:rsidRPr="00FD58CB">
              <w:rPr>
                <w:b/>
              </w:rPr>
              <w:t>Факт хозяйственной жизни</w:t>
            </w:r>
          </w:p>
          <w:p w:rsidR="00DE170B" w:rsidRPr="00FD58CB" w:rsidRDefault="00DE170B">
            <w:pPr>
              <w:jc w:val="center"/>
              <w:rPr>
                <w:b/>
              </w:rPr>
            </w:pPr>
            <w:r w:rsidRPr="00FD58CB">
              <w:rPr>
                <w:b/>
              </w:rPr>
              <w:t>учреждения</w:t>
            </w:r>
          </w:p>
        </w:tc>
        <w:tc>
          <w:tcPr>
            <w:tcW w:w="1310" w:type="dxa"/>
            <w:tcBorders>
              <w:top w:val="single" w:sz="4" w:space="0" w:color="000000"/>
              <w:left w:val="single" w:sz="4" w:space="0" w:color="000000"/>
              <w:bottom w:val="single" w:sz="4" w:space="0" w:color="000000"/>
            </w:tcBorders>
            <w:shd w:val="clear" w:color="auto" w:fill="BFBFBF"/>
          </w:tcPr>
          <w:p w:rsidR="00DE170B" w:rsidRPr="00FD58CB" w:rsidRDefault="00DE170B">
            <w:pPr>
              <w:jc w:val="center"/>
              <w:rPr>
                <w:b/>
              </w:rPr>
            </w:pPr>
            <w:r w:rsidRPr="00FD58CB">
              <w:rPr>
                <w:b/>
              </w:rPr>
              <w:t>Дебет</w:t>
            </w:r>
          </w:p>
        </w:tc>
        <w:tc>
          <w:tcPr>
            <w:tcW w:w="1342" w:type="dxa"/>
            <w:tcBorders>
              <w:top w:val="single" w:sz="4" w:space="0" w:color="000000"/>
              <w:left w:val="single" w:sz="4" w:space="0" w:color="000000"/>
              <w:bottom w:val="single" w:sz="4" w:space="0" w:color="000000"/>
            </w:tcBorders>
            <w:shd w:val="clear" w:color="auto" w:fill="BFBFBF"/>
          </w:tcPr>
          <w:p w:rsidR="00DE170B" w:rsidRPr="00FD58CB" w:rsidRDefault="00DE170B">
            <w:pPr>
              <w:jc w:val="center"/>
              <w:rPr>
                <w:b/>
              </w:rPr>
            </w:pPr>
            <w:r w:rsidRPr="00FD58CB">
              <w:rPr>
                <w:b/>
              </w:rPr>
              <w:t>Кредит</w:t>
            </w:r>
          </w:p>
        </w:tc>
        <w:tc>
          <w:tcPr>
            <w:tcW w:w="3028" w:type="dxa"/>
            <w:tcBorders>
              <w:top w:val="single" w:sz="4" w:space="0" w:color="000000"/>
              <w:left w:val="single" w:sz="4" w:space="0" w:color="000000"/>
              <w:bottom w:val="single" w:sz="4" w:space="0" w:color="000000"/>
              <w:right w:val="single" w:sz="4" w:space="0" w:color="000000"/>
            </w:tcBorders>
            <w:shd w:val="clear" w:color="auto" w:fill="BFBFBF"/>
          </w:tcPr>
          <w:p w:rsidR="00DE170B" w:rsidRPr="00FD58CB" w:rsidRDefault="00DE170B">
            <w:pPr>
              <w:jc w:val="center"/>
            </w:pPr>
            <w:r w:rsidRPr="00FD58CB">
              <w:rPr>
                <w:b/>
              </w:rPr>
              <w:t>Первичный документ</w:t>
            </w:r>
          </w:p>
        </w:tc>
      </w:tr>
      <w:tr w:rsidR="00DE170B" w:rsidRPr="00FD58CB">
        <w:tc>
          <w:tcPr>
            <w:tcW w:w="675" w:type="dxa"/>
            <w:tcBorders>
              <w:top w:val="single" w:sz="4" w:space="0" w:color="000000"/>
              <w:left w:val="single" w:sz="4" w:space="0" w:color="000000"/>
              <w:bottom w:val="single" w:sz="4" w:space="0" w:color="000000"/>
            </w:tcBorders>
            <w:shd w:val="clear" w:color="auto" w:fill="D9D9D9"/>
          </w:tcPr>
          <w:p w:rsidR="00DE170B" w:rsidRPr="00FD58CB" w:rsidRDefault="00DE170B">
            <w:pPr>
              <w:snapToGrid w:val="0"/>
            </w:pPr>
          </w:p>
        </w:tc>
        <w:tc>
          <w:tcPr>
            <w:tcW w:w="3969" w:type="dxa"/>
            <w:tcBorders>
              <w:top w:val="single" w:sz="4" w:space="0" w:color="000000"/>
              <w:left w:val="single" w:sz="4" w:space="0" w:color="000000"/>
              <w:bottom w:val="single" w:sz="4" w:space="0" w:color="000000"/>
            </w:tcBorders>
            <w:shd w:val="clear" w:color="auto" w:fill="D9D9D9"/>
          </w:tcPr>
          <w:p w:rsidR="00DE170B" w:rsidRPr="00FD58CB" w:rsidRDefault="00DE170B">
            <w:pPr>
              <w:jc w:val="center"/>
              <w:rPr>
                <w:b/>
              </w:rPr>
            </w:pPr>
            <w:r w:rsidRPr="00FD58CB">
              <w:rPr>
                <w:b/>
              </w:rPr>
              <w:t>Непроизведенные активы</w:t>
            </w:r>
          </w:p>
        </w:tc>
        <w:tc>
          <w:tcPr>
            <w:tcW w:w="1310" w:type="dxa"/>
            <w:tcBorders>
              <w:top w:val="single" w:sz="4" w:space="0" w:color="000000"/>
              <w:left w:val="single" w:sz="4" w:space="0" w:color="000000"/>
              <w:bottom w:val="single" w:sz="4" w:space="0" w:color="000000"/>
            </w:tcBorders>
            <w:shd w:val="clear" w:color="auto" w:fill="D9D9D9"/>
          </w:tcPr>
          <w:p w:rsidR="00DE170B" w:rsidRPr="00FD58CB" w:rsidRDefault="00DE170B">
            <w:pPr>
              <w:snapToGrid w:val="0"/>
              <w:jc w:val="center"/>
              <w:rPr>
                <w:b/>
              </w:rPr>
            </w:pPr>
          </w:p>
        </w:tc>
        <w:tc>
          <w:tcPr>
            <w:tcW w:w="1342" w:type="dxa"/>
            <w:tcBorders>
              <w:top w:val="single" w:sz="4" w:space="0" w:color="000000"/>
              <w:left w:val="single" w:sz="4" w:space="0" w:color="000000"/>
              <w:bottom w:val="single" w:sz="4" w:space="0" w:color="000000"/>
            </w:tcBorders>
            <w:shd w:val="clear" w:color="auto" w:fill="D9D9D9"/>
          </w:tcPr>
          <w:p w:rsidR="00DE170B" w:rsidRPr="00FD58CB" w:rsidRDefault="00DE170B">
            <w:pPr>
              <w:snapToGrid w:val="0"/>
              <w:jc w:val="center"/>
              <w:rPr>
                <w:b/>
              </w:rPr>
            </w:pPr>
          </w:p>
        </w:tc>
        <w:tc>
          <w:tcPr>
            <w:tcW w:w="3028" w:type="dxa"/>
            <w:tcBorders>
              <w:top w:val="single" w:sz="4" w:space="0" w:color="000000"/>
              <w:left w:val="single" w:sz="4" w:space="0" w:color="000000"/>
              <w:bottom w:val="single" w:sz="4" w:space="0" w:color="000000"/>
              <w:right w:val="single" w:sz="4" w:space="0" w:color="000000"/>
            </w:tcBorders>
            <w:shd w:val="clear" w:color="auto" w:fill="D9D9D9"/>
          </w:tcPr>
          <w:p w:rsidR="00DE170B" w:rsidRPr="00FD58CB" w:rsidRDefault="00DE170B">
            <w:pPr>
              <w:snapToGrid w:val="0"/>
              <w:jc w:val="center"/>
              <w:rPr>
                <w:b/>
              </w:rPr>
            </w:pPr>
          </w:p>
        </w:tc>
      </w:tr>
      <w:tr w:rsidR="00DE170B" w:rsidRPr="00FD58CB">
        <w:tc>
          <w:tcPr>
            <w:tcW w:w="675"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pPr>
          </w:p>
        </w:tc>
        <w:tc>
          <w:tcPr>
            <w:tcW w:w="3969" w:type="dxa"/>
            <w:tcBorders>
              <w:top w:val="single" w:sz="4" w:space="0" w:color="000000"/>
              <w:left w:val="single" w:sz="4" w:space="0" w:color="000000"/>
              <w:bottom w:val="single" w:sz="4" w:space="0" w:color="000000"/>
            </w:tcBorders>
            <w:shd w:val="clear" w:color="auto" w:fill="F2F2F2"/>
          </w:tcPr>
          <w:p w:rsidR="00DE170B" w:rsidRPr="00FD58CB" w:rsidRDefault="00DE170B">
            <w:pPr>
              <w:jc w:val="center"/>
              <w:rPr>
                <w:b/>
              </w:rPr>
            </w:pPr>
            <w:r w:rsidRPr="00FD58CB">
              <w:rPr>
                <w:b/>
              </w:rPr>
              <w:t>Поступление объектов непроизведенных активов</w:t>
            </w:r>
          </w:p>
        </w:tc>
        <w:tc>
          <w:tcPr>
            <w:tcW w:w="1310"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jc w:val="center"/>
              <w:rPr>
                <w:b/>
              </w:rPr>
            </w:pPr>
          </w:p>
        </w:tc>
        <w:tc>
          <w:tcPr>
            <w:tcW w:w="1342"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jc w:val="center"/>
              <w:rPr>
                <w:b/>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DE170B" w:rsidRPr="00FD58CB" w:rsidRDefault="00DE170B">
            <w:pPr>
              <w:snapToGrid w:val="0"/>
              <w:jc w:val="center"/>
              <w:rPr>
                <w:b/>
              </w:rPr>
            </w:pPr>
          </w:p>
        </w:tc>
      </w:tr>
      <w:tr w:rsidR="00DE170B" w:rsidRPr="00FD58CB">
        <w:tc>
          <w:tcPr>
            <w:tcW w:w="675"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1</w:t>
            </w:r>
          </w:p>
        </w:tc>
        <w:tc>
          <w:tcPr>
            <w:tcW w:w="3969" w:type="dxa"/>
            <w:tcBorders>
              <w:top w:val="single" w:sz="4" w:space="0" w:color="000000"/>
              <w:left w:val="single" w:sz="4" w:space="0" w:color="000000"/>
              <w:bottom w:val="single" w:sz="4" w:space="0" w:color="000000"/>
            </w:tcBorders>
            <w:shd w:val="clear" w:color="auto" w:fill="auto"/>
          </w:tcPr>
          <w:p w:rsidR="00DE170B" w:rsidRPr="00FD58CB" w:rsidRDefault="00DE170B">
            <w:pPr>
              <w:jc w:val="both"/>
            </w:pPr>
            <w:r w:rsidRPr="00FD58CB">
              <w:t>принятие к бюджетному учету объектов непроизведенных активов при их приобретении, осуществлении капитальных вложений по улучшению объектов непроизведенных активов, неотделимых от этих непроизведенных активов</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010300000</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010613330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 w:rsidRPr="00FD58CB">
              <w:t>Инвентарная карточка учета нефинансовых активов</w:t>
            </w:r>
          </w:p>
          <w:p w:rsidR="00DE170B" w:rsidRPr="00FD58CB" w:rsidRDefault="00DE170B">
            <w:r w:rsidRPr="00FD58CB">
              <w:t>(ф. 0504031);</w:t>
            </w:r>
          </w:p>
          <w:p w:rsidR="00DE170B" w:rsidRPr="00FD58CB" w:rsidRDefault="00DE170B">
            <w:r w:rsidRPr="00FD58CB">
              <w:t>Акт о приеме-передаче объектов НФА (ф. 0504101)</w:t>
            </w:r>
          </w:p>
          <w:p w:rsidR="00DE170B" w:rsidRPr="00FD58CB" w:rsidRDefault="00DE170B"/>
        </w:tc>
      </w:tr>
      <w:tr w:rsidR="00DE170B" w:rsidRPr="00FD58CB">
        <w:tc>
          <w:tcPr>
            <w:tcW w:w="675" w:type="dxa"/>
            <w:tcBorders>
              <w:top w:val="single" w:sz="4" w:space="0" w:color="000000"/>
              <w:left w:val="single" w:sz="4" w:space="0" w:color="000000"/>
              <w:bottom w:val="single" w:sz="4" w:space="0" w:color="000000"/>
            </w:tcBorders>
            <w:shd w:val="clear" w:color="auto" w:fill="auto"/>
          </w:tcPr>
          <w:p w:rsidR="00DE170B" w:rsidRPr="00FD58CB" w:rsidRDefault="00D56FE5" w:rsidP="00431A33">
            <w:r w:rsidRPr="00FD58CB">
              <w:t>3</w:t>
            </w:r>
          </w:p>
        </w:tc>
        <w:tc>
          <w:tcPr>
            <w:tcW w:w="3969" w:type="dxa"/>
            <w:tcBorders>
              <w:top w:val="single" w:sz="4" w:space="0" w:color="000000"/>
              <w:left w:val="single" w:sz="4" w:space="0" w:color="000000"/>
              <w:bottom w:val="single" w:sz="4" w:space="0" w:color="000000"/>
            </w:tcBorders>
            <w:shd w:val="clear" w:color="auto" w:fill="auto"/>
          </w:tcPr>
          <w:p w:rsidR="00DE170B" w:rsidRPr="00FD58CB" w:rsidRDefault="00DE170B" w:rsidP="00431A33">
            <w:r w:rsidRPr="00FD58CB">
              <w:t>изменение стоимости земельных участков, ранее принятых к бухгалтерскому учету, в связи с увеличением/уменьшением их кадастровой стоимости</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sidP="00431A33">
            <w:r w:rsidRPr="00FD58CB">
              <w:t>010311000</w:t>
            </w:r>
          </w:p>
          <w:p w:rsidR="00DE170B" w:rsidRPr="00FD58CB" w:rsidRDefault="00DE170B" w:rsidP="00431A33">
            <w:r w:rsidRPr="00FD58CB">
              <w:t>010391000</w:t>
            </w:r>
          </w:p>
          <w:p w:rsidR="00DE170B" w:rsidRPr="00FD58CB" w:rsidRDefault="00DE170B" w:rsidP="00431A33"/>
          <w:p w:rsidR="00DE170B" w:rsidRPr="00FD58CB" w:rsidRDefault="00DE170B" w:rsidP="00431A33">
            <w:r w:rsidRPr="00FD58CB">
              <w:t>040110176</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sidP="00431A33">
            <w:r w:rsidRPr="00FD58CB">
              <w:t>040110176</w:t>
            </w:r>
          </w:p>
          <w:p w:rsidR="00DE170B" w:rsidRPr="00FD58CB" w:rsidRDefault="00DE170B" w:rsidP="00431A33"/>
          <w:p w:rsidR="00DE170B" w:rsidRPr="00FD58CB" w:rsidRDefault="00DE170B" w:rsidP="00431A33"/>
          <w:p w:rsidR="00DE170B" w:rsidRPr="00FD58CB" w:rsidRDefault="00DE170B" w:rsidP="00431A33">
            <w:r w:rsidRPr="00FD58CB">
              <w:t>010311000</w:t>
            </w:r>
          </w:p>
          <w:p w:rsidR="00DE170B" w:rsidRPr="00FD58CB" w:rsidRDefault="00DE170B" w:rsidP="00431A33">
            <w:r w:rsidRPr="00FD58CB">
              <w:t>010391000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431A33">
            <w:r w:rsidRPr="00FD58CB">
              <w:t>Инвентарная карточка учета нефинансовых активов</w:t>
            </w:r>
          </w:p>
          <w:p w:rsidR="00DE170B" w:rsidRPr="00FD58CB" w:rsidRDefault="00DE170B" w:rsidP="00431A33">
            <w:r w:rsidRPr="00FD58CB">
              <w:t>(ф. 0504031);</w:t>
            </w:r>
          </w:p>
          <w:p w:rsidR="00DE170B" w:rsidRPr="00FD58CB" w:rsidRDefault="00DE170B" w:rsidP="00431A33">
            <w:r w:rsidRPr="00FD58CB">
              <w:t>Бухгалтерская справка             (ф. 0504833)</w:t>
            </w:r>
          </w:p>
        </w:tc>
      </w:tr>
      <w:tr w:rsidR="00DE170B" w:rsidRPr="00FD58CB">
        <w:tc>
          <w:tcPr>
            <w:tcW w:w="675" w:type="dxa"/>
            <w:tcBorders>
              <w:top w:val="single" w:sz="4" w:space="0" w:color="000000"/>
              <w:left w:val="single" w:sz="4" w:space="0" w:color="000000"/>
              <w:bottom w:val="single" w:sz="4" w:space="0" w:color="000000"/>
            </w:tcBorders>
            <w:shd w:val="clear" w:color="auto" w:fill="F2F2F2"/>
          </w:tcPr>
          <w:p w:rsidR="00DE170B" w:rsidRPr="00FD58CB" w:rsidRDefault="00DE170B" w:rsidP="00431A33"/>
        </w:tc>
        <w:tc>
          <w:tcPr>
            <w:tcW w:w="3969" w:type="dxa"/>
            <w:tcBorders>
              <w:top w:val="single" w:sz="4" w:space="0" w:color="000000"/>
              <w:left w:val="single" w:sz="4" w:space="0" w:color="000000"/>
              <w:bottom w:val="single" w:sz="4" w:space="0" w:color="000000"/>
            </w:tcBorders>
            <w:shd w:val="clear" w:color="auto" w:fill="F2F2F2"/>
          </w:tcPr>
          <w:p w:rsidR="00DE170B" w:rsidRPr="00FD58CB" w:rsidRDefault="00DE170B" w:rsidP="00431A33">
            <w:r w:rsidRPr="00FD58CB">
              <w:t>Выбытие объектов непроизведенных активов</w:t>
            </w:r>
          </w:p>
        </w:tc>
        <w:tc>
          <w:tcPr>
            <w:tcW w:w="1310" w:type="dxa"/>
            <w:tcBorders>
              <w:top w:val="single" w:sz="4" w:space="0" w:color="000000"/>
              <w:left w:val="single" w:sz="4" w:space="0" w:color="000000"/>
              <w:bottom w:val="single" w:sz="4" w:space="0" w:color="000000"/>
            </w:tcBorders>
            <w:shd w:val="clear" w:color="auto" w:fill="F2F2F2"/>
          </w:tcPr>
          <w:p w:rsidR="00DE170B" w:rsidRPr="00FD58CB" w:rsidRDefault="00DE170B" w:rsidP="00431A33"/>
        </w:tc>
        <w:tc>
          <w:tcPr>
            <w:tcW w:w="1342" w:type="dxa"/>
            <w:tcBorders>
              <w:top w:val="single" w:sz="4" w:space="0" w:color="000000"/>
              <w:left w:val="single" w:sz="4" w:space="0" w:color="000000"/>
              <w:bottom w:val="single" w:sz="4" w:space="0" w:color="000000"/>
            </w:tcBorders>
            <w:shd w:val="clear" w:color="auto" w:fill="F2F2F2"/>
          </w:tcPr>
          <w:p w:rsidR="00DE170B" w:rsidRPr="00FD58CB" w:rsidRDefault="00DE170B" w:rsidP="00431A33"/>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DE170B" w:rsidRPr="00FD58CB" w:rsidRDefault="00DE170B" w:rsidP="00431A33"/>
        </w:tc>
      </w:tr>
      <w:tr w:rsidR="00DE170B" w:rsidRPr="00FD58CB">
        <w:tc>
          <w:tcPr>
            <w:tcW w:w="675" w:type="dxa"/>
            <w:tcBorders>
              <w:top w:val="single" w:sz="4" w:space="0" w:color="000000"/>
              <w:left w:val="single" w:sz="4" w:space="0" w:color="000000"/>
              <w:bottom w:val="single" w:sz="4" w:space="0" w:color="000000"/>
            </w:tcBorders>
            <w:shd w:val="clear" w:color="auto" w:fill="auto"/>
          </w:tcPr>
          <w:p w:rsidR="00DE170B" w:rsidRPr="00FD58CB" w:rsidRDefault="00D56FE5" w:rsidP="00431A33">
            <w:r w:rsidRPr="00FD58CB">
              <w:t>4</w:t>
            </w:r>
          </w:p>
        </w:tc>
        <w:tc>
          <w:tcPr>
            <w:tcW w:w="3969" w:type="dxa"/>
            <w:tcBorders>
              <w:top w:val="single" w:sz="4" w:space="0" w:color="000000"/>
              <w:left w:val="single" w:sz="4" w:space="0" w:color="000000"/>
              <w:bottom w:val="single" w:sz="4" w:space="0" w:color="000000"/>
            </w:tcBorders>
            <w:shd w:val="clear" w:color="auto" w:fill="auto"/>
          </w:tcPr>
          <w:p w:rsidR="00DE170B" w:rsidRPr="00FD58CB" w:rsidRDefault="00DE170B" w:rsidP="00431A33">
            <w:r w:rsidRPr="00FD58CB">
              <w:t>безвозмездная передача объектов непроизведенных активов</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sidP="00431A33">
            <w:r w:rsidRPr="00FD58CB">
              <w:t>030404330</w:t>
            </w:r>
          </w:p>
          <w:p w:rsidR="00DE170B" w:rsidRPr="00FD58CB" w:rsidRDefault="00DE170B" w:rsidP="00431A33">
            <w:r w:rsidRPr="00FD58CB">
              <w:t>040120280</w:t>
            </w:r>
          </w:p>
          <w:p w:rsidR="00DE170B" w:rsidRPr="00FD58CB" w:rsidRDefault="00DE170B" w:rsidP="00431A33">
            <w:r w:rsidRPr="00FD58CB">
              <w:t>040120250</w:t>
            </w:r>
          </w:p>
          <w:p w:rsidR="00DE170B" w:rsidRPr="00FD58CB" w:rsidRDefault="00DE170B" w:rsidP="00431A33">
            <w:r w:rsidRPr="00FD58CB">
              <w:t>011400000</w:t>
            </w:r>
          </w:p>
          <w:p w:rsidR="00DE170B" w:rsidRPr="00FD58CB" w:rsidRDefault="00DE170B" w:rsidP="00431A33"/>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sidP="00431A33">
            <w:r w:rsidRPr="00FD58CB">
              <w:t>010300000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sidP="00431A33">
            <w:r w:rsidRPr="00FD58CB">
              <w:t>Инвентарная карточка учета нефинансовых активов</w:t>
            </w:r>
          </w:p>
          <w:p w:rsidR="00DE170B" w:rsidRPr="00FD58CB" w:rsidRDefault="00DE170B" w:rsidP="00431A33">
            <w:r w:rsidRPr="00FD58CB">
              <w:t>(ф. 0504031);</w:t>
            </w:r>
          </w:p>
          <w:p w:rsidR="00DE170B" w:rsidRPr="00FD58CB" w:rsidRDefault="00DE170B" w:rsidP="00431A33">
            <w:r w:rsidRPr="00FD58CB">
              <w:t>Акт о приеме-передаче объектов НФА (ф. 0504101);</w:t>
            </w:r>
          </w:p>
          <w:p w:rsidR="00DE170B" w:rsidRPr="00FD58CB" w:rsidRDefault="00DE170B" w:rsidP="00431A33">
            <w:r w:rsidRPr="00FD58CB">
              <w:t>Извещение (ф.0504805)</w:t>
            </w:r>
          </w:p>
        </w:tc>
      </w:tr>
    </w:tbl>
    <w:p w:rsidR="00DE170B" w:rsidRPr="00FD58CB" w:rsidRDefault="00DE170B">
      <w:pPr>
        <w:rPr>
          <w:b/>
        </w:rPr>
      </w:pPr>
    </w:p>
    <w:p w:rsidR="00DE170B" w:rsidRPr="00FD58CB" w:rsidRDefault="00DE170B">
      <w:pPr>
        <w:rPr>
          <w:b/>
        </w:rPr>
      </w:pPr>
      <w:r w:rsidRPr="00FD58CB">
        <w:rPr>
          <w:b/>
        </w:rPr>
        <w:t>Амортизация</w:t>
      </w:r>
    </w:p>
    <w:p w:rsidR="00DE170B" w:rsidRPr="00FD58CB" w:rsidRDefault="00DE170B">
      <w:pPr>
        <w:rPr>
          <w:b/>
        </w:rPr>
      </w:pPr>
    </w:p>
    <w:tbl>
      <w:tblPr>
        <w:tblW w:w="0" w:type="auto"/>
        <w:tblInd w:w="-606" w:type="dxa"/>
        <w:tblLayout w:type="fixed"/>
        <w:tblLook w:val="0000" w:firstRow="0" w:lastRow="0" w:firstColumn="0" w:lastColumn="0" w:noHBand="0" w:noVBand="0"/>
      </w:tblPr>
      <w:tblGrid>
        <w:gridCol w:w="675"/>
        <w:gridCol w:w="3969"/>
        <w:gridCol w:w="1310"/>
        <w:gridCol w:w="1342"/>
        <w:gridCol w:w="3028"/>
      </w:tblGrid>
      <w:tr w:rsidR="00DE170B" w:rsidRPr="00FD58CB">
        <w:tc>
          <w:tcPr>
            <w:tcW w:w="675" w:type="dxa"/>
            <w:tcBorders>
              <w:top w:val="single" w:sz="4" w:space="0" w:color="000000"/>
              <w:left w:val="single" w:sz="4" w:space="0" w:color="000000"/>
              <w:bottom w:val="single" w:sz="4" w:space="0" w:color="000000"/>
            </w:tcBorders>
            <w:shd w:val="clear" w:color="auto" w:fill="BFBFBF"/>
          </w:tcPr>
          <w:p w:rsidR="00DE170B" w:rsidRPr="00FD58CB" w:rsidRDefault="00DE170B">
            <w:pPr>
              <w:rPr>
                <w:b/>
              </w:rPr>
            </w:pPr>
            <w:r w:rsidRPr="00FD58CB">
              <w:t>№</w:t>
            </w:r>
          </w:p>
        </w:tc>
        <w:tc>
          <w:tcPr>
            <w:tcW w:w="3969" w:type="dxa"/>
            <w:tcBorders>
              <w:top w:val="single" w:sz="4" w:space="0" w:color="000000"/>
              <w:left w:val="single" w:sz="4" w:space="0" w:color="000000"/>
              <w:bottom w:val="single" w:sz="4" w:space="0" w:color="000000"/>
            </w:tcBorders>
            <w:shd w:val="clear" w:color="auto" w:fill="BFBFBF"/>
          </w:tcPr>
          <w:p w:rsidR="00DE170B" w:rsidRPr="00FD58CB" w:rsidRDefault="00DE170B">
            <w:pPr>
              <w:jc w:val="center"/>
              <w:rPr>
                <w:b/>
              </w:rPr>
            </w:pPr>
            <w:r w:rsidRPr="00FD58CB">
              <w:rPr>
                <w:b/>
              </w:rPr>
              <w:t>Факт хозяйственной жизни</w:t>
            </w:r>
          </w:p>
          <w:p w:rsidR="00DE170B" w:rsidRPr="00FD58CB" w:rsidRDefault="00DE170B">
            <w:pPr>
              <w:jc w:val="center"/>
              <w:rPr>
                <w:b/>
              </w:rPr>
            </w:pPr>
            <w:r w:rsidRPr="00FD58CB">
              <w:rPr>
                <w:b/>
              </w:rPr>
              <w:t>учреждения</w:t>
            </w:r>
          </w:p>
        </w:tc>
        <w:tc>
          <w:tcPr>
            <w:tcW w:w="1310" w:type="dxa"/>
            <w:tcBorders>
              <w:top w:val="single" w:sz="4" w:space="0" w:color="000000"/>
              <w:left w:val="single" w:sz="4" w:space="0" w:color="000000"/>
              <w:bottom w:val="single" w:sz="4" w:space="0" w:color="000000"/>
            </w:tcBorders>
            <w:shd w:val="clear" w:color="auto" w:fill="BFBFBF"/>
          </w:tcPr>
          <w:p w:rsidR="00DE170B" w:rsidRPr="00FD58CB" w:rsidRDefault="00DE170B">
            <w:pPr>
              <w:jc w:val="center"/>
              <w:rPr>
                <w:b/>
              </w:rPr>
            </w:pPr>
            <w:r w:rsidRPr="00FD58CB">
              <w:rPr>
                <w:b/>
              </w:rPr>
              <w:t>Дебет</w:t>
            </w:r>
          </w:p>
        </w:tc>
        <w:tc>
          <w:tcPr>
            <w:tcW w:w="1342" w:type="dxa"/>
            <w:tcBorders>
              <w:top w:val="single" w:sz="4" w:space="0" w:color="000000"/>
              <w:left w:val="single" w:sz="4" w:space="0" w:color="000000"/>
              <w:bottom w:val="single" w:sz="4" w:space="0" w:color="000000"/>
            </w:tcBorders>
            <w:shd w:val="clear" w:color="auto" w:fill="BFBFBF"/>
          </w:tcPr>
          <w:p w:rsidR="00DE170B" w:rsidRPr="00FD58CB" w:rsidRDefault="00DE170B">
            <w:pPr>
              <w:jc w:val="center"/>
              <w:rPr>
                <w:b/>
              </w:rPr>
            </w:pPr>
            <w:r w:rsidRPr="00FD58CB">
              <w:rPr>
                <w:b/>
              </w:rPr>
              <w:t>Кредит</w:t>
            </w:r>
          </w:p>
        </w:tc>
        <w:tc>
          <w:tcPr>
            <w:tcW w:w="3028" w:type="dxa"/>
            <w:tcBorders>
              <w:top w:val="single" w:sz="4" w:space="0" w:color="000000"/>
              <w:left w:val="single" w:sz="4" w:space="0" w:color="000000"/>
              <w:bottom w:val="single" w:sz="4" w:space="0" w:color="000000"/>
              <w:right w:val="single" w:sz="4" w:space="0" w:color="000000"/>
            </w:tcBorders>
            <w:shd w:val="clear" w:color="auto" w:fill="BFBFBF"/>
          </w:tcPr>
          <w:p w:rsidR="00DE170B" w:rsidRPr="00FD58CB" w:rsidRDefault="00DE170B">
            <w:pPr>
              <w:jc w:val="center"/>
            </w:pPr>
            <w:r w:rsidRPr="00FD58CB">
              <w:rPr>
                <w:b/>
              </w:rPr>
              <w:t>Первичный документ</w:t>
            </w:r>
          </w:p>
        </w:tc>
      </w:tr>
      <w:tr w:rsidR="00DE170B" w:rsidRPr="00FD58CB">
        <w:tc>
          <w:tcPr>
            <w:tcW w:w="675" w:type="dxa"/>
            <w:tcBorders>
              <w:top w:val="single" w:sz="4" w:space="0" w:color="000000"/>
              <w:left w:val="single" w:sz="4" w:space="0" w:color="000000"/>
              <w:bottom w:val="single" w:sz="4" w:space="0" w:color="000000"/>
            </w:tcBorders>
            <w:shd w:val="clear" w:color="auto" w:fill="D9D9D9"/>
          </w:tcPr>
          <w:p w:rsidR="00DE170B" w:rsidRPr="00FD58CB" w:rsidRDefault="00DE170B">
            <w:pPr>
              <w:snapToGrid w:val="0"/>
            </w:pPr>
          </w:p>
        </w:tc>
        <w:tc>
          <w:tcPr>
            <w:tcW w:w="3969" w:type="dxa"/>
            <w:tcBorders>
              <w:top w:val="single" w:sz="4" w:space="0" w:color="000000"/>
              <w:left w:val="single" w:sz="4" w:space="0" w:color="000000"/>
              <w:bottom w:val="single" w:sz="4" w:space="0" w:color="000000"/>
            </w:tcBorders>
            <w:shd w:val="clear" w:color="auto" w:fill="D9D9D9"/>
          </w:tcPr>
          <w:p w:rsidR="00DE170B" w:rsidRPr="00FD58CB" w:rsidRDefault="00DE170B">
            <w:pPr>
              <w:jc w:val="center"/>
              <w:rPr>
                <w:b/>
              </w:rPr>
            </w:pPr>
            <w:r w:rsidRPr="00FD58CB">
              <w:rPr>
                <w:b/>
              </w:rPr>
              <w:t>Амортизация</w:t>
            </w:r>
          </w:p>
        </w:tc>
        <w:tc>
          <w:tcPr>
            <w:tcW w:w="1310" w:type="dxa"/>
            <w:tcBorders>
              <w:top w:val="single" w:sz="4" w:space="0" w:color="000000"/>
              <w:left w:val="single" w:sz="4" w:space="0" w:color="000000"/>
              <w:bottom w:val="single" w:sz="4" w:space="0" w:color="000000"/>
            </w:tcBorders>
            <w:shd w:val="clear" w:color="auto" w:fill="D9D9D9"/>
          </w:tcPr>
          <w:p w:rsidR="00DE170B" w:rsidRPr="00FD58CB" w:rsidRDefault="00DE170B">
            <w:pPr>
              <w:snapToGrid w:val="0"/>
              <w:jc w:val="center"/>
              <w:rPr>
                <w:b/>
              </w:rPr>
            </w:pPr>
          </w:p>
        </w:tc>
        <w:tc>
          <w:tcPr>
            <w:tcW w:w="1342" w:type="dxa"/>
            <w:tcBorders>
              <w:top w:val="single" w:sz="4" w:space="0" w:color="000000"/>
              <w:left w:val="single" w:sz="4" w:space="0" w:color="000000"/>
              <w:bottom w:val="single" w:sz="4" w:space="0" w:color="000000"/>
            </w:tcBorders>
            <w:shd w:val="clear" w:color="auto" w:fill="D9D9D9"/>
          </w:tcPr>
          <w:p w:rsidR="00DE170B" w:rsidRPr="00FD58CB" w:rsidRDefault="00DE170B">
            <w:pPr>
              <w:snapToGrid w:val="0"/>
              <w:jc w:val="center"/>
              <w:rPr>
                <w:b/>
              </w:rPr>
            </w:pPr>
          </w:p>
        </w:tc>
        <w:tc>
          <w:tcPr>
            <w:tcW w:w="3028" w:type="dxa"/>
            <w:tcBorders>
              <w:top w:val="single" w:sz="4" w:space="0" w:color="000000"/>
              <w:left w:val="single" w:sz="4" w:space="0" w:color="000000"/>
              <w:bottom w:val="single" w:sz="4" w:space="0" w:color="000000"/>
              <w:right w:val="single" w:sz="4" w:space="0" w:color="000000"/>
            </w:tcBorders>
            <w:shd w:val="clear" w:color="auto" w:fill="D9D9D9"/>
          </w:tcPr>
          <w:p w:rsidR="00DE170B" w:rsidRPr="00FD58CB" w:rsidRDefault="00DE170B">
            <w:pPr>
              <w:snapToGrid w:val="0"/>
              <w:jc w:val="center"/>
              <w:rPr>
                <w:b/>
              </w:rPr>
            </w:pPr>
          </w:p>
        </w:tc>
      </w:tr>
      <w:tr w:rsidR="00DE170B" w:rsidRPr="00FD58CB">
        <w:tc>
          <w:tcPr>
            <w:tcW w:w="675"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1</w:t>
            </w:r>
          </w:p>
        </w:tc>
        <w:tc>
          <w:tcPr>
            <w:tcW w:w="3969" w:type="dxa"/>
            <w:tcBorders>
              <w:top w:val="single" w:sz="4" w:space="0" w:color="000000"/>
              <w:left w:val="single" w:sz="4" w:space="0" w:color="000000"/>
              <w:bottom w:val="single" w:sz="4" w:space="0" w:color="000000"/>
            </w:tcBorders>
            <w:shd w:val="clear" w:color="auto" w:fill="auto"/>
          </w:tcPr>
          <w:p w:rsidR="00DE170B" w:rsidRPr="00FD58CB" w:rsidRDefault="00DE170B">
            <w:pPr>
              <w:jc w:val="both"/>
            </w:pPr>
            <w:r w:rsidRPr="00FD58CB">
              <w:t xml:space="preserve">начисление амортизации на </w:t>
            </w:r>
            <w:r w:rsidRPr="00FD58CB">
              <w:lastRenderedPageBreak/>
              <w:t>объекты основных средств и нематериальных активов</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lastRenderedPageBreak/>
              <w:t>040120271</w:t>
            </w:r>
          </w:p>
          <w:p w:rsidR="00DE170B" w:rsidRPr="00FD58CB" w:rsidRDefault="00DE170B">
            <w:r w:rsidRPr="00FD58CB">
              <w:lastRenderedPageBreak/>
              <w:t>010900000</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lastRenderedPageBreak/>
              <w:t>010400000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 w:rsidRPr="00FD58CB">
              <w:t>Регламентная операция</w:t>
            </w:r>
          </w:p>
          <w:p w:rsidR="00DE170B" w:rsidRPr="00FD58CB" w:rsidRDefault="00DE170B">
            <w:r w:rsidRPr="00FD58CB">
              <w:lastRenderedPageBreak/>
              <w:t>Инвентарная карточка учета нефинансовых активов            (ф. 0504031) или Инвентарная карточка группового учета нефинансовых активов            (ф. 0504032)</w:t>
            </w:r>
          </w:p>
        </w:tc>
      </w:tr>
      <w:tr w:rsidR="00DE170B" w:rsidRPr="00FD58CB">
        <w:tc>
          <w:tcPr>
            <w:tcW w:w="675" w:type="dxa"/>
            <w:tcBorders>
              <w:top w:val="single" w:sz="4" w:space="0" w:color="000000"/>
              <w:left w:val="single" w:sz="4" w:space="0" w:color="000000"/>
              <w:bottom w:val="single" w:sz="4" w:space="0" w:color="000000"/>
            </w:tcBorders>
            <w:shd w:val="clear" w:color="auto" w:fill="auto"/>
          </w:tcPr>
          <w:p w:rsidR="00DE170B" w:rsidRPr="00FD58CB" w:rsidRDefault="00797B5E">
            <w:r w:rsidRPr="00FD58CB">
              <w:lastRenderedPageBreak/>
              <w:t>2</w:t>
            </w:r>
          </w:p>
        </w:tc>
        <w:tc>
          <w:tcPr>
            <w:tcW w:w="3969" w:type="dxa"/>
            <w:tcBorders>
              <w:top w:val="single" w:sz="4" w:space="0" w:color="000000"/>
              <w:left w:val="single" w:sz="4" w:space="0" w:color="000000"/>
              <w:bottom w:val="single" w:sz="4" w:space="0" w:color="000000"/>
            </w:tcBorders>
            <w:shd w:val="clear" w:color="auto" w:fill="auto"/>
          </w:tcPr>
          <w:p w:rsidR="00DE170B" w:rsidRPr="00FD58CB" w:rsidRDefault="00DE170B">
            <w:pPr>
              <w:jc w:val="both"/>
            </w:pPr>
            <w:r w:rsidRPr="00FD58CB">
              <w:t xml:space="preserve">списание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w:t>
            </w:r>
            <w:proofErr w:type="gramStart"/>
            <w:r w:rsidRPr="00FD58CB">
              <w:t>за</w:t>
            </w:r>
            <w:proofErr w:type="gramEnd"/>
            <w:r w:rsidRPr="00FD58CB">
              <w:t xml:space="preserve"> исключении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pPr>
              <w:rPr>
                <w:shd w:val="clear" w:color="auto" w:fill="00FFFF"/>
              </w:rPr>
            </w:pPr>
            <w:r w:rsidRPr="00FD58CB">
              <w:t>010400000</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sidP="00431A33">
            <w:r w:rsidRPr="00FD58CB">
              <w:t>010100000</w:t>
            </w:r>
          </w:p>
          <w:p w:rsidR="00DE170B" w:rsidRPr="00FD58CB" w:rsidRDefault="00DE170B" w:rsidP="00431A33">
            <w:r w:rsidRPr="00FD58CB">
              <w:t>010230000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 w:rsidRPr="00FD58CB">
              <w:t>Инвентарная карточка учета нефинансовых активов            (ф. 0504031) или Инвентарная карточка группового учета нефинансовых активов            (ф. 0504032);</w:t>
            </w:r>
          </w:p>
          <w:p w:rsidR="00DE170B" w:rsidRPr="00FD58CB" w:rsidRDefault="00DE170B">
            <w:r w:rsidRPr="00FD58CB">
              <w:t>Акт о списании мягкого и хозяйственного инвентаря      (ф. 0504143)</w:t>
            </w:r>
          </w:p>
          <w:p w:rsidR="00DE170B" w:rsidRPr="00FD58CB" w:rsidRDefault="00DE170B">
            <w:r w:rsidRPr="00FD58CB">
              <w:t>Акт о списании исключенных объектов библиотечного фонда (ф. 0504144)</w:t>
            </w:r>
          </w:p>
          <w:p w:rsidR="00DE170B" w:rsidRPr="00FD58CB" w:rsidRDefault="00DE170B">
            <w:r w:rsidRPr="00FD58CB">
              <w:t>Акт о списании объектов нефинансовых активов (кроме транспортных средств)            (ф. 0504104)</w:t>
            </w:r>
          </w:p>
          <w:p w:rsidR="00DE170B" w:rsidRPr="00FD58CB" w:rsidRDefault="00DE170B">
            <w:r w:rsidRPr="00FD58CB">
              <w:t>Акт о списании транспортного средства (ф. 0504105)</w:t>
            </w:r>
          </w:p>
        </w:tc>
      </w:tr>
    </w:tbl>
    <w:p w:rsidR="00DE170B" w:rsidRPr="00FD58CB" w:rsidRDefault="00DE170B">
      <w:pPr>
        <w:rPr>
          <w:b/>
        </w:rPr>
      </w:pPr>
    </w:p>
    <w:p w:rsidR="00DE170B" w:rsidRPr="00FD58CB" w:rsidRDefault="00DE170B">
      <w:pPr>
        <w:rPr>
          <w:b/>
        </w:rPr>
      </w:pPr>
      <w:r w:rsidRPr="00FD58CB">
        <w:rPr>
          <w:b/>
        </w:rPr>
        <w:t>Материальные запасы</w:t>
      </w:r>
    </w:p>
    <w:p w:rsidR="00DE170B" w:rsidRPr="00FD58CB" w:rsidRDefault="00DE170B">
      <w:pPr>
        <w:rPr>
          <w:b/>
        </w:rPr>
      </w:pPr>
    </w:p>
    <w:tbl>
      <w:tblPr>
        <w:tblW w:w="0" w:type="auto"/>
        <w:tblInd w:w="-606" w:type="dxa"/>
        <w:tblLayout w:type="fixed"/>
        <w:tblLook w:val="0000" w:firstRow="0" w:lastRow="0" w:firstColumn="0" w:lastColumn="0" w:noHBand="0" w:noVBand="0"/>
      </w:tblPr>
      <w:tblGrid>
        <w:gridCol w:w="567"/>
        <w:gridCol w:w="4077"/>
        <w:gridCol w:w="1310"/>
        <w:gridCol w:w="1342"/>
        <w:gridCol w:w="3028"/>
      </w:tblGrid>
      <w:tr w:rsidR="00DE170B" w:rsidRPr="00FD58CB">
        <w:tc>
          <w:tcPr>
            <w:tcW w:w="567" w:type="dxa"/>
            <w:tcBorders>
              <w:top w:val="single" w:sz="4" w:space="0" w:color="000000"/>
              <w:left w:val="single" w:sz="4" w:space="0" w:color="000000"/>
              <w:bottom w:val="single" w:sz="4" w:space="0" w:color="000000"/>
            </w:tcBorders>
            <w:shd w:val="clear" w:color="auto" w:fill="BFBFBF"/>
          </w:tcPr>
          <w:p w:rsidR="00DE170B" w:rsidRPr="00FD58CB" w:rsidRDefault="00DE170B">
            <w:pPr>
              <w:rPr>
                <w:b/>
              </w:rPr>
            </w:pPr>
            <w:r w:rsidRPr="00FD58CB">
              <w:t>№</w:t>
            </w:r>
          </w:p>
        </w:tc>
        <w:tc>
          <w:tcPr>
            <w:tcW w:w="4077" w:type="dxa"/>
            <w:tcBorders>
              <w:top w:val="single" w:sz="4" w:space="0" w:color="000000"/>
              <w:left w:val="single" w:sz="4" w:space="0" w:color="000000"/>
              <w:bottom w:val="single" w:sz="4" w:space="0" w:color="000000"/>
            </w:tcBorders>
            <w:shd w:val="clear" w:color="auto" w:fill="BFBFBF"/>
          </w:tcPr>
          <w:p w:rsidR="00DE170B" w:rsidRPr="00FD58CB" w:rsidRDefault="00DE170B">
            <w:pPr>
              <w:jc w:val="center"/>
              <w:rPr>
                <w:b/>
              </w:rPr>
            </w:pPr>
            <w:r w:rsidRPr="00FD58CB">
              <w:rPr>
                <w:b/>
              </w:rPr>
              <w:t>Факт хозяйственной жизни</w:t>
            </w:r>
          </w:p>
          <w:p w:rsidR="00DE170B" w:rsidRPr="00FD58CB" w:rsidRDefault="00DE170B">
            <w:pPr>
              <w:jc w:val="center"/>
              <w:rPr>
                <w:b/>
              </w:rPr>
            </w:pPr>
            <w:r w:rsidRPr="00FD58CB">
              <w:rPr>
                <w:b/>
              </w:rPr>
              <w:t>учреждения</w:t>
            </w:r>
          </w:p>
        </w:tc>
        <w:tc>
          <w:tcPr>
            <w:tcW w:w="1310" w:type="dxa"/>
            <w:tcBorders>
              <w:top w:val="single" w:sz="4" w:space="0" w:color="000000"/>
              <w:left w:val="single" w:sz="4" w:space="0" w:color="000000"/>
              <w:bottom w:val="single" w:sz="4" w:space="0" w:color="000000"/>
            </w:tcBorders>
            <w:shd w:val="clear" w:color="auto" w:fill="BFBFBF"/>
          </w:tcPr>
          <w:p w:rsidR="00DE170B" w:rsidRPr="00FD58CB" w:rsidRDefault="00DE170B">
            <w:pPr>
              <w:jc w:val="center"/>
              <w:rPr>
                <w:b/>
              </w:rPr>
            </w:pPr>
            <w:r w:rsidRPr="00FD58CB">
              <w:rPr>
                <w:b/>
              </w:rPr>
              <w:t>Дебет</w:t>
            </w:r>
          </w:p>
        </w:tc>
        <w:tc>
          <w:tcPr>
            <w:tcW w:w="1342" w:type="dxa"/>
            <w:tcBorders>
              <w:top w:val="single" w:sz="4" w:space="0" w:color="000000"/>
              <w:left w:val="single" w:sz="4" w:space="0" w:color="000000"/>
              <w:bottom w:val="single" w:sz="4" w:space="0" w:color="000000"/>
            </w:tcBorders>
            <w:shd w:val="clear" w:color="auto" w:fill="BFBFBF"/>
          </w:tcPr>
          <w:p w:rsidR="00DE170B" w:rsidRPr="00FD58CB" w:rsidRDefault="00DE170B">
            <w:pPr>
              <w:jc w:val="center"/>
              <w:rPr>
                <w:b/>
              </w:rPr>
            </w:pPr>
            <w:r w:rsidRPr="00FD58CB">
              <w:rPr>
                <w:b/>
              </w:rPr>
              <w:t>Кредит</w:t>
            </w:r>
          </w:p>
        </w:tc>
        <w:tc>
          <w:tcPr>
            <w:tcW w:w="3028" w:type="dxa"/>
            <w:tcBorders>
              <w:top w:val="single" w:sz="4" w:space="0" w:color="000000"/>
              <w:left w:val="single" w:sz="4" w:space="0" w:color="000000"/>
              <w:bottom w:val="single" w:sz="4" w:space="0" w:color="000000"/>
              <w:right w:val="single" w:sz="4" w:space="0" w:color="000000"/>
            </w:tcBorders>
            <w:shd w:val="clear" w:color="auto" w:fill="BFBFBF"/>
          </w:tcPr>
          <w:p w:rsidR="00DE170B" w:rsidRPr="00FD58CB" w:rsidRDefault="00DE170B">
            <w:pPr>
              <w:jc w:val="center"/>
            </w:pPr>
            <w:r w:rsidRPr="00FD58CB">
              <w:rPr>
                <w:b/>
              </w:rPr>
              <w:t>Первичный документ</w:t>
            </w:r>
          </w:p>
        </w:tc>
      </w:tr>
      <w:tr w:rsidR="00DE170B" w:rsidRPr="00FD58CB">
        <w:tc>
          <w:tcPr>
            <w:tcW w:w="567" w:type="dxa"/>
            <w:tcBorders>
              <w:top w:val="single" w:sz="4" w:space="0" w:color="000000"/>
              <w:left w:val="single" w:sz="4" w:space="0" w:color="000000"/>
              <w:bottom w:val="single" w:sz="4" w:space="0" w:color="000000"/>
            </w:tcBorders>
            <w:shd w:val="clear" w:color="auto" w:fill="D9D9D9"/>
          </w:tcPr>
          <w:p w:rsidR="00DE170B" w:rsidRPr="00FD58CB" w:rsidRDefault="00DE170B">
            <w:pPr>
              <w:snapToGrid w:val="0"/>
            </w:pPr>
          </w:p>
        </w:tc>
        <w:tc>
          <w:tcPr>
            <w:tcW w:w="4077" w:type="dxa"/>
            <w:tcBorders>
              <w:top w:val="single" w:sz="4" w:space="0" w:color="000000"/>
              <w:left w:val="single" w:sz="4" w:space="0" w:color="000000"/>
              <w:bottom w:val="single" w:sz="4" w:space="0" w:color="000000"/>
            </w:tcBorders>
            <w:shd w:val="clear" w:color="auto" w:fill="D9D9D9"/>
          </w:tcPr>
          <w:p w:rsidR="00DE170B" w:rsidRPr="00FD58CB" w:rsidRDefault="00DE170B">
            <w:pPr>
              <w:jc w:val="center"/>
              <w:rPr>
                <w:b/>
              </w:rPr>
            </w:pPr>
            <w:r w:rsidRPr="00FD58CB">
              <w:rPr>
                <w:b/>
              </w:rPr>
              <w:t>Материальные запасы</w:t>
            </w:r>
          </w:p>
        </w:tc>
        <w:tc>
          <w:tcPr>
            <w:tcW w:w="1310" w:type="dxa"/>
            <w:tcBorders>
              <w:top w:val="single" w:sz="4" w:space="0" w:color="000000"/>
              <w:left w:val="single" w:sz="4" w:space="0" w:color="000000"/>
              <w:bottom w:val="single" w:sz="4" w:space="0" w:color="000000"/>
            </w:tcBorders>
            <w:shd w:val="clear" w:color="auto" w:fill="D9D9D9"/>
          </w:tcPr>
          <w:p w:rsidR="00DE170B" w:rsidRPr="00FD58CB" w:rsidRDefault="00DE170B">
            <w:pPr>
              <w:snapToGrid w:val="0"/>
              <w:jc w:val="center"/>
              <w:rPr>
                <w:b/>
              </w:rPr>
            </w:pPr>
          </w:p>
        </w:tc>
        <w:tc>
          <w:tcPr>
            <w:tcW w:w="1342" w:type="dxa"/>
            <w:tcBorders>
              <w:top w:val="single" w:sz="4" w:space="0" w:color="000000"/>
              <w:left w:val="single" w:sz="4" w:space="0" w:color="000000"/>
              <w:bottom w:val="single" w:sz="4" w:space="0" w:color="000000"/>
            </w:tcBorders>
            <w:shd w:val="clear" w:color="auto" w:fill="D9D9D9"/>
          </w:tcPr>
          <w:p w:rsidR="00DE170B" w:rsidRPr="00FD58CB" w:rsidRDefault="00DE170B">
            <w:pPr>
              <w:snapToGrid w:val="0"/>
              <w:jc w:val="center"/>
              <w:rPr>
                <w:b/>
              </w:rPr>
            </w:pPr>
          </w:p>
        </w:tc>
        <w:tc>
          <w:tcPr>
            <w:tcW w:w="3028" w:type="dxa"/>
            <w:tcBorders>
              <w:top w:val="single" w:sz="4" w:space="0" w:color="000000"/>
              <w:left w:val="single" w:sz="4" w:space="0" w:color="000000"/>
              <w:bottom w:val="single" w:sz="4" w:space="0" w:color="000000"/>
              <w:right w:val="single" w:sz="4" w:space="0" w:color="000000"/>
            </w:tcBorders>
            <w:shd w:val="clear" w:color="auto" w:fill="D9D9D9"/>
          </w:tcPr>
          <w:p w:rsidR="00DE170B" w:rsidRPr="00FD58CB" w:rsidRDefault="00DE170B">
            <w:pPr>
              <w:snapToGrid w:val="0"/>
              <w:jc w:val="center"/>
              <w:rPr>
                <w:b/>
              </w:rPr>
            </w:pPr>
          </w:p>
        </w:tc>
      </w:tr>
      <w:tr w:rsidR="00DE170B" w:rsidRPr="00FD58CB">
        <w:tc>
          <w:tcPr>
            <w:tcW w:w="567"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jc w:val="center"/>
              <w:rPr>
                <w:b/>
              </w:rPr>
            </w:pPr>
          </w:p>
        </w:tc>
        <w:tc>
          <w:tcPr>
            <w:tcW w:w="4077" w:type="dxa"/>
            <w:tcBorders>
              <w:top w:val="single" w:sz="4" w:space="0" w:color="000000"/>
              <w:left w:val="single" w:sz="4" w:space="0" w:color="000000"/>
              <w:bottom w:val="single" w:sz="4" w:space="0" w:color="000000"/>
            </w:tcBorders>
            <w:shd w:val="clear" w:color="auto" w:fill="F2F2F2"/>
          </w:tcPr>
          <w:p w:rsidR="00DE170B" w:rsidRPr="00FD58CB" w:rsidRDefault="00DE170B">
            <w:pPr>
              <w:jc w:val="center"/>
            </w:pPr>
            <w:r w:rsidRPr="00FD58CB">
              <w:rPr>
                <w:b/>
              </w:rPr>
              <w:t>Поступление</w:t>
            </w:r>
          </w:p>
        </w:tc>
        <w:tc>
          <w:tcPr>
            <w:tcW w:w="1310"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pPr>
          </w:p>
        </w:tc>
        <w:tc>
          <w:tcPr>
            <w:tcW w:w="1342"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DE170B" w:rsidRPr="00FD58CB" w:rsidRDefault="00DE170B">
            <w:pPr>
              <w:snapToGrid w:val="0"/>
            </w:pPr>
          </w:p>
        </w:tc>
      </w:tr>
      <w:tr w:rsidR="00DE170B" w:rsidRPr="00FD58CB">
        <w:tc>
          <w:tcPr>
            <w:tcW w:w="567" w:type="dxa"/>
            <w:tcBorders>
              <w:top w:val="single" w:sz="4" w:space="0" w:color="000000"/>
              <w:left w:val="single" w:sz="4" w:space="0" w:color="000000"/>
              <w:bottom w:val="single" w:sz="4" w:space="0" w:color="000000"/>
            </w:tcBorders>
            <w:shd w:val="clear" w:color="auto" w:fill="auto"/>
          </w:tcPr>
          <w:p w:rsidR="00DE170B" w:rsidRPr="00FD58CB" w:rsidRDefault="00797B5E">
            <w:r w:rsidRPr="00FD58CB">
              <w:t>1</w:t>
            </w:r>
          </w:p>
        </w:tc>
        <w:tc>
          <w:tcPr>
            <w:tcW w:w="4077" w:type="dxa"/>
            <w:tcBorders>
              <w:top w:val="single" w:sz="4" w:space="0" w:color="000000"/>
              <w:left w:val="single" w:sz="4" w:space="0" w:color="000000"/>
              <w:bottom w:val="single" w:sz="4" w:space="0" w:color="000000"/>
            </w:tcBorders>
            <w:shd w:val="clear" w:color="auto" w:fill="auto"/>
          </w:tcPr>
          <w:p w:rsidR="00DE170B" w:rsidRPr="00FD58CB" w:rsidRDefault="00DE170B">
            <w:pPr>
              <w:jc w:val="both"/>
            </w:pPr>
            <w:r w:rsidRPr="00FD58CB">
              <w:t>приобретение материальных запасов по фактической (сформированной) стоимости</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010500000</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t>030234730</w:t>
            </w:r>
          </w:p>
          <w:p w:rsidR="00DE170B" w:rsidRPr="00FD58CB" w:rsidRDefault="00DE170B">
            <w:r w:rsidRPr="00FD58CB">
              <w:t>020834660</w:t>
            </w:r>
          </w:p>
          <w:p w:rsidR="00DE170B" w:rsidRPr="00FD58CB" w:rsidRDefault="00DE170B"/>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 w:rsidRPr="00FD58CB">
              <w:t>Если нет расхождений                с поставщиком</w:t>
            </w:r>
          </w:p>
          <w:p w:rsidR="00DE170B" w:rsidRPr="00FD58CB" w:rsidRDefault="00DE170B">
            <w:r w:rsidRPr="00FD58CB">
              <w:t>Приходный ордер на приемку МЦ (НФА) (ф. 0504207)</w:t>
            </w:r>
          </w:p>
          <w:p w:rsidR="00DE170B" w:rsidRPr="00FD58CB" w:rsidRDefault="00DE170B"/>
          <w:p w:rsidR="00DE170B" w:rsidRPr="00FD58CB" w:rsidRDefault="00DE170B">
            <w:r w:rsidRPr="00FD58CB">
              <w:t>Если есть расхождения               с поставщиком</w:t>
            </w:r>
          </w:p>
          <w:p w:rsidR="00DE170B" w:rsidRPr="00FD58CB" w:rsidRDefault="00DE170B">
            <w:r w:rsidRPr="00FD58CB">
              <w:t>Акт приемки материалов (МЦ) (ф. 0504220)</w:t>
            </w:r>
          </w:p>
        </w:tc>
      </w:tr>
      <w:tr w:rsidR="00DE170B" w:rsidRPr="00FD58CB">
        <w:tc>
          <w:tcPr>
            <w:tcW w:w="567"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jc w:val="center"/>
              <w:rPr>
                <w:b/>
              </w:rPr>
            </w:pPr>
          </w:p>
        </w:tc>
        <w:tc>
          <w:tcPr>
            <w:tcW w:w="4077" w:type="dxa"/>
            <w:tcBorders>
              <w:top w:val="single" w:sz="4" w:space="0" w:color="000000"/>
              <w:left w:val="single" w:sz="4" w:space="0" w:color="000000"/>
              <w:bottom w:val="single" w:sz="4" w:space="0" w:color="000000"/>
            </w:tcBorders>
            <w:shd w:val="clear" w:color="auto" w:fill="F2F2F2"/>
          </w:tcPr>
          <w:p w:rsidR="00DE170B" w:rsidRPr="00FD58CB" w:rsidRDefault="00DE170B">
            <w:pPr>
              <w:jc w:val="center"/>
            </w:pPr>
            <w:r w:rsidRPr="00FD58CB">
              <w:rPr>
                <w:b/>
              </w:rPr>
              <w:t>Выбытие</w:t>
            </w:r>
          </w:p>
        </w:tc>
        <w:tc>
          <w:tcPr>
            <w:tcW w:w="1310"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pPr>
          </w:p>
        </w:tc>
        <w:tc>
          <w:tcPr>
            <w:tcW w:w="1342" w:type="dxa"/>
            <w:tcBorders>
              <w:top w:val="single" w:sz="4" w:space="0" w:color="000000"/>
              <w:left w:val="single" w:sz="4" w:space="0" w:color="000000"/>
              <w:bottom w:val="single" w:sz="4" w:space="0" w:color="000000"/>
            </w:tcBorders>
            <w:shd w:val="clear" w:color="auto" w:fill="F2F2F2"/>
          </w:tcPr>
          <w:p w:rsidR="00DE170B" w:rsidRPr="00FD58CB" w:rsidRDefault="00DE170B">
            <w:pPr>
              <w:snapToGrid w:val="0"/>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DE170B" w:rsidRPr="00FD58CB" w:rsidRDefault="00DE170B">
            <w:pPr>
              <w:snapToGrid w:val="0"/>
            </w:pPr>
          </w:p>
        </w:tc>
      </w:tr>
      <w:tr w:rsidR="00DE170B" w:rsidRPr="00FD58CB">
        <w:tc>
          <w:tcPr>
            <w:tcW w:w="567" w:type="dxa"/>
            <w:tcBorders>
              <w:top w:val="single" w:sz="4" w:space="0" w:color="000000"/>
              <w:left w:val="single" w:sz="4" w:space="0" w:color="000000"/>
              <w:bottom w:val="single" w:sz="4" w:space="0" w:color="000000"/>
            </w:tcBorders>
            <w:shd w:val="clear" w:color="auto" w:fill="auto"/>
          </w:tcPr>
          <w:p w:rsidR="00DE170B" w:rsidRPr="00FD58CB" w:rsidRDefault="00797B5E">
            <w:r w:rsidRPr="00FD58CB">
              <w:t>2</w:t>
            </w:r>
          </w:p>
        </w:tc>
        <w:tc>
          <w:tcPr>
            <w:tcW w:w="4077" w:type="dxa"/>
            <w:tcBorders>
              <w:top w:val="single" w:sz="4" w:space="0" w:color="000000"/>
              <w:left w:val="single" w:sz="4" w:space="0" w:color="000000"/>
              <w:bottom w:val="single" w:sz="4" w:space="0" w:color="000000"/>
            </w:tcBorders>
            <w:shd w:val="clear" w:color="auto" w:fill="auto"/>
          </w:tcPr>
          <w:p w:rsidR="00DE170B" w:rsidRPr="00FD58CB" w:rsidRDefault="00DE170B">
            <w:pPr>
              <w:rPr>
                <w:shd w:val="clear" w:color="auto" w:fill="00FFFF"/>
              </w:rPr>
            </w:pPr>
            <w:r w:rsidRPr="00FD58CB">
              <w:t xml:space="preserve">списание израсходованных материальных запасов, потерь в объеме норм естественной убыли материальных запасов, а также </w:t>
            </w:r>
            <w:r w:rsidRPr="00FD58CB">
              <w:lastRenderedPageBreak/>
              <w:t>пришедших в негодность предметов мягкого инвентаря и посуды, на основании оправдательных документов</w:t>
            </w:r>
          </w:p>
        </w:tc>
        <w:tc>
          <w:tcPr>
            <w:tcW w:w="1310" w:type="dxa"/>
            <w:tcBorders>
              <w:top w:val="single" w:sz="4" w:space="0" w:color="000000"/>
              <w:left w:val="single" w:sz="4" w:space="0" w:color="000000"/>
              <w:bottom w:val="single" w:sz="4" w:space="0" w:color="000000"/>
            </w:tcBorders>
            <w:shd w:val="clear" w:color="auto" w:fill="auto"/>
          </w:tcPr>
          <w:p w:rsidR="00DE170B" w:rsidRPr="00FD58CB" w:rsidRDefault="00DE170B" w:rsidP="00431A33">
            <w:r w:rsidRPr="00FD58CB">
              <w:lastRenderedPageBreak/>
              <w:t>010634340</w:t>
            </w:r>
          </w:p>
          <w:p w:rsidR="00DE170B" w:rsidRPr="00FD58CB" w:rsidRDefault="00DE170B" w:rsidP="00431A33">
            <w:r w:rsidRPr="00FD58CB">
              <w:t>0109ХХ272</w:t>
            </w:r>
          </w:p>
          <w:p w:rsidR="00DE170B" w:rsidRPr="00FD58CB" w:rsidRDefault="00DE170B" w:rsidP="00431A33">
            <w:r w:rsidRPr="00FD58CB">
              <w:t>040120214</w:t>
            </w:r>
          </w:p>
          <w:p w:rsidR="00DE170B" w:rsidRPr="00FD58CB" w:rsidRDefault="00DE170B" w:rsidP="00431A33">
            <w:r w:rsidRPr="00FD58CB">
              <w:lastRenderedPageBreak/>
              <w:t>040120223</w:t>
            </w:r>
          </w:p>
          <w:p w:rsidR="00DE170B" w:rsidRPr="00FD58CB" w:rsidRDefault="00DE170B" w:rsidP="00431A33">
            <w:r w:rsidRPr="00FD58CB">
              <w:t>040120263</w:t>
            </w:r>
          </w:p>
          <w:p w:rsidR="00DE170B" w:rsidRPr="00FD58CB" w:rsidRDefault="00DE170B" w:rsidP="00431A33">
            <w:r w:rsidRPr="00FD58CB">
              <w:t>040120267</w:t>
            </w:r>
          </w:p>
          <w:p w:rsidR="00DE170B" w:rsidRPr="00FD58CB" w:rsidRDefault="00DE170B" w:rsidP="00431A33">
            <w:r w:rsidRPr="00FD58CB">
              <w:t>040120272</w:t>
            </w:r>
          </w:p>
        </w:tc>
        <w:tc>
          <w:tcPr>
            <w:tcW w:w="1342" w:type="dxa"/>
            <w:tcBorders>
              <w:top w:val="single" w:sz="4" w:space="0" w:color="000000"/>
              <w:left w:val="single" w:sz="4" w:space="0" w:color="000000"/>
              <w:bottom w:val="single" w:sz="4" w:space="0" w:color="000000"/>
            </w:tcBorders>
            <w:shd w:val="clear" w:color="auto" w:fill="auto"/>
          </w:tcPr>
          <w:p w:rsidR="00DE170B" w:rsidRPr="00FD58CB" w:rsidRDefault="00DE170B">
            <w:r w:rsidRPr="00FD58CB">
              <w:lastRenderedPageBreak/>
              <w:t>010500000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r w:rsidRPr="00FD58CB">
              <w:t>Меню-требование на выдачу продуктов питания</w:t>
            </w:r>
          </w:p>
          <w:p w:rsidR="00DE170B" w:rsidRPr="00FD58CB" w:rsidRDefault="00DE170B">
            <w:r w:rsidRPr="00FD58CB">
              <w:t>(ф. 0504202)</w:t>
            </w:r>
          </w:p>
          <w:p w:rsidR="00DE170B" w:rsidRPr="00FD58CB" w:rsidRDefault="00DE170B">
            <w:r w:rsidRPr="00FD58CB">
              <w:t xml:space="preserve">Ведомость на выдачу </w:t>
            </w:r>
            <w:r w:rsidRPr="00FD58CB">
              <w:lastRenderedPageBreak/>
              <w:t>кормов     и фуража</w:t>
            </w:r>
          </w:p>
          <w:p w:rsidR="00DE170B" w:rsidRPr="00FD58CB" w:rsidRDefault="00DE170B">
            <w:r w:rsidRPr="00FD58CB">
              <w:t>(ф. 0504203)</w:t>
            </w:r>
          </w:p>
          <w:p w:rsidR="00DE170B" w:rsidRPr="00FD58CB" w:rsidRDefault="00DE170B">
            <w:r w:rsidRPr="00FD58CB">
              <w:t>Ведомость выдачи материальных ценностей          на нужды учреждения</w:t>
            </w:r>
          </w:p>
          <w:p w:rsidR="00DE170B" w:rsidRPr="00FD58CB" w:rsidRDefault="00DE170B">
            <w:r w:rsidRPr="00FD58CB">
              <w:t>(ф. 0504210)</w:t>
            </w:r>
          </w:p>
          <w:p w:rsidR="00DE170B" w:rsidRPr="00FD58CB" w:rsidRDefault="00DE170B">
            <w:r w:rsidRPr="00FD58CB">
              <w:t>Карточка (книга) учета выдачи имущества в пользование</w:t>
            </w:r>
          </w:p>
          <w:p w:rsidR="00DE170B" w:rsidRPr="00FD58CB" w:rsidRDefault="00DE170B">
            <w:r w:rsidRPr="00FD58CB">
              <w:t>(ф. 0504206)</w:t>
            </w:r>
          </w:p>
          <w:p w:rsidR="00DE170B" w:rsidRPr="00FD58CB" w:rsidRDefault="00DE170B">
            <w:r w:rsidRPr="00FD58CB">
              <w:t>Акт о списании материальных запасов</w:t>
            </w:r>
          </w:p>
          <w:p w:rsidR="00DE170B" w:rsidRPr="00FD58CB" w:rsidRDefault="00DE170B">
            <w:r w:rsidRPr="00FD58CB">
              <w:t>(ф. 0504230)</w:t>
            </w:r>
          </w:p>
          <w:p w:rsidR="00DE170B" w:rsidRPr="00FD58CB" w:rsidRDefault="00DE170B">
            <w:r w:rsidRPr="00FD58CB">
              <w:t>Путевые листы (закрепленные    в УП)</w:t>
            </w:r>
          </w:p>
          <w:p w:rsidR="00DE170B" w:rsidRPr="00FD58CB" w:rsidRDefault="00DE170B">
            <w:r w:rsidRPr="00FD58CB">
              <w:t>Акт о списании мягкого и хозяйственного инвентаря (ф.0504143)</w:t>
            </w:r>
          </w:p>
        </w:tc>
      </w:tr>
    </w:tbl>
    <w:p w:rsidR="00DE170B" w:rsidRPr="00FD58CB" w:rsidRDefault="00DE170B">
      <w:pPr>
        <w:rPr>
          <w:b/>
        </w:rPr>
      </w:pPr>
    </w:p>
    <w:p w:rsidR="00DE170B" w:rsidRPr="00FD58CB" w:rsidRDefault="00DE170B" w:rsidP="00431A33">
      <w:pPr>
        <w:pStyle w:val="4"/>
        <w:ind w:left="0" w:firstLine="0"/>
        <w:jc w:val="both"/>
        <w:rPr>
          <w:sz w:val="24"/>
          <w:szCs w:val="24"/>
        </w:rPr>
      </w:pPr>
      <w:r w:rsidRPr="00FD58CB">
        <w:rPr>
          <w:sz w:val="24"/>
          <w:szCs w:val="24"/>
        </w:rPr>
        <w:t>6.1</w:t>
      </w:r>
      <w:r w:rsidR="0011533F" w:rsidRPr="00FD58CB">
        <w:rPr>
          <w:sz w:val="24"/>
          <w:szCs w:val="24"/>
        </w:rPr>
        <w:t>7</w:t>
      </w:r>
      <w:r w:rsidRPr="00FD58CB">
        <w:rPr>
          <w:sz w:val="24"/>
          <w:szCs w:val="24"/>
        </w:rPr>
        <w:t xml:space="preserve"> Порядок признания дебиторской задолженности безнадежной к взысканию (нереальной к взысканию) для целей списания дебиторской задолженности в бухгалтерском учете</w:t>
      </w:r>
    </w:p>
    <w:p w:rsidR="00DE170B" w:rsidRPr="00FD58CB" w:rsidRDefault="00DE170B"/>
    <w:p w:rsidR="00DE170B" w:rsidRPr="00FD58CB" w:rsidRDefault="00DE170B">
      <w:pPr>
        <w:jc w:val="right"/>
      </w:pPr>
      <w:r w:rsidRPr="00FD58CB">
        <w:t>Приложение № 6.16</w:t>
      </w:r>
    </w:p>
    <w:p w:rsidR="00DE170B" w:rsidRPr="00FD58CB" w:rsidRDefault="00DE170B">
      <w:pPr>
        <w:jc w:val="right"/>
      </w:pPr>
    </w:p>
    <w:p w:rsidR="00DE170B" w:rsidRPr="00FD58CB" w:rsidRDefault="00DE170B">
      <w:pPr>
        <w:suppressAutoHyphens w:val="0"/>
        <w:autoSpaceDE w:val="0"/>
        <w:jc w:val="center"/>
        <w:rPr>
          <w:bCs/>
          <w:color w:val="auto"/>
        </w:rPr>
      </w:pPr>
      <w:r w:rsidRPr="00FD58CB">
        <w:rPr>
          <w:bCs/>
          <w:color w:val="auto"/>
        </w:rPr>
        <w:t>ПОРЯДОК</w:t>
      </w:r>
    </w:p>
    <w:p w:rsidR="00DE170B" w:rsidRPr="00FD58CB" w:rsidRDefault="00DE170B">
      <w:pPr>
        <w:suppressAutoHyphens w:val="0"/>
        <w:autoSpaceDE w:val="0"/>
        <w:jc w:val="center"/>
        <w:rPr>
          <w:bCs/>
          <w:color w:val="auto"/>
        </w:rPr>
      </w:pPr>
      <w:r w:rsidRPr="00FD58CB">
        <w:rPr>
          <w:bCs/>
          <w:color w:val="auto"/>
        </w:rPr>
        <w:t xml:space="preserve">признания дебиторской задолженности безнадежной к взысканию (нереальной к взысканию) </w:t>
      </w:r>
    </w:p>
    <w:p w:rsidR="00DE170B" w:rsidRPr="00FD58CB" w:rsidRDefault="00DE170B">
      <w:pPr>
        <w:suppressAutoHyphens w:val="0"/>
        <w:autoSpaceDE w:val="0"/>
        <w:jc w:val="center"/>
        <w:rPr>
          <w:bCs/>
          <w:color w:val="auto"/>
        </w:rPr>
      </w:pPr>
      <w:r w:rsidRPr="00FD58CB">
        <w:rPr>
          <w:bCs/>
          <w:color w:val="auto"/>
        </w:rPr>
        <w:t xml:space="preserve">для целей списания дебиторской задолженности в бухгалтерском учете </w:t>
      </w:r>
    </w:p>
    <w:p w:rsidR="00DE170B" w:rsidRPr="00FD58CB" w:rsidRDefault="00DE170B">
      <w:pPr>
        <w:suppressAutoHyphens w:val="0"/>
        <w:autoSpaceDE w:val="0"/>
        <w:jc w:val="center"/>
        <w:rPr>
          <w:bCs/>
          <w:color w:val="auto"/>
        </w:rPr>
      </w:pPr>
    </w:p>
    <w:p w:rsidR="00DE170B" w:rsidRPr="00FD58CB" w:rsidRDefault="00DE170B">
      <w:pPr>
        <w:suppressAutoHyphens w:val="0"/>
        <w:autoSpaceDE w:val="0"/>
        <w:rPr>
          <w:bCs/>
          <w:color w:val="auto"/>
        </w:rPr>
      </w:pPr>
      <w:r w:rsidRPr="00FD58CB">
        <w:rPr>
          <w:b/>
          <w:bCs/>
          <w:color w:val="auto"/>
        </w:rPr>
        <w:t>1. Общие положения</w:t>
      </w:r>
    </w:p>
    <w:p w:rsidR="00DE170B" w:rsidRPr="00FD58CB" w:rsidRDefault="00DE170B">
      <w:pPr>
        <w:suppressAutoHyphens w:val="0"/>
        <w:autoSpaceDE w:val="0"/>
        <w:ind w:firstLine="540"/>
        <w:jc w:val="both"/>
        <w:rPr>
          <w:bCs/>
          <w:color w:val="auto"/>
        </w:rPr>
      </w:pPr>
    </w:p>
    <w:p w:rsidR="00DE170B" w:rsidRPr="00FD58CB" w:rsidRDefault="00DE170B" w:rsidP="00431A33">
      <w:pPr>
        <w:suppressAutoHyphens w:val="0"/>
        <w:autoSpaceDE w:val="0"/>
        <w:jc w:val="both"/>
        <w:rPr>
          <w:bCs/>
          <w:color w:val="auto"/>
        </w:rPr>
      </w:pPr>
      <w:proofErr w:type="gramStart"/>
      <w:r w:rsidRPr="00FD58CB">
        <w:rPr>
          <w:bCs/>
          <w:color w:val="auto"/>
        </w:rPr>
        <w:t xml:space="preserve">1.1.Настоящий порядок разработан в соответствии с Гражданским кодексом Российской Федерации, Бюджетным кодексом Российской Федерации от 31.07.1998 № 145-ФЗ, </w:t>
      </w:r>
      <w:hyperlink r:id="rId33" w:history="1">
        <w:r w:rsidRPr="00FD58CB">
          <w:rPr>
            <w:rStyle w:val="a7"/>
            <w:bCs/>
            <w:color w:val="auto"/>
          </w:rPr>
          <w:t>Приказом</w:t>
        </w:r>
      </w:hyperlink>
      <w:r w:rsidRPr="00FD58CB">
        <w:rPr>
          <w:bCs/>
          <w:color w:val="auto"/>
        </w:rPr>
        <w:t xml:space="preserve"> Минфина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DE170B" w:rsidRPr="00FD58CB" w:rsidRDefault="00DE170B" w:rsidP="00431A33">
      <w:pPr>
        <w:suppressAutoHyphens w:val="0"/>
        <w:autoSpaceDE w:val="0"/>
        <w:jc w:val="both"/>
        <w:rPr>
          <w:bCs/>
          <w:color w:val="auto"/>
        </w:rPr>
      </w:pPr>
      <w:r w:rsidRPr="00FD58CB">
        <w:rPr>
          <w:bCs/>
          <w:color w:val="auto"/>
        </w:rPr>
        <w:t>1.2. Настоящий Порядок устанавливает основания признания дебиторской задолженности нереальной к взысканию, безнадежной к взысканию, а также порядок списания дебиторской задолженности.</w:t>
      </w:r>
    </w:p>
    <w:p w:rsidR="00DE170B" w:rsidRPr="00FD58CB" w:rsidRDefault="00DE170B">
      <w:pPr>
        <w:suppressAutoHyphens w:val="0"/>
        <w:autoSpaceDE w:val="0"/>
        <w:jc w:val="both"/>
        <w:rPr>
          <w:bCs/>
          <w:color w:val="auto"/>
        </w:rPr>
      </w:pPr>
      <w:r w:rsidRPr="00FD58CB">
        <w:rPr>
          <w:bCs/>
          <w:color w:val="auto"/>
        </w:rPr>
        <w:t xml:space="preserve">  1.3.</w:t>
      </w:r>
      <w:r w:rsidRPr="00FD58CB">
        <w:rPr>
          <w:color w:val="auto"/>
        </w:rPr>
        <w:t xml:space="preserve"> О</w:t>
      </w:r>
      <w:r w:rsidRPr="00FD58CB">
        <w:rPr>
          <w:bCs/>
          <w:color w:val="auto"/>
        </w:rPr>
        <w:t>тражение операций по списанию (восстановлению) в бухгалтерском учете дебиторской задолженности установлено приказами Министерства финансов Российской Федерации:</w:t>
      </w:r>
    </w:p>
    <w:p w:rsidR="00DE170B" w:rsidRPr="00FD58CB" w:rsidRDefault="00DE170B">
      <w:pPr>
        <w:suppressAutoHyphens w:val="0"/>
        <w:autoSpaceDE w:val="0"/>
        <w:jc w:val="both"/>
        <w:rPr>
          <w:bCs/>
          <w:i/>
          <w:color w:val="auto"/>
        </w:rPr>
      </w:pPr>
      <w:r w:rsidRPr="00FD58CB">
        <w:rPr>
          <w:bCs/>
          <w:color w:val="auto"/>
        </w:rPr>
        <w:t>-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E170B" w:rsidRPr="00FD58CB" w:rsidRDefault="00DE170B">
      <w:pPr>
        <w:suppressAutoHyphens w:val="0"/>
        <w:autoSpaceDE w:val="0"/>
        <w:jc w:val="both"/>
        <w:rPr>
          <w:bCs/>
          <w:color w:val="auto"/>
        </w:rPr>
      </w:pPr>
      <w:r w:rsidRPr="00FD58CB">
        <w:rPr>
          <w:bCs/>
          <w:color w:val="auto"/>
        </w:rPr>
        <w:t xml:space="preserve"> При отражении в бухгалтерском учете операций по списанию дебиторской задолженности </w:t>
      </w:r>
      <w:r w:rsidRPr="00FD58CB">
        <w:rPr>
          <w:bCs/>
          <w:color w:val="auto"/>
        </w:rPr>
        <w:lastRenderedPageBreak/>
        <w:t>используется следующий механизм:</w:t>
      </w:r>
    </w:p>
    <w:p w:rsidR="00DE170B" w:rsidRPr="00FD58CB" w:rsidRDefault="00DE170B">
      <w:pPr>
        <w:suppressAutoHyphens w:val="0"/>
        <w:autoSpaceDE w:val="0"/>
        <w:jc w:val="both"/>
        <w:rPr>
          <w:bCs/>
          <w:color w:val="auto"/>
        </w:rPr>
      </w:pPr>
      <w:r w:rsidRPr="00FD58CB">
        <w:rPr>
          <w:bCs/>
          <w:color w:val="auto"/>
        </w:rPr>
        <w:t xml:space="preserve">- дебиторская задолженность, числящаяся на балансовых счетах (205, 206, 207, 208, 209, 210 05, 303, 304) и признанная в соответствии с данным порядком нереальной к взысканию, подлежит списанию с балансовых счетов с одновременным отражением списанной задолженности на </w:t>
      </w:r>
      <w:proofErr w:type="spellStart"/>
      <w:r w:rsidRPr="00FD58CB">
        <w:rPr>
          <w:bCs/>
          <w:color w:val="auto"/>
        </w:rPr>
        <w:t>забалансовом</w:t>
      </w:r>
      <w:proofErr w:type="spellEnd"/>
      <w:r w:rsidRPr="00FD58CB">
        <w:rPr>
          <w:bCs/>
          <w:color w:val="auto"/>
        </w:rPr>
        <w:t xml:space="preserve"> счете 04 «Задолженность неплатежеспособных дебиторов»;</w:t>
      </w:r>
    </w:p>
    <w:p w:rsidR="00DE170B" w:rsidRPr="00FD58CB" w:rsidRDefault="00DE170B">
      <w:pPr>
        <w:suppressAutoHyphens w:val="0"/>
        <w:autoSpaceDE w:val="0"/>
        <w:jc w:val="both"/>
        <w:rPr>
          <w:bCs/>
          <w:color w:val="auto"/>
        </w:rPr>
      </w:pPr>
      <w:r w:rsidRPr="00FD58CB">
        <w:rPr>
          <w:bCs/>
          <w:color w:val="auto"/>
        </w:rPr>
        <w:t>-</w:t>
      </w:r>
      <w:r w:rsidRPr="00FD58CB">
        <w:rPr>
          <w:color w:val="auto"/>
        </w:rPr>
        <w:t xml:space="preserve"> дебиторская задолженность, числящаяся на балансовых счетах (205, 206, 207, 208, 209, 210 05, 303, 304) и признанная в соответствии с данным порядком </w:t>
      </w:r>
      <w:r w:rsidRPr="00FD58CB">
        <w:rPr>
          <w:bCs/>
          <w:color w:val="auto"/>
        </w:rPr>
        <w:t xml:space="preserve">безнадежной к взысканию, подлежит списанию с балансовых счетов. При этом списанная с балансового учета задолженность к </w:t>
      </w:r>
      <w:proofErr w:type="spellStart"/>
      <w:r w:rsidRPr="00FD58CB">
        <w:rPr>
          <w:bCs/>
          <w:color w:val="auto"/>
        </w:rPr>
        <w:t>забалансовому</w:t>
      </w:r>
      <w:proofErr w:type="spellEnd"/>
      <w:r w:rsidRPr="00FD58CB">
        <w:rPr>
          <w:bCs/>
          <w:color w:val="auto"/>
        </w:rPr>
        <w:t xml:space="preserve"> учету не принимается;</w:t>
      </w:r>
    </w:p>
    <w:p w:rsidR="00DE170B" w:rsidRPr="00FD58CB" w:rsidRDefault="00DE170B">
      <w:pPr>
        <w:suppressAutoHyphens w:val="0"/>
        <w:autoSpaceDE w:val="0"/>
        <w:jc w:val="both"/>
        <w:rPr>
          <w:bCs/>
          <w:color w:val="auto"/>
        </w:rPr>
      </w:pPr>
      <w:r w:rsidRPr="00FD58CB">
        <w:rPr>
          <w:bCs/>
          <w:color w:val="auto"/>
        </w:rPr>
        <w:t>-</w:t>
      </w:r>
      <w:r w:rsidRPr="00FD58CB">
        <w:rPr>
          <w:color w:val="auto"/>
        </w:rPr>
        <w:t xml:space="preserve"> дебиторская задолженность, числящаяся на </w:t>
      </w:r>
      <w:proofErr w:type="spellStart"/>
      <w:r w:rsidRPr="00FD58CB">
        <w:rPr>
          <w:color w:val="auto"/>
        </w:rPr>
        <w:t>забалансовом</w:t>
      </w:r>
      <w:proofErr w:type="spellEnd"/>
      <w:r w:rsidRPr="00FD58CB">
        <w:rPr>
          <w:color w:val="auto"/>
        </w:rPr>
        <w:t xml:space="preserve"> счете 04 «Задолженность неплатежеспособных дебиторов» и признанная в соответствии с данным порядком </w:t>
      </w:r>
      <w:r w:rsidRPr="00FD58CB">
        <w:rPr>
          <w:bCs/>
          <w:color w:val="auto"/>
        </w:rPr>
        <w:t xml:space="preserve">безнадежной к взысканию, подлежит списанию с </w:t>
      </w:r>
      <w:proofErr w:type="spellStart"/>
      <w:r w:rsidRPr="00FD58CB">
        <w:rPr>
          <w:bCs/>
          <w:color w:val="auto"/>
        </w:rPr>
        <w:t>забалансового</w:t>
      </w:r>
      <w:proofErr w:type="spellEnd"/>
      <w:r w:rsidRPr="00FD58CB">
        <w:rPr>
          <w:bCs/>
          <w:color w:val="auto"/>
        </w:rPr>
        <w:t xml:space="preserve"> учета.</w:t>
      </w:r>
    </w:p>
    <w:p w:rsidR="00DE170B" w:rsidRPr="00FD58CB" w:rsidRDefault="00DE170B">
      <w:pPr>
        <w:suppressAutoHyphens w:val="0"/>
        <w:autoSpaceDE w:val="0"/>
        <w:jc w:val="both"/>
        <w:rPr>
          <w:bCs/>
          <w:color w:val="auto"/>
        </w:rPr>
      </w:pPr>
      <w:r w:rsidRPr="00FD58CB">
        <w:rPr>
          <w:bCs/>
          <w:color w:val="auto"/>
        </w:rPr>
        <w:t>В части сумм признанного дохода, по которым выявлена дебиторская задолженность, не исполненная должником (плательщиком) в срок и не соответствующая критериям признания актива (сомнительная задолженность), применяется порядок, установленный п.11 Приказа Минфина России от 27.02.2018 № 32н «Доходы».</w:t>
      </w:r>
    </w:p>
    <w:p w:rsidR="00DE170B" w:rsidRPr="00FD58CB" w:rsidRDefault="00DE170B">
      <w:pPr>
        <w:suppressAutoHyphens w:val="0"/>
        <w:autoSpaceDE w:val="0"/>
        <w:rPr>
          <w:bCs/>
          <w:color w:val="auto"/>
        </w:rPr>
      </w:pPr>
      <w:r w:rsidRPr="00FD58CB">
        <w:rPr>
          <w:b/>
          <w:bCs/>
          <w:color w:val="auto"/>
        </w:rPr>
        <w:t>2. Случаи признания дебиторской задолженности  нереальной к взысканию. Перечень документов, на основании которых дебиторская задолженность признается нереальной к взысканию.</w:t>
      </w:r>
    </w:p>
    <w:p w:rsidR="00DE170B" w:rsidRPr="00FD58CB" w:rsidRDefault="00DE170B" w:rsidP="00431A33">
      <w:pPr>
        <w:suppressAutoHyphens w:val="0"/>
        <w:autoSpaceDE w:val="0"/>
        <w:jc w:val="both"/>
        <w:rPr>
          <w:bCs/>
          <w:color w:val="auto"/>
        </w:rPr>
      </w:pPr>
      <w:r w:rsidRPr="00FD58CB">
        <w:rPr>
          <w:bCs/>
          <w:color w:val="auto"/>
        </w:rPr>
        <w:t>2.1. Дебиторская задолженность признается нереальной к взысканию в случаях:</w:t>
      </w:r>
    </w:p>
    <w:p w:rsidR="00DE170B" w:rsidRPr="00FD58CB" w:rsidRDefault="00DE170B" w:rsidP="00431A33">
      <w:pPr>
        <w:suppressAutoHyphens w:val="0"/>
        <w:autoSpaceDE w:val="0"/>
        <w:jc w:val="both"/>
        <w:rPr>
          <w:bCs/>
          <w:color w:val="auto"/>
        </w:rPr>
      </w:pPr>
      <w:r w:rsidRPr="00FD58CB">
        <w:rPr>
          <w:bCs/>
          <w:color w:val="auto"/>
        </w:rPr>
        <w:t>2.1.1. истечения установленного срока исковой давности.</w:t>
      </w:r>
    </w:p>
    <w:p w:rsidR="00DE170B" w:rsidRPr="00FD58CB" w:rsidRDefault="00DE170B" w:rsidP="00431A33">
      <w:pPr>
        <w:suppressAutoHyphens w:val="0"/>
        <w:autoSpaceDE w:val="0"/>
        <w:jc w:val="both"/>
        <w:rPr>
          <w:color w:val="auto"/>
        </w:rPr>
      </w:pPr>
      <w:r w:rsidRPr="00FD58CB">
        <w:rPr>
          <w:bCs/>
          <w:color w:val="auto"/>
        </w:rPr>
        <w:t>Подтверждающие документы:</w:t>
      </w:r>
    </w:p>
    <w:p w:rsidR="00DE170B" w:rsidRPr="00FD58CB" w:rsidRDefault="00DE170B">
      <w:pPr>
        <w:widowControl/>
        <w:suppressAutoHyphens w:val="0"/>
        <w:autoSpaceDE w:val="0"/>
        <w:ind w:firstLine="540"/>
        <w:jc w:val="both"/>
        <w:rPr>
          <w:color w:val="auto"/>
        </w:rPr>
      </w:pPr>
      <w:r w:rsidRPr="00FD58CB">
        <w:rPr>
          <w:color w:val="auto"/>
        </w:rPr>
        <w:t>- 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DE170B" w:rsidRPr="00FD58CB" w:rsidRDefault="00DE170B">
      <w:pPr>
        <w:widowControl/>
        <w:suppressAutoHyphens w:val="0"/>
        <w:autoSpaceDE w:val="0"/>
        <w:ind w:firstLine="540"/>
        <w:jc w:val="both"/>
        <w:rPr>
          <w:color w:val="auto"/>
        </w:rPr>
      </w:pPr>
      <w:r w:rsidRPr="00FD58CB">
        <w:rPr>
          <w:color w:val="auto"/>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DE170B" w:rsidRPr="00FD58CB" w:rsidRDefault="00DE170B">
      <w:pPr>
        <w:widowControl/>
        <w:suppressAutoHyphens w:val="0"/>
        <w:autoSpaceDE w:val="0"/>
        <w:ind w:firstLine="540"/>
        <w:jc w:val="both"/>
        <w:rPr>
          <w:color w:val="auto"/>
        </w:rPr>
      </w:pPr>
      <w:r w:rsidRPr="00FD58CB">
        <w:rPr>
          <w:color w:val="auto"/>
        </w:rPr>
        <w:t>- выписка из отчетности учреждения о сумме задолженности по форме (Приложение № 1 к порядку);</w:t>
      </w:r>
    </w:p>
    <w:p w:rsidR="00DE170B" w:rsidRPr="00FD58CB" w:rsidRDefault="00DE170B">
      <w:pPr>
        <w:widowControl/>
        <w:suppressAutoHyphens w:val="0"/>
        <w:autoSpaceDE w:val="0"/>
        <w:ind w:firstLine="540"/>
        <w:jc w:val="both"/>
        <w:rPr>
          <w:color w:val="auto"/>
        </w:rPr>
      </w:pPr>
      <w:r w:rsidRPr="00FD58CB">
        <w:rPr>
          <w:color w:val="auto"/>
        </w:rPr>
        <w:t>- справка юридического (правового отдела) о принятых мерах по обеспечению взыскания задолженности по форме (Приложение № 2 к порядку).</w:t>
      </w:r>
    </w:p>
    <w:p w:rsidR="00DE170B" w:rsidRPr="00FD58CB" w:rsidRDefault="00DE170B" w:rsidP="00431A33">
      <w:pPr>
        <w:suppressAutoHyphens w:val="0"/>
        <w:autoSpaceDE w:val="0"/>
        <w:jc w:val="both"/>
        <w:rPr>
          <w:bCs/>
          <w:color w:val="auto"/>
        </w:rPr>
      </w:pPr>
      <w:r w:rsidRPr="00FD58CB">
        <w:rPr>
          <w:bCs/>
          <w:color w:val="auto"/>
        </w:rPr>
        <w:t>2.1.2. прекращения обязательства на основании акта государственного органа или органа местного самоуправления.</w:t>
      </w:r>
    </w:p>
    <w:p w:rsidR="00DE170B" w:rsidRPr="00FD58CB" w:rsidRDefault="00DE170B">
      <w:pPr>
        <w:suppressAutoHyphens w:val="0"/>
        <w:autoSpaceDE w:val="0"/>
        <w:ind w:firstLine="540"/>
        <w:jc w:val="both"/>
        <w:rPr>
          <w:bCs/>
          <w:color w:val="auto"/>
        </w:rPr>
      </w:pPr>
      <w:r w:rsidRPr="00FD58CB">
        <w:rPr>
          <w:bCs/>
          <w:color w:val="auto"/>
        </w:rPr>
        <w:t>Подтверждающие документы:</w:t>
      </w:r>
    </w:p>
    <w:p w:rsidR="00DE170B" w:rsidRPr="00FD58CB" w:rsidRDefault="00DE170B">
      <w:pPr>
        <w:suppressAutoHyphens w:val="0"/>
        <w:autoSpaceDE w:val="0"/>
        <w:ind w:firstLine="540"/>
        <w:jc w:val="both"/>
        <w:rPr>
          <w:color w:val="auto"/>
        </w:rPr>
      </w:pPr>
      <w:r w:rsidRPr="00FD58CB">
        <w:rPr>
          <w:bCs/>
          <w:color w:val="auto"/>
        </w:rPr>
        <w:t xml:space="preserve">- копия акта органа государственной власти или органа местного самоуправления, </w:t>
      </w:r>
      <w:proofErr w:type="gramStart"/>
      <w:r w:rsidRPr="00FD58CB">
        <w:rPr>
          <w:bCs/>
          <w:color w:val="auto"/>
        </w:rPr>
        <w:t>приводящий</w:t>
      </w:r>
      <w:proofErr w:type="gramEnd"/>
      <w:r w:rsidRPr="00FD58CB">
        <w:rPr>
          <w:bCs/>
          <w:color w:val="auto"/>
        </w:rPr>
        <w:t xml:space="preserve"> к тому, что исполнение обязательства становится невозможным полностью или частично;</w:t>
      </w:r>
    </w:p>
    <w:p w:rsidR="00DE170B" w:rsidRPr="00FD58CB" w:rsidRDefault="00DE170B">
      <w:pPr>
        <w:suppressAutoHyphens w:val="0"/>
        <w:autoSpaceDE w:val="0"/>
        <w:ind w:firstLine="540"/>
        <w:jc w:val="both"/>
        <w:rPr>
          <w:color w:val="auto"/>
        </w:rPr>
      </w:pPr>
      <w:r w:rsidRPr="00FD58CB">
        <w:rPr>
          <w:color w:val="auto"/>
        </w:rPr>
        <w:t>- выписка из отчетности учреждения о сумме задолженности по форме (Приложение № 1           к порядку);</w:t>
      </w:r>
    </w:p>
    <w:p w:rsidR="00DE170B" w:rsidRPr="00FD58CB" w:rsidRDefault="00DE170B">
      <w:pPr>
        <w:suppressAutoHyphens w:val="0"/>
        <w:autoSpaceDE w:val="0"/>
        <w:ind w:firstLine="540"/>
        <w:jc w:val="both"/>
        <w:rPr>
          <w:bCs/>
          <w:color w:val="auto"/>
        </w:rPr>
      </w:pPr>
      <w:r w:rsidRPr="00FD58CB">
        <w:rPr>
          <w:color w:val="auto"/>
        </w:rPr>
        <w:t>- справка юридического (правового отдела) о принятых мерах по обеспечению взыскания задолженности по форме (Приложение № 2 к порядку).</w:t>
      </w:r>
    </w:p>
    <w:p w:rsidR="00DE170B" w:rsidRPr="00FD58CB" w:rsidRDefault="00DE170B" w:rsidP="00431A33">
      <w:pPr>
        <w:suppressAutoHyphens w:val="0"/>
        <w:autoSpaceDE w:val="0"/>
        <w:jc w:val="both"/>
        <w:rPr>
          <w:bCs/>
          <w:color w:val="auto"/>
        </w:rPr>
      </w:pPr>
      <w:r w:rsidRPr="00FD58CB">
        <w:rPr>
          <w:bCs/>
          <w:color w:val="auto"/>
        </w:rPr>
        <w:t>2.2.  Дебиторская задолженность, учтенная на счете 020900000 «Расчеты по ущербу и иным доходам» признается нереальной к взысканию в случаях:</w:t>
      </w:r>
    </w:p>
    <w:p w:rsidR="00DE170B" w:rsidRPr="00FD58CB" w:rsidRDefault="00DE170B" w:rsidP="00431A33">
      <w:pPr>
        <w:suppressAutoHyphens w:val="0"/>
        <w:autoSpaceDE w:val="0"/>
        <w:jc w:val="both"/>
        <w:rPr>
          <w:bCs/>
          <w:color w:val="auto"/>
        </w:rPr>
      </w:pPr>
      <w:r w:rsidRPr="00FD58CB">
        <w:rPr>
          <w:bCs/>
          <w:color w:val="auto"/>
        </w:rPr>
        <w:t>2.2.1.</w:t>
      </w:r>
      <w:r w:rsidRPr="00FD58CB">
        <w:rPr>
          <w:color w:val="auto"/>
        </w:rPr>
        <w:t xml:space="preserve"> не</w:t>
      </w:r>
      <w:r w:rsidRPr="00FD58CB">
        <w:rPr>
          <w:bCs/>
          <w:color w:val="auto"/>
        </w:rPr>
        <w:t xml:space="preserve"> установления виновных лиц.</w:t>
      </w:r>
    </w:p>
    <w:p w:rsidR="00DE170B" w:rsidRPr="00FD58CB" w:rsidRDefault="00DE170B">
      <w:pPr>
        <w:suppressAutoHyphens w:val="0"/>
        <w:autoSpaceDE w:val="0"/>
        <w:ind w:firstLine="540"/>
        <w:jc w:val="both"/>
        <w:rPr>
          <w:bCs/>
          <w:color w:val="auto"/>
        </w:rPr>
      </w:pPr>
      <w:r w:rsidRPr="00FD58CB">
        <w:rPr>
          <w:bCs/>
          <w:color w:val="auto"/>
        </w:rPr>
        <w:t>Подтверждающие документы:</w:t>
      </w:r>
    </w:p>
    <w:p w:rsidR="00DE170B" w:rsidRPr="00FD58CB" w:rsidRDefault="00DE170B">
      <w:pPr>
        <w:suppressAutoHyphens w:val="0"/>
        <w:autoSpaceDE w:val="0"/>
        <w:ind w:firstLine="540"/>
        <w:jc w:val="both"/>
        <w:rPr>
          <w:color w:val="auto"/>
        </w:rPr>
      </w:pPr>
      <w:r w:rsidRPr="00FD58CB">
        <w:rPr>
          <w:bCs/>
          <w:color w:val="auto"/>
        </w:rPr>
        <w:t>- копия решения суда (иного документа);</w:t>
      </w:r>
    </w:p>
    <w:p w:rsidR="00DE170B" w:rsidRPr="00FD58CB" w:rsidRDefault="00DE170B">
      <w:pPr>
        <w:suppressAutoHyphens w:val="0"/>
        <w:autoSpaceDE w:val="0"/>
        <w:ind w:firstLine="540"/>
        <w:jc w:val="both"/>
        <w:rPr>
          <w:color w:val="auto"/>
        </w:rPr>
      </w:pPr>
      <w:r w:rsidRPr="00FD58CB">
        <w:rPr>
          <w:color w:val="auto"/>
        </w:rPr>
        <w:t xml:space="preserve">- выписка из отчетности учреждения о сумме задолженности по форме (Приложение № </w:t>
      </w:r>
      <w:r w:rsidRPr="00FD58CB">
        <w:rPr>
          <w:color w:val="auto"/>
        </w:rPr>
        <w:lastRenderedPageBreak/>
        <w:t>1           к порядку);</w:t>
      </w:r>
    </w:p>
    <w:p w:rsidR="00DE170B" w:rsidRPr="00FD58CB" w:rsidRDefault="00DE170B">
      <w:pPr>
        <w:suppressAutoHyphens w:val="0"/>
        <w:autoSpaceDE w:val="0"/>
        <w:ind w:firstLine="540"/>
        <w:jc w:val="both"/>
        <w:rPr>
          <w:bCs/>
          <w:color w:val="auto"/>
        </w:rPr>
      </w:pPr>
      <w:r w:rsidRPr="00FD58CB">
        <w:rPr>
          <w:color w:val="auto"/>
        </w:rPr>
        <w:t>- справка юридического (правового отдела) о принятых мерах по обеспечению взыскания задолженности по форме (Приложение № 2 к порядку).</w:t>
      </w:r>
    </w:p>
    <w:p w:rsidR="00DE170B" w:rsidRPr="00FD58CB" w:rsidRDefault="00DE170B" w:rsidP="00431A33">
      <w:pPr>
        <w:suppressAutoHyphens w:val="0"/>
        <w:autoSpaceDE w:val="0"/>
        <w:jc w:val="both"/>
        <w:rPr>
          <w:bCs/>
          <w:color w:val="auto"/>
        </w:rPr>
      </w:pPr>
      <w:r w:rsidRPr="00FD58CB">
        <w:rPr>
          <w:bCs/>
          <w:color w:val="auto"/>
        </w:rPr>
        <w:t>2.2.2. уточнения виновных лиц решениями судов.</w:t>
      </w:r>
    </w:p>
    <w:p w:rsidR="00DE170B" w:rsidRPr="00FD58CB" w:rsidRDefault="00DE170B">
      <w:pPr>
        <w:suppressAutoHyphens w:val="0"/>
        <w:autoSpaceDE w:val="0"/>
        <w:ind w:firstLine="540"/>
        <w:jc w:val="both"/>
        <w:rPr>
          <w:bCs/>
          <w:color w:val="auto"/>
        </w:rPr>
      </w:pPr>
      <w:r w:rsidRPr="00FD58CB">
        <w:rPr>
          <w:bCs/>
          <w:color w:val="auto"/>
        </w:rPr>
        <w:t xml:space="preserve"> Подтверждающие документы:</w:t>
      </w:r>
    </w:p>
    <w:p w:rsidR="00DE170B" w:rsidRPr="00FD58CB" w:rsidRDefault="00DE170B">
      <w:pPr>
        <w:suppressAutoHyphens w:val="0"/>
        <w:autoSpaceDE w:val="0"/>
        <w:ind w:firstLine="540"/>
        <w:jc w:val="both"/>
        <w:rPr>
          <w:color w:val="auto"/>
        </w:rPr>
      </w:pPr>
      <w:r w:rsidRPr="00FD58CB">
        <w:rPr>
          <w:bCs/>
          <w:color w:val="auto"/>
        </w:rPr>
        <w:t>- копия решения суда;</w:t>
      </w:r>
    </w:p>
    <w:p w:rsidR="00DE170B" w:rsidRPr="00FD58CB" w:rsidRDefault="00DE170B">
      <w:pPr>
        <w:suppressAutoHyphens w:val="0"/>
        <w:autoSpaceDE w:val="0"/>
        <w:ind w:firstLine="540"/>
        <w:jc w:val="both"/>
        <w:rPr>
          <w:color w:val="auto"/>
        </w:rPr>
      </w:pPr>
      <w:r w:rsidRPr="00FD58CB">
        <w:rPr>
          <w:color w:val="auto"/>
        </w:rPr>
        <w:t>- выписка из отчетности учреждения о сумме задолженности по форме (Приложение № 1           к порядку);</w:t>
      </w:r>
    </w:p>
    <w:p w:rsidR="00DE170B" w:rsidRPr="00FD58CB" w:rsidRDefault="00DE170B">
      <w:pPr>
        <w:suppressAutoHyphens w:val="0"/>
        <w:autoSpaceDE w:val="0"/>
        <w:ind w:firstLine="540"/>
        <w:jc w:val="both"/>
        <w:rPr>
          <w:bCs/>
          <w:color w:val="auto"/>
        </w:rPr>
      </w:pPr>
      <w:r w:rsidRPr="00FD58CB">
        <w:rPr>
          <w:color w:val="auto"/>
        </w:rPr>
        <w:t>- справка юридического (правового отдела) о принятых мерах по обеспечению взыскания задолженности по форме (Приложение № 2 к порядку).</w:t>
      </w:r>
    </w:p>
    <w:p w:rsidR="00DE170B" w:rsidRPr="00FD58CB" w:rsidRDefault="00DE170B" w:rsidP="00431A33">
      <w:pPr>
        <w:suppressAutoHyphens w:val="0"/>
        <w:autoSpaceDE w:val="0"/>
        <w:jc w:val="both"/>
        <w:rPr>
          <w:bCs/>
          <w:color w:val="auto"/>
        </w:rPr>
      </w:pPr>
      <w:r w:rsidRPr="00FD58CB">
        <w:rPr>
          <w:bCs/>
          <w:color w:val="auto"/>
        </w:rPr>
        <w:t>2.2.3. приостановления согласно законодательству Российской Федерации предварительного следствия, уголовного дела, или принудительного взыскания.</w:t>
      </w:r>
    </w:p>
    <w:p w:rsidR="00DE170B" w:rsidRPr="00FD58CB" w:rsidRDefault="00DE170B">
      <w:pPr>
        <w:suppressAutoHyphens w:val="0"/>
        <w:autoSpaceDE w:val="0"/>
        <w:ind w:firstLine="540"/>
        <w:jc w:val="both"/>
        <w:rPr>
          <w:bCs/>
          <w:color w:val="auto"/>
        </w:rPr>
      </w:pPr>
      <w:r w:rsidRPr="00FD58CB">
        <w:rPr>
          <w:bCs/>
          <w:color w:val="auto"/>
        </w:rPr>
        <w:t>Подтверждающие документы:</w:t>
      </w:r>
    </w:p>
    <w:p w:rsidR="00DE170B" w:rsidRPr="00FD58CB" w:rsidRDefault="00DE170B">
      <w:pPr>
        <w:suppressAutoHyphens w:val="0"/>
        <w:autoSpaceDE w:val="0"/>
        <w:ind w:firstLine="540"/>
        <w:jc w:val="both"/>
        <w:rPr>
          <w:color w:val="auto"/>
        </w:rPr>
      </w:pPr>
      <w:r w:rsidRPr="00FD58CB">
        <w:rPr>
          <w:bCs/>
          <w:color w:val="auto"/>
        </w:rPr>
        <w:t>- копия решения о приостановлении предварительного следствия, уголовного дела, или принудительного взыскания;</w:t>
      </w:r>
    </w:p>
    <w:p w:rsidR="00DE170B" w:rsidRPr="00FD58CB" w:rsidRDefault="00DE170B">
      <w:pPr>
        <w:suppressAutoHyphens w:val="0"/>
        <w:autoSpaceDE w:val="0"/>
        <w:ind w:firstLine="540"/>
        <w:jc w:val="both"/>
        <w:rPr>
          <w:color w:val="auto"/>
        </w:rPr>
      </w:pPr>
      <w:r w:rsidRPr="00FD58CB">
        <w:rPr>
          <w:color w:val="auto"/>
        </w:rPr>
        <w:t>- выписка из отчетности учреждения о сумме задолженности по форме (Приложение № 1            к порядку);</w:t>
      </w:r>
    </w:p>
    <w:p w:rsidR="00DE170B" w:rsidRPr="00FD58CB" w:rsidRDefault="00DE170B">
      <w:pPr>
        <w:suppressAutoHyphens w:val="0"/>
        <w:autoSpaceDE w:val="0"/>
        <w:ind w:firstLine="540"/>
        <w:jc w:val="both"/>
        <w:rPr>
          <w:bCs/>
          <w:color w:val="auto"/>
        </w:rPr>
      </w:pPr>
      <w:r w:rsidRPr="00FD58CB">
        <w:rPr>
          <w:color w:val="auto"/>
        </w:rPr>
        <w:t>- справка юридического (правового отдела) о принятых мерах по обеспечению взыскания задолженности по форме (Приложение № 2 к порядку).</w:t>
      </w:r>
    </w:p>
    <w:p w:rsidR="00DE170B" w:rsidRPr="00FD58CB" w:rsidRDefault="00DE170B" w:rsidP="00431A33">
      <w:pPr>
        <w:suppressAutoHyphens w:val="0"/>
        <w:autoSpaceDE w:val="0"/>
        <w:jc w:val="both"/>
        <w:rPr>
          <w:bCs/>
          <w:color w:val="auto"/>
        </w:rPr>
      </w:pPr>
      <w:r w:rsidRPr="00FD58CB">
        <w:rPr>
          <w:bCs/>
          <w:color w:val="auto"/>
        </w:rPr>
        <w:t xml:space="preserve">2.2.4. признания виновного лица </w:t>
      </w:r>
      <w:proofErr w:type="gramStart"/>
      <w:r w:rsidRPr="00FD58CB">
        <w:rPr>
          <w:bCs/>
          <w:color w:val="auto"/>
        </w:rPr>
        <w:t>неплатежеспособным</w:t>
      </w:r>
      <w:proofErr w:type="gramEnd"/>
      <w:r w:rsidRPr="00FD58CB">
        <w:rPr>
          <w:bCs/>
          <w:color w:val="auto"/>
        </w:rPr>
        <w:t>.</w:t>
      </w:r>
    </w:p>
    <w:p w:rsidR="00DE170B" w:rsidRPr="00FD58CB" w:rsidRDefault="00DE170B">
      <w:pPr>
        <w:suppressAutoHyphens w:val="0"/>
        <w:autoSpaceDE w:val="0"/>
        <w:ind w:firstLine="540"/>
        <w:jc w:val="both"/>
        <w:rPr>
          <w:bCs/>
          <w:color w:val="auto"/>
        </w:rPr>
      </w:pPr>
      <w:r w:rsidRPr="00FD58CB">
        <w:rPr>
          <w:bCs/>
          <w:color w:val="auto"/>
        </w:rPr>
        <w:t>Подтверждающие документы:</w:t>
      </w:r>
    </w:p>
    <w:p w:rsidR="00DE170B" w:rsidRPr="00FD58CB" w:rsidRDefault="00DE170B">
      <w:pPr>
        <w:suppressAutoHyphens w:val="0"/>
        <w:autoSpaceDE w:val="0"/>
        <w:ind w:firstLine="540"/>
        <w:jc w:val="both"/>
        <w:rPr>
          <w:color w:val="auto"/>
        </w:rPr>
      </w:pPr>
      <w:r w:rsidRPr="00FD58CB">
        <w:rPr>
          <w:bCs/>
          <w:color w:val="auto"/>
        </w:rPr>
        <w:t>- копия решения суда;</w:t>
      </w:r>
    </w:p>
    <w:p w:rsidR="00DE170B" w:rsidRPr="00FD58CB" w:rsidRDefault="00DE170B">
      <w:pPr>
        <w:suppressAutoHyphens w:val="0"/>
        <w:autoSpaceDE w:val="0"/>
        <w:ind w:firstLine="540"/>
        <w:jc w:val="both"/>
        <w:rPr>
          <w:color w:val="auto"/>
        </w:rPr>
      </w:pPr>
      <w:r w:rsidRPr="00FD58CB">
        <w:rPr>
          <w:color w:val="auto"/>
        </w:rPr>
        <w:t>- выписка из отчетности учреждения о сумме задолженности по форме (Приложение № 1           к порядку);</w:t>
      </w:r>
    </w:p>
    <w:p w:rsidR="00DE170B" w:rsidRPr="00FD58CB" w:rsidRDefault="00DE170B">
      <w:pPr>
        <w:suppressAutoHyphens w:val="0"/>
        <w:autoSpaceDE w:val="0"/>
        <w:ind w:firstLine="540"/>
        <w:jc w:val="both"/>
        <w:rPr>
          <w:bCs/>
          <w:color w:val="auto"/>
        </w:rPr>
      </w:pPr>
      <w:r w:rsidRPr="00FD58CB">
        <w:rPr>
          <w:color w:val="auto"/>
        </w:rPr>
        <w:t>- справка юридического (правового отдела) о принятых мерах по обеспечению взыскания задолженности по форме (Приложение № 2 к порядку).</w:t>
      </w:r>
    </w:p>
    <w:p w:rsidR="00DE170B" w:rsidRPr="00FD58CB" w:rsidRDefault="00DE170B">
      <w:pPr>
        <w:suppressAutoHyphens w:val="0"/>
        <w:autoSpaceDE w:val="0"/>
        <w:jc w:val="both"/>
        <w:rPr>
          <w:bCs/>
          <w:color w:val="auto"/>
        </w:rPr>
      </w:pPr>
      <w:r w:rsidRPr="00FD58CB">
        <w:rPr>
          <w:b/>
          <w:bCs/>
          <w:color w:val="auto"/>
        </w:rPr>
        <w:t>3. Случаи признания дебиторской задолженности  безнадежной к взысканию. Перечень документов, на основании которых дебиторская задолженность признается безнадежной к взысканию.</w:t>
      </w:r>
    </w:p>
    <w:p w:rsidR="00DE170B" w:rsidRPr="00FD58CB" w:rsidRDefault="00DE170B">
      <w:pPr>
        <w:suppressAutoHyphens w:val="0"/>
        <w:autoSpaceDE w:val="0"/>
        <w:jc w:val="center"/>
        <w:rPr>
          <w:bCs/>
          <w:color w:val="auto"/>
        </w:rPr>
      </w:pPr>
    </w:p>
    <w:p w:rsidR="00DE170B" w:rsidRPr="00FD58CB" w:rsidRDefault="00DE170B">
      <w:pPr>
        <w:suppressAutoHyphens w:val="0"/>
        <w:autoSpaceDE w:val="0"/>
        <w:ind w:firstLine="540"/>
        <w:jc w:val="both"/>
        <w:rPr>
          <w:bCs/>
          <w:color w:val="auto"/>
        </w:rPr>
      </w:pPr>
      <w:r w:rsidRPr="00FD58CB">
        <w:rPr>
          <w:bCs/>
          <w:color w:val="auto"/>
        </w:rPr>
        <w:t>3.1. Дебиторская задолженность признается безнадежной к взысканию в случаях:</w:t>
      </w:r>
    </w:p>
    <w:p w:rsidR="00DE170B" w:rsidRPr="00FD58CB" w:rsidRDefault="00DE170B">
      <w:pPr>
        <w:suppressAutoHyphens w:val="0"/>
        <w:autoSpaceDE w:val="0"/>
        <w:ind w:firstLine="540"/>
        <w:jc w:val="both"/>
        <w:rPr>
          <w:bCs/>
          <w:color w:val="auto"/>
        </w:rPr>
      </w:pPr>
      <w:r w:rsidRPr="00FD58CB">
        <w:rPr>
          <w:bCs/>
          <w:color w:val="auto"/>
        </w:rPr>
        <w:t>3.1.1.смерти гражданина или объявления его умершим в порядке, установленном гражданским процессуальным законодательством Российской Федерации.</w:t>
      </w:r>
    </w:p>
    <w:p w:rsidR="00DE170B" w:rsidRPr="00FD58CB" w:rsidRDefault="00DE170B" w:rsidP="00431A33">
      <w:pPr>
        <w:suppressAutoHyphens w:val="0"/>
        <w:autoSpaceDE w:val="0"/>
        <w:jc w:val="both"/>
        <w:rPr>
          <w:bCs/>
          <w:color w:val="auto"/>
        </w:rPr>
      </w:pPr>
      <w:r w:rsidRPr="00FD58CB">
        <w:rPr>
          <w:bCs/>
          <w:color w:val="auto"/>
        </w:rPr>
        <w:t>Подтверждающий документ:</w:t>
      </w:r>
    </w:p>
    <w:p w:rsidR="00DE170B" w:rsidRPr="00FD58CB" w:rsidRDefault="00DE170B">
      <w:pPr>
        <w:suppressAutoHyphens w:val="0"/>
        <w:autoSpaceDE w:val="0"/>
        <w:ind w:firstLine="540"/>
        <w:jc w:val="both"/>
        <w:rPr>
          <w:bCs/>
          <w:color w:val="auto"/>
        </w:rPr>
      </w:pPr>
      <w:r w:rsidRPr="00FD58CB">
        <w:rPr>
          <w:bCs/>
          <w:color w:val="auto"/>
        </w:rPr>
        <w:t>- документы (копии) свидетельства о смерти;</w:t>
      </w:r>
    </w:p>
    <w:p w:rsidR="00DE170B" w:rsidRPr="00FD58CB" w:rsidRDefault="00DE170B">
      <w:pPr>
        <w:suppressAutoHyphens w:val="0"/>
        <w:autoSpaceDE w:val="0"/>
        <w:ind w:firstLine="540"/>
        <w:jc w:val="both"/>
        <w:rPr>
          <w:bCs/>
          <w:color w:val="auto"/>
        </w:rPr>
      </w:pPr>
      <w:proofErr w:type="gramStart"/>
      <w:r w:rsidRPr="00FD58CB">
        <w:rPr>
          <w:bCs/>
          <w:color w:val="auto"/>
        </w:rPr>
        <w:t xml:space="preserve">- копия решения суда, вступившего в силу, об установлении факта смерти или об объявлении лица умершим; </w:t>
      </w:r>
      <w:proofErr w:type="gramEnd"/>
    </w:p>
    <w:p w:rsidR="00DE170B" w:rsidRPr="00FD58CB" w:rsidRDefault="00DE170B">
      <w:pPr>
        <w:suppressAutoHyphens w:val="0"/>
        <w:autoSpaceDE w:val="0"/>
        <w:ind w:firstLine="540"/>
        <w:jc w:val="both"/>
        <w:rPr>
          <w:color w:val="auto"/>
        </w:rPr>
      </w:pPr>
      <w:r w:rsidRPr="00FD58CB">
        <w:rPr>
          <w:bCs/>
          <w:color w:val="auto"/>
        </w:rPr>
        <w:t>- иной документ, установленный гражданским процессуальным законодательством Российской Федерации, подтверждающий факт смерти либо факт объявления гражданина умершим;</w:t>
      </w:r>
    </w:p>
    <w:p w:rsidR="00DE170B" w:rsidRPr="00FD58CB" w:rsidRDefault="00DE170B">
      <w:pPr>
        <w:suppressAutoHyphens w:val="0"/>
        <w:autoSpaceDE w:val="0"/>
        <w:ind w:firstLine="540"/>
        <w:jc w:val="both"/>
        <w:rPr>
          <w:color w:val="auto"/>
        </w:rPr>
      </w:pPr>
      <w:r w:rsidRPr="00FD58CB">
        <w:rPr>
          <w:color w:val="auto"/>
        </w:rPr>
        <w:t>- выписка из отчетности учреждения о сумме задолженности по форме (Приложение № 1           к порядку);</w:t>
      </w:r>
    </w:p>
    <w:p w:rsidR="00DE170B" w:rsidRPr="00FD58CB" w:rsidRDefault="00DE170B">
      <w:pPr>
        <w:suppressAutoHyphens w:val="0"/>
        <w:autoSpaceDE w:val="0"/>
        <w:ind w:firstLine="540"/>
        <w:jc w:val="both"/>
        <w:rPr>
          <w:bCs/>
          <w:color w:val="auto"/>
        </w:rPr>
      </w:pPr>
      <w:r w:rsidRPr="00FD58CB">
        <w:rPr>
          <w:color w:val="auto"/>
        </w:rPr>
        <w:t>- справка юридического (правового отдела) о принятых мерах по обеспечению взыскания задолженности по форме (Приложение № 2 к порядку).</w:t>
      </w:r>
    </w:p>
    <w:p w:rsidR="00DE170B" w:rsidRPr="00FD58CB" w:rsidRDefault="00DE170B" w:rsidP="00431A33">
      <w:pPr>
        <w:widowControl/>
        <w:suppressAutoHyphens w:val="0"/>
        <w:autoSpaceDE w:val="0"/>
        <w:jc w:val="both"/>
        <w:rPr>
          <w:bCs/>
          <w:color w:val="auto"/>
        </w:rPr>
      </w:pPr>
      <w:r w:rsidRPr="00FD58CB">
        <w:rPr>
          <w:color w:val="auto"/>
        </w:rPr>
        <w:t xml:space="preserve">3.1.2. признания банкротом индивидуального предпринимателя в соответствии с Федеральным </w:t>
      </w:r>
      <w:hyperlink r:id="rId34" w:history="1">
        <w:r w:rsidRPr="00FD58CB">
          <w:rPr>
            <w:rStyle w:val="a7"/>
            <w:color w:val="auto"/>
          </w:rPr>
          <w:t>законом</w:t>
        </w:r>
      </w:hyperlink>
      <w:r w:rsidRPr="00FD58CB">
        <w:rPr>
          <w:color w:val="auto"/>
        </w:rPr>
        <w:t xml:space="preserve"> от 26.10.2002 № 127-ФЗ «О несостоятельности (банкротстве)».</w:t>
      </w:r>
    </w:p>
    <w:p w:rsidR="00DE170B" w:rsidRPr="00FD58CB" w:rsidRDefault="00DE170B">
      <w:pPr>
        <w:suppressAutoHyphens w:val="0"/>
        <w:autoSpaceDE w:val="0"/>
        <w:ind w:firstLine="540"/>
        <w:jc w:val="both"/>
        <w:rPr>
          <w:bCs/>
          <w:color w:val="auto"/>
        </w:rPr>
      </w:pPr>
      <w:r w:rsidRPr="00FD58CB">
        <w:rPr>
          <w:bCs/>
          <w:color w:val="auto"/>
        </w:rPr>
        <w:t>Подтверждающий документ:</w:t>
      </w:r>
    </w:p>
    <w:p w:rsidR="00DE170B" w:rsidRPr="00FD58CB" w:rsidRDefault="00DE170B">
      <w:pPr>
        <w:suppressAutoHyphens w:val="0"/>
        <w:autoSpaceDE w:val="0"/>
        <w:ind w:firstLine="540"/>
        <w:jc w:val="both"/>
        <w:rPr>
          <w:bCs/>
          <w:color w:val="auto"/>
        </w:rPr>
      </w:pPr>
      <w:r w:rsidRPr="00FD58CB">
        <w:rPr>
          <w:bCs/>
          <w:color w:val="auto"/>
        </w:rPr>
        <w:t>- копия заявления о включении в реестр требований кредитора, заверенного администратором доходов бюджета;</w:t>
      </w:r>
    </w:p>
    <w:p w:rsidR="00DE170B" w:rsidRPr="00FD58CB" w:rsidRDefault="00DE170B">
      <w:pPr>
        <w:suppressAutoHyphens w:val="0"/>
        <w:autoSpaceDE w:val="0"/>
        <w:ind w:firstLine="540"/>
        <w:jc w:val="both"/>
        <w:rPr>
          <w:bCs/>
          <w:color w:val="auto"/>
        </w:rPr>
      </w:pPr>
      <w:r w:rsidRPr="00FD58CB">
        <w:rPr>
          <w:bCs/>
          <w:color w:val="auto"/>
        </w:rPr>
        <w:t>- копия определения арбитражного суда о включении требований в реестр требований кредиторов, заверенная гербовой печатью арбитражного суда;</w:t>
      </w:r>
    </w:p>
    <w:p w:rsidR="00DE170B" w:rsidRPr="00FD58CB" w:rsidRDefault="00DE170B">
      <w:pPr>
        <w:suppressAutoHyphens w:val="0"/>
        <w:autoSpaceDE w:val="0"/>
        <w:ind w:firstLine="540"/>
        <w:jc w:val="both"/>
        <w:rPr>
          <w:bCs/>
          <w:color w:val="auto"/>
        </w:rPr>
      </w:pPr>
      <w:r w:rsidRPr="00FD58CB">
        <w:rPr>
          <w:bCs/>
          <w:color w:val="auto"/>
        </w:rPr>
        <w:lastRenderedPageBreak/>
        <w:t>- копия определения арбитражного суда о завершении конкурсного производства, заверенная гербовой печатью арбитражного суда;</w:t>
      </w:r>
    </w:p>
    <w:p w:rsidR="00DE170B" w:rsidRPr="00FD58CB" w:rsidRDefault="00DE170B">
      <w:pPr>
        <w:widowControl/>
        <w:suppressAutoHyphens w:val="0"/>
        <w:autoSpaceDE w:val="0"/>
        <w:ind w:firstLine="540"/>
        <w:jc w:val="both"/>
        <w:rPr>
          <w:color w:val="auto"/>
        </w:rPr>
      </w:pPr>
      <w:r w:rsidRPr="00FD58CB">
        <w:rPr>
          <w:bCs/>
          <w:color w:val="auto"/>
        </w:rPr>
        <w:t>-</w:t>
      </w:r>
      <w:r w:rsidRPr="00FD58CB">
        <w:rPr>
          <w:color w:val="auto"/>
        </w:rPr>
        <w:t xml:space="preserve"> выписки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индивидуального предпринимателя;</w:t>
      </w:r>
    </w:p>
    <w:p w:rsidR="00DE170B" w:rsidRPr="00FD58CB" w:rsidRDefault="00DE170B">
      <w:pPr>
        <w:widowControl/>
        <w:suppressAutoHyphens w:val="0"/>
        <w:autoSpaceDE w:val="0"/>
        <w:ind w:firstLine="540"/>
        <w:jc w:val="both"/>
        <w:rPr>
          <w:color w:val="auto"/>
        </w:rPr>
      </w:pPr>
      <w:r w:rsidRPr="00FD58CB">
        <w:rPr>
          <w:color w:val="auto"/>
        </w:rPr>
        <w:t>- копии решения арбитражного суда о признании должника банкротом, заверенные печатью соответствующего арбитражного суда;</w:t>
      </w:r>
    </w:p>
    <w:p w:rsidR="00DE170B" w:rsidRPr="00FD58CB" w:rsidRDefault="00DE170B">
      <w:pPr>
        <w:suppressAutoHyphens w:val="0"/>
        <w:autoSpaceDE w:val="0"/>
        <w:ind w:firstLine="540"/>
        <w:jc w:val="both"/>
        <w:rPr>
          <w:color w:val="auto"/>
        </w:rPr>
      </w:pPr>
      <w:r w:rsidRPr="00FD58CB">
        <w:rPr>
          <w:color w:val="auto"/>
        </w:rPr>
        <w:t>- выписка из отчетности учреждения о сумме задолженности по форме (Приложение № 1           к порядку);</w:t>
      </w:r>
    </w:p>
    <w:p w:rsidR="00DE170B" w:rsidRPr="00FD58CB" w:rsidRDefault="00DE170B">
      <w:pPr>
        <w:suppressAutoHyphens w:val="0"/>
        <w:autoSpaceDE w:val="0"/>
        <w:ind w:firstLine="540"/>
        <w:jc w:val="both"/>
        <w:rPr>
          <w:bCs/>
          <w:color w:val="auto"/>
        </w:rPr>
      </w:pPr>
      <w:r w:rsidRPr="00FD58CB">
        <w:rPr>
          <w:color w:val="auto"/>
        </w:rPr>
        <w:t>- справка юридического (правового отдела) ** о принятых мерах по обеспечению взыскания задолженности по форме (Приложение № 2 к порядку).</w:t>
      </w:r>
    </w:p>
    <w:p w:rsidR="00DE170B" w:rsidRPr="00FD58CB" w:rsidRDefault="00DE170B" w:rsidP="00431A33">
      <w:pPr>
        <w:suppressAutoHyphens w:val="0"/>
        <w:autoSpaceDE w:val="0"/>
        <w:jc w:val="both"/>
        <w:rPr>
          <w:bCs/>
          <w:color w:val="auto"/>
        </w:rPr>
      </w:pPr>
      <w:r w:rsidRPr="00FD58CB">
        <w:rPr>
          <w:bCs/>
          <w:color w:val="auto"/>
        </w:rPr>
        <w:t>3.1.3. ликвидации юридического лица.</w:t>
      </w:r>
    </w:p>
    <w:p w:rsidR="00DE170B" w:rsidRPr="00FD58CB" w:rsidRDefault="00DE170B">
      <w:pPr>
        <w:suppressAutoHyphens w:val="0"/>
        <w:autoSpaceDE w:val="0"/>
        <w:ind w:firstLine="540"/>
        <w:jc w:val="both"/>
        <w:rPr>
          <w:color w:val="auto"/>
        </w:rPr>
      </w:pPr>
      <w:r w:rsidRPr="00FD58CB">
        <w:rPr>
          <w:bCs/>
          <w:color w:val="auto"/>
        </w:rPr>
        <w:t>Подтверждающие документы:</w:t>
      </w:r>
    </w:p>
    <w:p w:rsidR="00DE170B" w:rsidRPr="00FD58CB" w:rsidRDefault="00DE170B">
      <w:pPr>
        <w:widowControl/>
        <w:suppressAutoHyphens w:val="0"/>
        <w:autoSpaceDE w:val="0"/>
        <w:ind w:firstLine="540"/>
        <w:jc w:val="both"/>
        <w:rPr>
          <w:color w:val="auto"/>
        </w:rPr>
      </w:pPr>
      <w:r w:rsidRPr="00FD58CB">
        <w:rPr>
          <w:color w:val="auto"/>
        </w:rPr>
        <w:t>- выписки из Единого государственного реестра юридических лиц, содержащие сведения о государственной регистрации юридического лица в связи с его ликвидацией;</w:t>
      </w:r>
    </w:p>
    <w:p w:rsidR="00DE170B" w:rsidRPr="00FD58CB" w:rsidRDefault="00DE170B">
      <w:pPr>
        <w:suppressAutoHyphens w:val="0"/>
        <w:autoSpaceDE w:val="0"/>
        <w:ind w:firstLine="540"/>
        <w:jc w:val="both"/>
        <w:rPr>
          <w:color w:val="auto"/>
        </w:rPr>
      </w:pPr>
      <w:r w:rsidRPr="00FD58CB">
        <w:rPr>
          <w:color w:val="auto"/>
        </w:rPr>
        <w:t>- выписка из отчетности учреждения о сумме задолженности по форме (Приложение № 1           к порядку);</w:t>
      </w:r>
    </w:p>
    <w:p w:rsidR="00DE170B" w:rsidRPr="00FD58CB" w:rsidRDefault="00DE170B">
      <w:pPr>
        <w:suppressAutoHyphens w:val="0"/>
        <w:autoSpaceDE w:val="0"/>
        <w:ind w:firstLine="540"/>
        <w:jc w:val="both"/>
        <w:rPr>
          <w:bCs/>
          <w:color w:val="auto"/>
        </w:rPr>
      </w:pPr>
      <w:r w:rsidRPr="00FD58CB">
        <w:rPr>
          <w:color w:val="auto"/>
        </w:rPr>
        <w:t>- справка юридического (правового отдела) о принятых мерах по обеспечению взыскания задолженности по форме (Приложение № 2 к порядку).</w:t>
      </w:r>
    </w:p>
    <w:p w:rsidR="00DE170B" w:rsidRPr="00FD58CB" w:rsidRDefault="00DE170B" w:rsidP="00431A33">
      <w:pPr>
        <w:suppressAutoHyphens w:val="0"/>
        <w:autoSpaceDE w:val="0"/>
        <w:jc w:val="both"/>
        <w:rPr>
          <w:bCs/>
          <w:color w:val="auto"/>
        </w:rPr>
      </w:pPr>
      <w:r w:rsidRPr="00FD58CB">
        <w:rPr>
          <w:bCs/>
          <w:color w:val="auto"/>
        </w:rPr>
        <w:t>3.1.4.  принятия судом акта, в соответствии с которым учреждение утрачивает возможность взыскания задолженности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DE170B" w:rsidRPr="00FD58CB" w:rsidRDefault="00DE170B" w:rsidP="00431A33">
      <w:pPr>
        <w:suppressAutoHyphens w:val="0"/>
        <w:autoSpaceDE w:val="0"/>
        <w:jc w:val="both"/>
        <w:rPr>
          <w:color w:val="auto"/>
        </w:rPr>
      </w:pPr>
      <w:r w:rsidRPr="00FD58CB">
        <w:rPr>
          <w:bCs/>
          <w:color w:val="auto"/>
        </w:rPr>
        <w:t>Подтверждающие документы:</w:t>
      </w:r>
    </w:p>
    <w:p w:rsidR="00DE170B" w:rsidRPr="00FD58CB" w:rsidRDefault="00DE170B">
      <w:pPr>
        <w:widowControl/>
        <w:suppressAutoHyphens w:val="0"/>
        <w:autoSpaceDE w:val="0"/>
        <w:ind w:firstLine="540"/>
        <w:jc w:val="both"/>
        <w:rPr>
          <w:color w:val="auto"/>
        </w:rPr>
      </w:pPr>
      <w:r w:rsidRPr="00FD58CB">
        <w:rPr>
          <w:color w:val="auto"/>
        </w:rPr>
        <w:t>- 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 *;</w:t>
      </w:r>
    </w:p>
    <w:p w:rsidR="00DE170B" w:rsidRPr="00FD58CB" w:rsidRDefault="00DE170B">
      <w:pPr>
        <w:widowControl/>
        <w:suppressAutoHyphens w:val="0"/>
        <w:autoSpaceDE w:val="0"/>
        <w:ind w:firstLine="540"/>
        <w:jc w:val="both"/>
        <w:rPr>
          <w:bCs/>
          <w:color w:val="auto"/>
        </w:rPr>
      </w:pPr>
      <w:r w:rsidRPr="00FD58CB">
        <w:rPr>
          <w:color w:val="auto"/>
        </w:rPr>
        <w:t>- документы (копии), свидетельствующие о течении срока исковой давности -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DE170B" w:rsidRPr="00FD58CB" w:rsidRDefault="00DE170B">
      <w:pPr>
        <w:suppressAutoHyphens w:val="0"/>
        <w:autoSpaceDE w:val="0"/>
        <w:ind w:firstLine="540"/>
        <w:jc w:val="both"/>
        <w:rPr>
          <w:color w:val="auto"/>
        </w:rPr>
      </w:pPr>
      <w:r w:rsidRPr="00FD58CB">
        <w:rPr>
          <w:bCs/>
          <w:color w:val="auto"/>
        </w:rPr>
        <w:t>- решение суда (копия) об утрате возможность взыскания задолженности в связи с истечением установленного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DE170B" w:rsidRPr="00FD58CB" w:rsidRDefault="00DE170B">
      <w:pPr>
        <w:suppressAutoHyphens w:val="0"/>
        <w:autoSpaceDE w:val="0"/>
        <w:ind w:firstLine="540"/>
        <w:jc w:val="both"/>
        <w:rPr>
          <w:color w:val="auto"/>
        </w:rPr>
      </w:pPr>
      <w:r w:rsidRPr="00FD58CB">
        <w:rPr>
          <w:color w:val="auto"/>
        </w:rPr>
        <w:t>- выписка из отчетности учреждения о сумме задолженности по форме (Приложение № 1           к порядку);</w:t>
      </w:r>
    </w:p>
    <w:p w:rsidR="00DE170B" w:rsidRPr="00FD58CB" w:rsidRDefault="00DE170B">
      <w:pPr>
        <w:suppressAutoHyphens w:val="0"/>
        <w:autoSpaceDE w:val="0"/>
        <w:ind w:firstLine="540"/>
        <w:jc w:val="both"/>
        <w:rPr>
          <w:color w:val="auto"/>
        </w:rPr>
      </w:pPr>
      <w:r w:rsidRPr="00FD58CB">
        <w:rPr>
          <w:color w:val="auto"/>
        </w:rPr>
        <w:t>- справка юридического (правового отдела) о принятых мерах по обеспечению взыскания задолженности по форме (Приложение № 2 к порядку).</w:t>
      </w:r>
    </w:p>
    <w:p w:rsidR="00DE170B" w:rsidRPr="00FD58CB" w:rsidRDefault="00DE170B" w:rsidP="00431A33">
      <w:pPr>
        <w:widowControl/>
        <w:suppressAutoHyphens w:val="0"/>
        <w:autoSpaceDE w:val="0"/>
        <w:jc w:val="both"/>
        <w:rPr>
          <w:bCs/>
          <w:color w:val="auto"/>
        </w:rPr>
      </w:pPr>
      <w:r w:rsidRPr="00FD58CB">
        <w:rPr>
          <w:bCs/>
          <w:color w:val="auto"/>
        </w:rPr>
        <w:t>3.1.5. вынесения судебным приставом-исполнителем постановления об окончании исполнительного производства, вынесенным в порядке, установленном Федеральным законом от 02.10.2007 № 229-ФЗ «Об исполнительном производстве», в случае возврата взыскателю исполнительного документа по следующим основаниям:</w:t>
      </w:r>
    </w:p>
    <w:p w:rsidR="00DE170B" w:rsidRPr="00FD58CB" w:rsidRDefault="00DE170B">
      <w:pPr>
        <w:widowControl/>
        <w:suppressAutoHyphens w:val="0"/>
        <w:autoSpaceDE w:val="0"/>
        <w:ind w:firstLine="540"/>
        <w:jc w:val="both"/>
        <w:rPr>
          <w:bCs/>
          <w:color w:val="auto"/>
        </w:rPr>
      </w:pPr>
      <w:r w:rsidRPr="00FD58CB">
        <w:rPr>
          <w:bCs/>
          <w:color w:val="auto"/>
        </w:rPr>
        <w:t>- 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DE170B" w:rsidRPr="00FD58CB" w:rsidRDefault="00DE170B">
      <w:pPr>
        <w:widowControl/>
        <w:suppressAutoHyphens w:val="0"/>
        <w:autoSpaceDE w:val="0"/>
        <w:ind w:firstLine="540"/>
        <w:jc w:val="both"/>
        <w:rPr>
          <w:bCs/>
          <w:color w:val="auto"/>
        </w:rPr>
      </w:pPr>
      <w:r w:rsidRPr="00FD58CB">
        <w:rPr>
          <w:bCs/>
          <w:color w:val="auto"/>
        </w:rPr>
        <w:t>-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DE170B" w:rsidRPr="00FD58CB" w:rsidRDefault="00DE170B" w:rsidP="00431A33">
      <w:pPr>
        <w:suppressAutoHyphens w:val="0"/>
        <w:autoSpaceDE w:val="0"/>
        <w:jc w:val="both"/>
        <w:rPr>
          <w:color w:val="auto"/>
        </w:rPr>
      </w:pPr>
      <w:r w:rsidRPr="00FD58CB">
        <w:rPr>
          <w:bCs/>
          <w:color w:val="auto"/>
        </w:rPr>
        <w:lastRenderedPageBreak/>
        <w:t>Подтверждающие документы:</w:t>
      </w:r>
    </w:p>
    <w:p w:rsidR="00DE170B" w:rsidRPr="00FD58CB" w:rsidRDefault="00DE170B">
      <w:pPr>
        <w:widowControl/>
        <w:suppressAutoHyphens w:val="0"/>
        <w:autoSpaceDE w:val="0"/>
        <w:ind w:firstLine="540"/>
        <w:jc w:val="both"/>
        <w:rPr>
          <w:color w:val="auto"/>
        </w:rPr>
      </w:pPr>
      <w:r w:rsidRPr="00FD58CB">
        <w:rPr>
          <w:color w:val="auto"/>
        </w:rPr>
        <w:t xml:space="preserve">- копия постановления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w:t>
      </w:r>
      <w:hyperlink r:id="rId35" w:history="1">
        <w:r w:rsidRPr="00FD58CB">
          <w:rPr>
            <w:rStyle w:val="a7"/>
            <w:color w:val="auto"/>
          </w:rPr>
          <w:t>пунктами 3</w:t>
        </w:r>
      </w:hyperlink>
      <w:r w:rsidRPr="00FD58CB">
        <w:rPr>
          <w:color w:val="auto"/>
        </w:rPr>
        <w:t xml:space="preserve"> и </w:t>
      </w:r>
      <w:hyperlink r:id="rId36" w:history="1">
        <w:r w:rsidRPr="00FD58CB">
          <w:rPr>
            <w:rStyle w:val="a7"/>
            <w:color w:val="auto"/>
          </w:rPr>
          <w:t>4 части 1 статьи 46</w:t>
        </w:r>
      </w:hyperlink>
      <w:r w:rsidRPr="00FD58CB">
        <w:rPr>
          <w:color w:val="auto"/>
        </w:rPr>
        <w:t xml:space="preserve"> Федерального закона от 02.10.2007 № 229-ФЗ «Об исполнительном производстве»;</w:t>
      </w:r>
    </w:p>
    <w:p w:rsidR="00DE170B" w:rsidRPr="00FD58CB" w:rsidRDefault="00DE170B">
      <w:pPr>
        <w:suppressAutoHyphens w:val="0"/>
        <w:autoSpaceDE w:val="0"/>
        <w:ind w:firstLine="540"/>
        <w:jc w:val="both"/>
        <w:rPr>
          <w:color w:val="auto"/>
        </w:rPr>
      </w:pPr>
      <w:r w:rsidRPr="00FD58CB">
        <w:rPr>
          <w:color w:val="auto"/>
        </w:rPr>
        <w:t>- выписка из отчетности учреждения о сумме задолженности по форме (Приложение № 1           к порядку);</w:t>
      </w:r>
    </w:p>
    <w:p w:rsidR="00DE170B" w:rsidRPr="00FD58CB" w:rsidRDefault="00DE170B">
      <w:pPr>
        <w:suppressAutoHyphens w:val="0"/>
        <w:autoSpaceDE w:val="0"/>
        <w:ind w:firstLine="540"/>
        <w:jc w:val="both"/>
        <w:rPr>
          <w:bCs/>
          <w:color w:val="auto"/>
        </w:rPr>
      </w:pPr>
      <w:r w:rsidRPr="00FD58CB">
        <w:rPr>
          <w:color w:val="auto"/>
        </w:rPr>
        <w:t>- справка юридического (правового отдела) о принятых мерах по обеспечению взыскания задолженности по форме (Приложение № 2 к порядку).</w:t>
      </w:r>
    </w:p>
    <w:p w:rsidR="00DE170B" w:rsidRPr="00FD58CB" w:rsidRDefault="00DE170B" w:rsidP="00431A33">
      <w:pPr>
        <w:suppressAutoHyphens w:val="0"/>
        <w:autoSpaceDE w:val="0"/>
        <w:jc w:val="both"/>
        <w:rPr>
          <w:bCs/>
          <w:color w:val="auto"/>
        </w:rPr>
      </w:pPr>
      <w:r w:rsidRPr="00FD58CB">
        <w:rPr>
          <w:bCs/>
          <w:color w:val="auto"/>
        </w:rPr>
        <w:t>3.2. Дебиторская задолженность, учтенная на счете 030300000 «Расчеты по платежам в бюджет» признается безнадежной к взысканию в случаях пропуска трех лет со дня уплаты указанной суммы.</w:t>
      </w:r>
    </w:p>
    <w:p w:rsidR="00DE170B" w:rsidRPr="00FD58CB" w:rsidRDefault="00DE170B" w:rsidP="00431A33">
      <w:pPr>
        <w:suppressAutoHyphens w:val="0"/>
        <w:autoSpaceDE w:val="0"/>
        <w:jc w:val="both"/>
        <w:rPr>
          <w:bCs/>
          <w:color w:val="auto"/>
        </w:rPr>
      </w:pPr>
      <w:r w:rsidRPr="00FD58CB">
        <w:rPr>
          <w:bCs/>
          <w:color w:val="auto"/>
        </w:rPr>
        <w:t>Подтверждающие документы:</w:t>
      </w:r>
    </w:p>
    <w:p w:rsidR="00DE170B" w:rsidRPr="00FD58CB" w:rsidRDefault="00DE170B">
      <w:pPr>
        <w:suppressAutoHyphens w:val="0"/>
        <w:autoSpaceDE w:val="0"/>
        <w:ind w:firstLine="540"/>
        <w:jc w:val="both"/>
        <w:rPr>
          <w:color w:val="auto"/>
        </w:rPr>
      </w:pPr>
      <w:r w:rsidRPr="00FD58CB">
        <w:rPr>
          <w:bCs/>
          <w:color w:val="auto"/>
        </w:rPr>
        <w:t>- распорядительный документ (акт) органа государственной власти, должностного лица или другого уполномоченного органа (решение руководителя (заместителя руководителя) налогового органа);</w:t>
      </w:r>
    </w:p>
    <w:p w:rsidR="00DE170B" w:rsidRPr="00FD58CB" w:rsidRDefault="00DE170B">
      <w:pPr>
        <w:suppressAutoHyphens w:val="0"/>
        <w:autoSpaceDE w:val="0"/>
        <w:ind w:firstLine="540"/>
        <w:jc w:val="both"/>
        <w:rPr>
          <w:color w:val="auto"/>
        </w:rPr>
      </w:pPr>
      <w:r w:rsidRPr="00FD58CB">
        <w:rPr>
          <w:color w:val="auto"/>
        </w:rPr>
        <w:t>- выписка из отчетности учреждения о сумме задолженности по форме (Приложение № 1           к порядку);</w:t>
      </w:r>
    </w:p>
    <w:p w:rsidR="00DE170B" w:rsidRPr="00FD58CB" w:rsidRDefault="00DE170B">
      <w:pPr>
        <w:suppressAutoHyphens w:val="0"/>
        <w:autoSpaceDE w:val="0"/>
        <w:ind w:firstLine="540"/>
        <w:jc w:val="both"/>
        <w:rPr>
          <w:b/>
          <w:bCs/>
          <w:color w:val="auto"/>
        </w:rPr>
      </w:pPr>
      <w:r w:rsidRPr="00FD58CB">
        <w:rPr>
          <w:color w:val="auto"/>
        </w:rPr>
        <w:t>- справка юридического (правового отдела) о принятых мерах по обеспечению взыскания задолженности по форме (Приложение № 2 к порядку).</w:t>
      </w:r>
    </w:p>
    <w:p w:rsidR="00DE170B" w:rsidRPr="00FD58CB" w:rsidRDefault="00DE170B">
      <w:pPr>
        <w:suppressAutoHyphens w:val="0"/>
        <w:autoSpaceDE w:val="0"/>
        <w:jc w:val="both"/>
        <w:rPr>
          <w:bCs/>
          <w:color w:val="auto"/>
        </w:rPr>
      </w:pPr>
      <w:r w:rsidRPr="00FD58CB">
        <w:rPr>
          <w:b/>
          <w:bCs/>
          <w:color w:val="auto"/>
        </w:rPr>
        <w:t xml:space="preserve">4. Порядок действий комиссии учреждения по поступлению и выбытию активов в целях подготовки решений о признании дебиторской задолженности нереальной к взысканию, безнадежной к взысканию. </w:t>
      </w:r>
    </w:p>
    <w:p w:rsidR="00DE170B" w:rsidRPr="00FD58CB" w:rsidRDefault="00DE170B" w:rsidP="00431A33">
      <w:pPr>
        <w:suppressAutoHyphens w:val="0"/>
        <w:autoSpaceDE w:val="0"/>
        <w:jc w:val="both"/>
        <w:rPr>
          <w:bCs/>
          <w:color w:val="auto"/>
        </w:rPr>
      </w:pPr>
      <w:r w:rsidRPr="00FD58CB">
        <w:rPr>
          <w:bCs/>
          <w:color w:val="auto"/>
        </w:rPr>
        <w:t>4.1. Инициатором списания задолженности выступают бухгалтерский (экономический), правовой (юридический) отдел учреждения.</w:t>
      </w:r>
    </w:p>
    <w:p w:rsidR="00DE170B" w:rsidRPr="00FD58CB" w:rsidRDefault="00DE170B">
      <w:pPr>
        <w:suppressAutoHyphens w:val="0"/>
        <w:autoSpaceDE w:val="0"/>
        <w:ind w:firstLine="540"/>
        <w:jc w:val="both"/>
        <w:rPr>
          <w:bCs/>
          <w:color w:val="auto"/>
        </w:rPr>
      </w:pPr>
      <w:r w:rsidRPr="00FD58CB">
        <w:rPr>
          <w:bCs/>
          <w:color w:val="auto"/>
        </w:rPr>
        <w:t>Обстоятельства признания задолженности нереальной к взысканию (безнадежной к взысканию) устанавливаются в ходе поведения инвентаризации активов и обязательств на основании подтверждающих документов.</w:t>
      </w:r>
    </w:p>
    <w:p w:rsidR="00DE170B" w:rsidRPr="00FD58CB" w:rsidRDefault="00DE170B">
      <w:pPr>
        <w:suppressAutoHyphens w:val="0"/>
        <w:autoSpaceDE w:val="0"/>
        <w:ind w:firstLine="540"/>
        <w:jc w:val="both"/>
        <w:rPr>
          <w:bCs/>
          <w:color w:val="auto"/>
        </w:rPr>
      </w:pPr>
      <w:r w:rsidRPr="00FD58CB">
        <w:rPr>
          <w:bCs/>
          <w:color w:val="auto"/>
        </w:rPr>
        <w:t>Результаты инвентаризации дебиторской задолженности оформляются инвентаризационной описью расчетов с покупателями, поставщиками и прочими дебиторами и кредиторами                     (ф. №0504089).</w:t>
      </w:r>
    </w:p>
    <w:p w:rsidR="00DE170B" w:rsidRPr="00FD58CB" w:rsidRDefault="00DE170B" w:rsidP="00431A33">
      <w:pPr>
        <w:suppressAutoHyphens w:val="0"/>
        <w:autoSpaceDE w:val="0"/>
        <w:jc w:val="both"/>
        <w:rPr>
          <w:color w:val="auto"/>
        </w:rPr>
      </w:pPr>
      <w:proofErr w:type="gramStart"/>
      <w:r w:rsidRPr="00FD58CB">
        <w:rPr>
          <w:bCs/>
          <w:color w:val="auto"/>
        </w:rPr>
        <w:t>4.2.Проект решения о признании дебиторской задолженности нереальной к взысканию (безнадежной к взысканию) и ее списании подготавливается комиссией учреждения по поступлению и выбытию активов по итогам рассмотрения результатов инвентаризации и документов, подтверждающих обстоятельства признания задолженности нереальной к взысканию (безнадежной к взысканию) в срок, не превышающий</w:t>
      </w:r>
      <w:r w:rsidR="002861A1" w:rsidRPr="00FD58CB">
        <w:rPr>
          <w:bCs/>
          <w:color w:val="auto"/>
        </w:rPr>
        <w:t xml:space="preserve"> 5 </w:t>
      </w:r>
      <w:r w:rsidRPr="00FD58CB">
        <w:rPr>
          <w:bCs/>
          <w:color w:val="auto"/>
        </w:rPr>
        <w:t xml:space="preserve"> рабочих дней  с момента получения документов.</w:t>
      </w:r>
      <w:proofErr w:type="gramEnd"/>
    </w:p>
    <w:p w:rsidR="00DE170B" w:rsidRPr="00FD58CB" w:rsidRDefault="00DE170B">
      <w:pPr>
        <w:widowControl/>
        <w:suppressAutoHyphens w:val="0"/>
        <w:autoSpaceDE w:val="0"/>
        <w:ind w:firstLine="540"/>
        <w:jc w:val="both"/>
        <w:rPr>
          <w:color w:val="auto"/>
        </w:rPr>
      </w:pPr>
      <w:r w:rsidRPr="00FD58CB">
        <w:rPr>
          <w:color w:val="auto"/>
        </w:rPr>
        <w:t xml:space="preserve"> Списание задолженности является правомерным при соблюдении всех процедур, установленных для ее взыскания, и наличии документов, предусмотренных данным порядком.</w:t>
      </w:r>
    </w:p>
    <w:p w:rsidR="00DE170B" w:rsidRPr="00FD58CB" w:rsidRDefault="00DE170B" w:rsidP="00431A33">
      <w:pPr>
        <w:widowControl/>
        <w:suppressAutoHyphens w:val="0"/>
        <w:autoSpaceDE w:val="0"/>
        <w:jc w:val="both"/>
        <w:rPr>
          <w:color w:val="auto"/>
        </w:rPr>
      </w:pPr>
      <w:r w:rsidRPr="00FD58CB">
        <w:rPr>
          <w:color w:val="auto"/>
        </w:rPr>
        <w:t>4.3.Функциями комиссии по поступлению и выбытию активов являются:</w:t>
      </w:r>
    </w:p>
    <w:p w:rsidR="00DE170B" w:rsidRPr="00FD58CB" w:rsidRDefault="00DE170B">
      <w:pPr>
        <w:widowControl/>
        <w:suppressAutoHyphens w:val="0"/>
        <w:autoSpaceDE w:val="0"/>
        <w:ind w:firstLine="540"/>
        <w:jc w:val="both"/>
        <w:rPr>
          <w:color w:val="auto"/>
        </w:rPr>
      </w:pPr>
      <w:r w:rsidRPr="00FD58CB">
        <w:rPr>
          <w:color w:val="auto"/>
        </w:rPr>
        <w:t xml:space="preserve">- рассмотрение документов, предусмотренных настоящим порядком; </w:t>
      </w:r>
    </w:p>
    <w:p w:rsidR="00DE170B" w:rsidRPr="00FD58CB" w:rsidRDefault="00DE170B">
      <w:pPr>
        <w:widowControl/>
        <w:suppressAutoHyphens w:val="0"/>
        <w:autoSpaceDE w:val="0"/>
        <w:ind w:firstLine="540"/>
        <w:jc w:val="both"/>
        <w:rPr>
          <w:color w:val="auto"/>
        </w:rPr>
      </w:pPr>
      <w:r w:rsidRPr="00FD58CB">
        <w:rPr>
          <w:color w:val="auto"/>
        </w:rPr>
        <w:t xml:space="preserve">- принятие решений о признании дебиторской задолженности нереальной к взысканию (безнадежной к взысканию) либо об отказе в списании задолженности; </w:t>
      </w:r>
    </w:p>
    <w:p w:rsidR="00DE170B" w:rsidRPr="00FD58CB" w:rsidRDefault="00DE170B">
      <w:pPr>
        <w:widowControl/>
        <w:suppressAutoHyphens w:val="0"/>
        <w:autoSpaceDE w:val="0"/>
        <w:ind w:firstLine="540"/>
        <w:jc w:val="both"/>
        <w:rPr>
          <w:color w:val="auto"/>
        </w:rPr>
      </w:pPr>
      <w:r w:rsidRPr="00FD58CB">
        <w:rPr>
          <w:color w:val="auto"/>
        </w:rPr>
        <w:t xml:space="preserve">- подготовка проектов решений о признании дебиторской задолженности нереальной к взысканию (безнадежной к взысканию) </w:t>
      </w:r>
    </w:p>
    <w:p w:rsidR="00DE170B" w:rsidRPr="00FD58CB" w:rsidRDefault="00DE170B">
      <w:pPr>
        <w:widowControl/>
        <w:suppressAutoHyphens w:val="0"/>
        <w:autoSpaceDE w:val="0"/>
        <w:ind w:firstLine="540"/>
        <w:jc w:val="both"/>
        <w:rPr>
          <w:color w:val="auto"/>
        </w:rPr>
      </w:pPr>
      <w:r w:rsidRPr="00FD58CB">
        <w:rPr>
          <w:color w:val="auto"/>
        </w:rPr>
        <w:t>Решение комиссии принимается простым большинством голосов присутствующих членов путем открытого голосования. При равенстве голосов голос председателя является решающим.</w:t>
      </w:r>
    </w:p>
    <w:p w:rsidR="00DE170B" w:rsidRPr="00FD58CB" w:rsidRDefault="00DE170B">
      <w:pPr>
        <w:widowControl/>
        <w:suppressAutoHyphens w:val="0"/>
        <w:autoSpaceDE w:val="0"/>
        <w:ind w:firstLine="540"/>
        <w:jc w:val="both"/>
        <w:rPr>
          <w:color w:val="auto"/>
        </w:rPr>
      </w:pPr>
    </w:p>
    <w:p w:rsidR="00DE170B" w:rsidRPr="00FD58CB" w:rsidRDefault="00DE170B">
      <w:pPr>
        <w:widowControl/>
        <w:suppressAutoHyphens w:val="0"/>
        <w:autoSpaceDE w:val="0"/>
        <w:ind w:firstLine="540"/>
        <w:jc w:val="both"/>
        <w:rPr>
          <w:color w:val="auto"/>
        </w:rPr>
      </w:pPr>
      <w:r w:rsidRPr="00FD58CB">
        <w:rPr>
          <w:color w:val="auto"/>
        </w:rPr>
        <w:lastRenderedPageBreak/>
        <w:t>4.4. Решение о невозможности признания дебиторской задолженности нереальной к взысканию (безнадежной к взысканию) принимается комиссией в случае:</w:t>
      </w:r>
    </w:p>
    <w:p w:rsidR="00DE170B" w:rsidRPr="00FD58CB" w:rsidRDefault="00DE170B">
      <w:pPr>
        <w:widowControl/>
        <w:suppressAutoHyphens w:val="0"/>
        <w:autoSpaceDE w:val="0"/>
        <w:ind w:firstLine="540"/>
        <w:jc w:val="both"/>
        <w:rPr>
          <w:color w:val="auto"/>
        </w:rPr>
      </w:pPr>
      <w:r w:rsidRPr="00FD58CB">
        <w:rPr>
          <w:color w:val="auto"/>
        </w:rPr>
        <w:t>а) отсутствия предусмотренных разделами 2 и 3 настоящего порядка случаев для принятия решения о признании дебиторской задолженности нереальной к взысканию (безнадежной к взысканию);</w:t>
      </w:r>
    </w:p>
    <w:p w:rsidR="00DE170B" w:rsidRPr="00FD58CB" w:rsidRDefault="00DE170B">
      <w:pPr>
        <w:widowControl/>
        <w:suppressAutoHyphens w:val="0"/>
        <w:autoSpaceDE w:val="0"/>
        <w:ind w:firstLine="540"/>
        <w:jc w:val="both"/>
        <w:rPr>
          <w:color w:val="auto"/>
        </w:rPr>
      </w:pPr>
      <w:r w:rsidRPr="00FD58CB">
        <w:rPr>
          <w:color w:val="auto"/>
        </w:rPr>
        <w:t>б) непредставления документов, необходимых в соответствии с разделами 2 и 3 настоящего порядка для принятия решения о признании дебиторской задолженности нереальной к взысканию (безнадежной к взысканию);</w:t>
      </w:r>
    </w:p>
    <w:p w:rsidR="00DE170B" w:rsidRPr="00FD58CB" w:rsidRDefault="00DE170B">
      <w:pPr>
        <w:widowControl/>
        <w:suppressAutoHyphens w:val="0"/>
        <w:autoSpaceDE w:val="0"/>
        <w:ind w:firstLine="540"/>
        <w:jc w:val="both"/>
        <w:rPr>
          <w:bCs/>
          <w:color w:val="auto"/>
        </w:rPr>
      </w:pPr>
      <w:r w:rsidRPr="00FD58CB">
        <w:rPr>
          <w:color w:val="auto"/>
        </w:rPr>
        <w:t>в) несоответствия представленных документов требованиям, установленным разделами 2 и 3 настоящего порядка.</w:t>
      </w:r>
    </w:p>
    <w:p w:rsidR="00DE170B" w:rsidRPr="00FD58CB" w:rsidRDefault="00DE170B" w:rsidP="00431A33">
      <w:pPr>
        <w:suppressAutoHyphens w:val="0"/>
        <w:autoSpaceDE w:val="0"/>
        <w:jc w:val="both"/>
        <w:rPr>
          <w:color w:val="auto"/>
        </w:rPr>
      </w:pPr>
      <w:r w:rsidRPr="00FD58CB">
        <w:rPr>
          <w:bCs/>
          <w:color w:val="auto"/>
        </w:rPr>
        <w:t xml:space="preserve">4.5.Решение комиссии учреждения по поступлению и выбытию активов о признании дебиторской задолженности нереальной к взысканию (безнадежной к взысканию) оформляется актом по форме (Приложение № 3 к порядку), </w:t>
      </w:r>
      <w:r w:rsidRPr="00FD58CB">
        <w:rPr>
          <w:color w:val="auto"/>
        </w:rPr>
        <w:t>содержащим следующую информацию:</w:t>
      </w:r>
    </w:p>
    <w:p w:rsidR="00DE170B" w:rsidRPr="00FD58CB" w:rsidRDefault="00DE170B">
      <w:pPr>
        <w:widowControl/>
        <w:suppressAutoHyphens w:val="0"/>
        <w:autoSpaceDE w:val="0"/>
        <w:ind w:firstLine="540"/>
        <w:jc w:val="both"/>
        <w:rPr>
          <w:color w:val="auto"/>
        </w:rPr>
      </w:pPr>
      <w:r w:rsidRPr="00FD58CB">
        <w:rPr>
          <w:color w:val="auto"/>
        </w:rPr>
        <w:t>а) полное наименование организации (фамилия, имя, отчество физического лица);</w:t>
      </w:r>
    </w:p>
    <w:p w:rsidR="00DE170B" w:rsidRPr="00FD58CB" w:rsidRDefault="00DE170B">
      <w:pPr>
        <w:widowControl/>
        <w:suppressAutoHyphens w:val="0"/>
        <w:autoSpaceDE w:val="0"/>
        <w:ind w:firstLine="540"/>
        <w:jc w:val="both"/>
        <w:rPr>
          <w:color w:val="auto"/>
        </w:rPr>
      </w:pPr>
      <w:r w:rsidRPr="00FD58CB">
        <w:rPr>
          <w:color w:val="auto"/>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DE170B" w:rsidRPr="00FD58CB" w:rsidRDefault="00DE170B">
      <w:pPr>
        <w:widowControl/>
        <w:suppressAutoHyphens w:val="0"/>
        <w:autoSpaceDE w:val="0"/>
        <w:ind w:firstLine="540"/>
        <w:jc w:val="both"/>
        <w:rPr>
          <w:color w:val="auto"/>
        </w:rPr>
      </w:pPr>
      <w:r w:rsidRPr="00FD58CB">
        <w:rPr>
          <w:color w:val="auto"/>
        </w:rPr>
        <w:t>в) сведения о платеже, по которому возникла задолженность;</w:t>
      </w:r>
    </w:p>
    <w:p w:rsidR="00DE170B" w:rsidRPr="00FD58CB" w:rsidRDefault="00DE170B">
      <w:pPr>
        <w:widowControl/>
        <w:suppressAutoHyphens w:val="0"/>
        <w:autoSpaceDE w:val="0"/>
        <w:ind w:firstLine="540"/>
        <w:jc w:val="both"/>
        <w:rPr>
          <w:color w:val="auto"/>
        </w:rPr>
      </w:pPr>
      <w:r w:rsidRPr="00FD58CB">
        <w:rPr>
          <w:color w:val="auto"/>
        </w:rPr>
        <w:t xml:space="preserve">г) код классификации доходов (расходов) бюджетов Российской Федерации, по </w:t>
      </w:r>
      <w:proofErr w:type="gramStart"/>
      <w:r w:rsidRPr="00FD58CB">
        <w:rPr>
          <w:color w:val="auto"/>
        </w:rPr>
        <w:t>которому</w:t>
      </w:r>
      <w:proofErr w:type="gramEnd"/>
      <w:r w:rsidRPr="00FD58CB">
        <w:rPr>
          <w:color w:val="auto"/>
        </w:rPr>
        <w:t xml:space="preserve"> учитывается задолженность;</w:t>
      </w:r>
    </w:p>
    <w:p w:rsidR="00DE170B" w:rsidRPr="00FD58CB" w:rsidRDefault="00DE170B">
      <w:pPr>
        <w:widowControl/>
        <w:suppressAutoHyphens w:val="0"/>
        <w:autoSpaceDE w:val="0"/>
        <w:ind w:firstLine="540"/>
        <w:jc w:val="both"/>
        <w:rPr>
          <w:color w:val="auto"/>
        </w:rPr>
      </w:pPr>
      <w:r w:rsidRPr="00FD58CB">
        <w:rPr>
          <w:color w:val="auto"/>
        </w:rPr>
        <w:t>д) сумма задолженности;</w:t>
      </w:r>
    </w:p>
    <w:p w:rsidR="00DE170B" w:rsidRPr="00FD58CB" w:rsidRDefault="00DE170B">
      <w:pPr>
        <w:widowControl/>
        <w:suppressAutoHyphens w:val="0"/>
        <w:autoSpaceDE w:val="0"/>
        <w:ind w:firstLine="540"/>
        <w:jc w:val="both"/>
        <w:rPr>
          <w:color w:val="auto"/>
        </w:rPr>
      </w:pPr>
      <w:r w:rsidRPr="00FD58CB">
        <w:rPr>
          <w:color w:val="auto"/>
        </w:rPr>
        <w:t xml:space="preserve">е) дата принятия решения о признании </w:t>
      </w:r>
      <w:r w:rsidRPr="00FD58CB">
        <w:rPr>
          <w:bCs/>
          <w:color w:val="auto"/>
        </w:rPr>
        <w:t>дебиторской задолженности нереальной к взысканию (безнадежной к взысканию);</w:t>
      </w:r>
    </w:p>
    <w:p w:rsidR="00DE170B" w:rsidRPr="00FD58CB" w:rsidRDefault="00DE170B">
      <w:pPr>
        <w:widowControl/>
        <w:suppressAutoHyphens w:val="0"/>
        <w:autoSpaceDE w:val="0"/>
        <w:ind w:firstLine="540"/>
        <w:jc w:val="both"/>
        <w:rPr>
          <w:bCs/>
          <w:color w:val="auto"/>
        </w:rPr>
      </w:pPr>
      <w:r w:rsidRPr="00FD58CB">
        <w:rPr>
          <w:color w:val="auto"/>
        </w:rPr>
        <w:t>ж) подписи членов комиссии.</w:t>
      </w:r>
    </w:p>
    <w:p w:rsidR="00DE170B" w:rsidRPr="00FD58CB" w:rsidRDefault="00DE170B" w:rsidP="00431A33">
      <w:pPr>
        <w:suppressAutoHyphens w:val="0"/>
        <w:autoSpaceDE w:val="0"/>
        <w:jc w:val="both"/>
        <w:rPr>
          <w:bCs/>
          <w:color w:val="auto"/>
        </w:rPr>
      </w:pPr>
      <w:r w:rsidRPr="00FD58CB">
        <w:rPr>
          <w:bCs/>
          <w:color w:val="auto"/>
        </w:rPr>
        <w:t>4.6. Оформленный комиссией учреждения акт о признании дебиторской задолженности нереальной к взысканию (безнадежной к взысканию) утверждается руководителем учреждения.</w:t>
      </w:r>
    </w:p>
    <w:p w:rsidR="00DE170B" w:rsidRPr="00FD58CB" w:rsidRDefault="00DE170B" w:rsidP="00431A33">
      <w:pPr>
        <w:suppressAutoHyphens w:val="0"/>
        <w:autoSpaceDE w:val="0"/>
        <w:jc w:val="both"/>
        <w:rPr>
          <w:bCs/>
          <w:color w:val="auto"/>
        </w:rPr>
      </w:pPr>
      <w:r w:rsidRPr="00FD58CB">
        <w:rPr>
          <w:bCs/>
          <w:color w:val="auto"/>
        </w:rPr>
        <w:t xml:space="preserve">4.7.На основании утвержденного </w:t>
      </w:r>
      <w:proofErr w:type="spellStart"/>
      <w:r w:rsidRPr="00FD58CB">
        <w:rPr>
          <w:bCs/>
          <w:color w:val="auto"/>
        </w:rPr>
        <w:t>актао</w:t>
      </w:r>
      <w:proofErr w:type="spellEnd"/>
      <w:r w:rsidRPr="00FD58CB">
        <w:rPr>
          <w:bCs/>
          <w:color w:val="auto"/>
        </w:rPr>
        <w:t xml:space="preserve"> признании дебиторской задолженности нереальной к взысканию (безнадежной к взысканию) издается приказ руководителя учреждения о списании дебиторской задолженности с учетом особенностей, установленных п.1.3 данного порядка.</w:t>
      </w:r>
    </w:p>
    <w:p w:rsidR="00DE170B" w:rsidRPr="00FD58CB" w:rsidRDefault="00DE170B" w:rsidP="00431A33">
      <w:pPr>
        <w:suppressAutoHyphens w:val="0"/>
        <w:autoSpaceDE w:val="0"/>
        <w:jc w:val="both"/>
        <w:rPr>
          <w:bCs/>
          <w:color w:val="auto"/>
        </w:rPr>
      </w:pPr>
      <w:r w:rsidRPr="00FD58CB">
        <w:rPr>
          <w:bCs/>
          <w:color w:val="auto"/>
        </w:rPr>
        <w:t>4.8. В соответствии с приказом руководителя учреждения на основании бухгалтерской справки (ф.0504833) и с учетом особенностей, установленных п.1.3 данного порядка, производится списание задолженности в учете.</w:t>
      </w:r>
    </w:p>
    <w:p w:rsidR="00DE170B" w:rsidRPr="00FD58CB" w:rsidRDefault="00DE170B">
      <w:pPr>
        <w:suppressAutoHyphens w:val="0"/>
        <w:autoSpaceDE w:val="0"/>
        <w:ind w:firstLine="540"/>
        <w:jc w:val="both"/>
        <w:rPr>
          <w:bCs/>
          <w:color w:val="auto"/>
        </w:rPr>
      </w:pPr>
      <w:r w:rsidRPr="00FD58CB">
        <w:rPr>
          <w:bCs/>
          <w:color w:val="auto"/>
        </w:rPr>
        <w:t>К бухгалтерской справке (ф.0504833) прикладываются оправдательные документы.</w:t>
      </w:r>
    </w:p>
    <w:p w:rsidR="00DE170B" w:rsidRPr="00FD58CB" w:rsidRDefault="00DE170B">
      <w:pPr>
        <w:suppressAutoHyphens w:val="0"/>
        <w:autoSpaceDE w:val="0"/>
        <w:ind w:firstLine="540"/>
        <w:jc w:val="both"/>
        <w:rPr>
          <w:bCs/>
          <w:color w:val="auto"/>
        </w:rPr>
      </w:pPr>
      <w:r w:rsidRPr="00FD58CB">
        <w:rPr>
          <w:bCs/>
          <w:color w:val="auto"/>
        </w:rPr>
        <w:t>Списание с балансового учета дебиторской задолженности нереальной к взысканию (безнадежной к взысканию) производится по каждой задолженности отдельно.</w:t>
      </w:r>
    </w:p>
    <w:p w:rsidR="00DE170B" w:rsidRPr="00FD58CB" w:rsidRDefault="00DE170B">
      <w:pPr>
        <w:suppressAutoHyphens w:val="0"/>
        <w:autoSpaceDE w:val="0"/>
        <w:ind w:firstLine="540"/>
        <w:jc w:val="both"/>
        <w:rPr>
          <w:bCs/>
          <w:color w:val="auto"/>
        </w:rPr>
      </w:pPr>
    </w:p>
    <w:p w:rsidR="00DE170B" w:rsidRPr="00FD58CB" w:rsidRDefault="00DE170B" w:rsidP="00431A33">
      <w:pPr>
        <w:suppressAutoHyphens w:val="0"/>
        <w:autoSpaceDE w:val="0"/>
        <w:rPr>
          <w:bCs/>
          <w:color w:val="auto"/>
        </w:rPr>
      </w:pPr>
      <w:bookmarkStart w:id="57" w:name="Par68"/>
      <w:bookmarkStart w:id="58" w:name="Par64"/>
      <w:bookmarkEnd w:id="57"/>
      <w:bookmarkEnd w:id="58"/>
      <w:r w:rsidRPr="00FD58CB">
        <w:rPr>
          <w:bCs/>
          <w:color w:val="auto"/>
        </w:rPr>
        <w:t>Приложение № 1</w:t>
      </w:r>
    </w:p>
    <w:p w:rsidR="00DE170B" w:rsidRPr="00FD58CB" w:rsidRDefault="00DE170B">
      <w:pPr>
        <w:suppressAutoHyphens w:val="0"/>
        <w:autoSpaceDE w:val="0"/>
        <w:jc w:val="right"/>
        <w:rPr>
          <w:bCs/>
          <w:color w:val="auto"/>
        </w:rPr>
      </w:pPr>
      <w:r w:rsidRPr="00FD58CB">
        <w:rPr>
          <w:bCs/>
          <w:color w:val="auto"/>
        </w:rPr>
        <w:t>к Порядку</w:t>
      </w:r>
    </w:p>
    <w:p w:rsidR="00DE170B" w:rsidRPr="00FD58CB" w:rsidRDefault="00DE170B">
      <w:pPr>
        <w:suppressAutoHyphens w:val="0"/>
        <w:autoSpaceDE w:val="0"/>
        <w:jc w:val="right"/>
        <w:rPr>
          <w:bCs/>
          <w:color w:val="auto"/>
        </w:rPr>
      </w:pPr>
      <w:r w:rsidRPr="00FD58CB">
        <w:rPr>
          <w:bCs/>
          <w:color w:val="auto"/>
        </w:rPr>
        <w:t>списания дебиторской задолженности</w:t>
      </w:r>
    </w:p>
    <w:p w:rsidR="00DE170B" w:rsidRPr="00FD58CB" w:rsidRDefault="00DE170B">
      <w:pPr>
        <w:widowControl/>
        <w:suppressAutoHyphens w:val="0"/>
        <w:autoSpaceDE w:val="0"/>
        <w:jc w:val="both"/>
        <w:rPr>
          <w:color w:val="auto"/>
        </w:rPr>
      </w:pPr>
      <w:r w:rsidRPr="00FD58CB">
        <w:rPr>
          <w:color w:val="auto"/>
        </w:rPr>
        <w:t>Выписка из отчетности</w:t>
      </w:r>
    </w:p>
    <w:p w:rsidR="00DE170B" w:rsidRPr="00FD58CB" w:rsidRDefault="00DE170B">
      <w:pPr>
        <w:widowControl/>
        <w:suppressAutoHyphens w:val="0"/>
        <w:autoSpaceDE w:val="0"/>
        <w:jc w:val="both"/>
        <w:rPr>
          <w:b/>
          <w:i/>
          <w:color w:val="auto"/>
        </w:rPr>
      </w:pPr>
      <w:r w:rsidRPr="00FD58CB">
        <w:rPr>
          <w:color w:val="auto"/>
        </w:rPr>
        <w:t>_____________________________________________________________________________________</w:t>
      </w:r>
    </w:p>
    <w:p w:rsidR="00DE170B" w:rsidRPr="00FD58CB" w:rsidRDefault="00DE170B">
      <w:pPr>
        <w:widowControl/>
        <w:suppressAutoHyphens w:val="0"/>
        <w:autoSpaceDE w:val="0"/>
        <w:jc w:val="center"/>
        <w:rPr>
          <w:b/>
          <w:i/>
          <w:color w:val="auto"/>
        </w:rPr>
      </w:pPr>
      <w:r w:rsidRPr="00FD58CB">
        <w:rPr>
          <w:b/>
          <w:i/>
          <w:color w:val="auto"/>
        </w:rPr>
        <w:t>(наименование учреждения)</w:t>
      </w:r>
    </w:p>
    <w:p w:rsidR="00DE170B" w:rsidRPr="00FD58CB" w:rsidRDefault="00DE170B">
      <w:pPr>
        <w:widowControl/>
        <w:suppressAutoHyphens w:val="0"/>
        <w:autoSpaceDE w:val="0"/>
        <w:jc w:val="center"/>
        <w:rPr>
          <w:b/>
          <w:i/>
          <w:color w:val="auto"/>
        </w:rPr>
      </w:pPr>
    </w:p>
    <w:p w:rsidR="00DE170B" w:rsidRPr="00FD58CB" w:rsidRDefault="00DE170B">
      <w:pPr>
        <w:widowControl/>
        <w:suppressAutoHyphens w:val="0"/>
        <w:autoSpaceDE w:val="0"/>
        <w:jc w:val="both"/>
        <w:rPr>
          <w:color w:val="auto"/>
        </w:rPr>
      </w:pPr>
      <w:r w:rsidRPr="00FD58CB">
        <w:rPr>
          <w:color w:val="auto"/>
        </w:rPr>
        <w:t xml:space="preserve">                    об учитываемых суммах дебиторской задолженности                     </w:t>
      </w:r>
    </w:p>
    <w:p w:rsidR="00DE170B" w:rsidRPr="00FD58CB" w:rsidRDefault="00DE170B">
      <w:pPr>
        <w:widowControl/>
        <w:suppressAutoHyphens w:val="0"/>
        <w:autoSpaceDE w:val="0"/>
        <w:jc w:val="both"/>
        <w:rPr>
          <w:color w:val="auto"/>
        </w:rPr>
      </w:pPr>
    </w:p>
    <w:p w:rsidR="00DE170B" w:rsidRPr="00FD58CB" w:rsidRDefault="00DE170B">
      <w:pPr>
        <w:widowControl/>
        <w:suppressAutoHyphens w:val="0"/>
        <w:autoSpaceDE w:val="0"/>
        <w:jc w:val="both"/>
        <w:rPr>
          <w:color w:val="auto"/>
        </w:rPr>
      </w:pPr>
      <w:r w:rsidRPr="00FD58CB">
        <w:rPr>
          <w:color w:val="auto"/>
        </w:rPr>
        <w:t>___________________________________________________________________________</w:t>
      </w:r>
    </w:p>
    <w:p w:rsidR="00DE170B" w:rsidRPr="00FD58CB" w:rsidRDefault="00DE170B">
      <w:pPr>
        <w:widowControl/>
        <w:suppressAutoHyphens w:val="0"/>
        <w:autoSpaceDE w:val="0"/>
        <w:jc w:val="both"/>
        <w:rPr>
          <w:color w:val="auto"/>
        </w:rPr>
      </w:pPr>
      <w:r w:rsidRPr="00FD58CB">
        <w:rPr>
          <w:color w:val="auto"/>
        </w:rPr>
        <w:t xml:space="preserve">     (</w:t>
      </w:r>
      <w:r w:rsidRPr="00FD58CB">
        <w:rPr>
          <w:b/>
          <w:i/>
          <w:color w:val="auto"/>
        </w:rPr>
        <w:t>организационно-правовая форма, полное наименование организации должника)</w:t>
      </w:r>
    </w:p>
    <w:p w:rsidR="00DE170B" w:rsidRPr="00FD58CB" w:rsidRDefault="00DE170B">
      <w:pPr>
        <w:widowControl/>
        <w:suppressAutoHyphens w:val="0"/>
        <w:autoSpaceDE w:val="0"/>
        <w:jc w:val="both"/>
        <w:rPr>
          <w:b/>
          <w:i/>
          <w:color w:val="auto"/>
        </w:rPr>
      </w:pPr>
      <w:r w:rsidRPr="00FD58CB">
        <w:rPr>
          <w:color w:val="auto"/>
        </w:rPr>
        <w:lastRenderedPageBreak/>
        <w:t>___________________________________________________________________________</w:t>
      </w:r>
    </w:p>
    <w:p w:rsidR="00DE170B" w:rsidRPr="00FD58CB" w:rsidRDefault="00DE170B">
      <w:pPr>
        <w:widowControl/>
        <w:suppressAutoHyphens w:val="0"/>
        <w:autoSpaceDE w:val="0"/>
        <w:jc w:val="both"/>
        <w:rPr>
          <w:color w:val="auto"/>
        </w:rPr>
      </w:pPr>
      <w:r w:rsidRPr="00FD58CB">
        <w:rPr>
          <w:b/>
          <w:i/>
          <w:color w:val="auto"/>
        </w:rPr>
        <w:t xml:space="preserve">            (ФИО, дата рождения физического лица), ИНН/ОГРН/КПП</w:t>
      </w:r>
    </w:p>
    <w:p w:rsidR="00DE170B" w:rsidRPr="00FD58CB" w:rsidRDefault="00DE170B">
      <w:pPr>
        <w:widowControl/>
        <w:suppressAutoHyphens w:val="0"/>
        <w:autoSpaceDE w:val="0"/>
        <w:jc w:val="both"/>
        <w:rPr>
          <w:color w:val="auto"/>
        </w:rPr>
      </w:pPr>
    </w:p>
    <w:p w:rsidR="00DE170B" w:rsidRPr="00FD58CB" w:rsidRDefault="00DE170B">
      <w:pPr>
        <w:widowControl/>
        <w:suppressAutoHyphens w:val="0"/>
        <w:autoSpaceDE w:val="0"/>
        <w:jc w:val="both"/>
        <w:rPr>
          <w:color w:val="auto"/>
        </w:rPr>
      </w:pPr>
      <w:r w:rsidRPr="00FD58CB">
        <w:rPr>
          <w:color w:val="auto"/>
        </w:rPr>
        <w:t xml:space="preserve">    по состоянию </w:t>
      </w:r>
      <w:proofErr w:type="gramStart"/>
      <w:r w:rsidRPr="00FD58CB">
        <w:rPr>
          <w:color w:val="auto"/>
        </w:rPr>
        <w:t>на</w:t>
      </w:r>
      <w:proofErr w:type="gramEnd"/>
      <w:r w:rsidRPr="00FD58CB">
        <w:rPr>
          <w:color w:val="auto"/>
        </w:rPr>
        <w:t xml:space="preserve"> ___ ___________ ____ года.</w:t>
      </w:r>
    </w:p>
    <w:p w:rsidR="00DE170B" w:rsidRPr="00FD58CB" w:rsidRDefault="00DE170B">
      <w:pPr>
        <w:widowControl/>
        <w:suppressAutoHyphens w:val="0"/>
        <w:autoSpaceDE w:val="0"/>
        <w:jc w:val="both"/>
        <w:rPr>
          <w:color w:val="auto"/>
        </w:rPr>
      </w:pPr>
    </w:p>
    <w:p w:rsidR="00DE170B" w:rsidRPr="00FD58CB" w:rsidRDefault="00DE170B">
      <w:pPr>
        <w:widowControl/>
        <w:suppressAutoHyphens w:val="0"/>
        <w:autoSpaceDE w:val="0"/>
        <w:jc w:val="both"/>
        <w:rPr>
          <w:b/>
          <w:i/>
          <w:color w:val="auto"/>
        </w:rPr>
      </w:pPr>
      <w:r w:rsidRPr="00FD58CB">
        <w:rPr>
          <w:color w:val="auto"/>
        </w:rPr>
        <w:t xml:space="preserve">Задолженность учитывается в бухгалтерском учете на счете __________________________________________ </w:t>
      </w:r>
    </w:p>
    <w:p w:rsidR="00DE170B" w:rsidRPr="00FD58CB" w:rsidRDefault="00DE170B">
      <w:pPr>
        <w:widowControl/>
        <w:suppressAutoHyphens w:val="0"/>
        <w:autoSpaceDE w:val="0"/>
        <w:jc w:val="right"/>
        <w:rPr>
          <w:b/>
          <w:bCs/>
          <w:color w:val="auto"/>
        </w:rPr>
      </w:pPr>
      <w:r w:rsidRPr="00FD58CB">
        <w:rPr>
          <w:b/>
          <w:i/>
          <w:color w:val="auto"/>
        </w:rPr>
        <w:t xml:space="preserve">(номер балансового, </w:t>
      </w:r>
      <w:proofErr w:type="spellStart"/>
      <w:r w:rsidRPr="00FD58CB">
        <w:rPr>
          <w:b/>
          <w:i/>
          <w:color w:val="auto"/>
        </w:rPr>
        <w:t>забалансового</w:t>
      </w:r>
      <w:proofErr w:type="spellEnd"/>
      <w:r w:rsidRPr="00FD58CB">
        <w:rPr>
          <w:b/>
          <w:i/>
          <w:color w:val="auto"/>
        </w:rPr>
        <w:t xml:space="preserve"> счета)</w:t>
      </w:r>
    </w:p>
    <w:p w:rsidR="00DE170B" w:rsidRPr="00FD58CB" w:rsidRDefault="00DE170B">
      <w:pPr>
        <w:widowControl/>
        <w:suppressAutoHyphens w:val="0"/>
        <w:autoSpaceDE w:val="0"/>
        <w:ind w:firstLine="540"/>
        <w:jc w:val="both"/>
        <w:rPr>
          <w:b/>
          <w:bCs/>
          <w:color w:val="auto"/>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580"/>
        <w:gridCol w:w="1247"/>
        <w:gridCol w:w="1644"/>
        <w:gridCol w:w="1871"/>
        <w:gridCol w:w="1644"/>
        <w:gridCol w:w="624"/>
        <w:gridCol w:w="567"/>
        <w:gridCol w:w="1711"/>
      </w:tblGrid>
      <w:tr w:rsidR="00DE170B" w:rsidRPr="00FD58CB">
        <w:tc>
          <w:tcPr>
            <w:tcW w:w="580"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jc w:val="center"/>
              <w:rPr>
                <w:b/>
                <w:bCs/>
                <w:color w:val="auto"/>
              </w:rPr>
            </w:pPr>
            <w:r w:rsidRPr="00FD58CB">
              <w:rPr>
                <w:b/>
                <w:bCs/>
                <w:color w:val="auto"/>
              </w:rPr>
              <w:t xml:space="preserve">№ </w:t>
            </w:r>
            <w:proofErr w:type="gramStart"/>
            <w:r w:rsidRPr="00FD58CB">
              <w:rPr>
                <w:b/>
                <w:bCs/>
                <w:color w:val="auto"/>
              </w:rPr>
              <w:t>п</w:t>
            </w:r>
            <w:proofErr w:type="gramEnd"/>
            <w:r w:rsidRPr="00FD58CB">
              <w:rPr>
                <w:b/>
                <w:bCs/>
                <w:color w:val="auto"/>
              </w:rPr>
              <w:t>/п</w:t>
            </w:r>
          </w:p>
        </w:tc>
        <w:tc>
          <w:tcPr>
            <w:tcW w:w="1247"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jc w:val="center"/>
              <w:rPr>
                <w:b/>
                <w:bCs/>
                <w:color w:val="auto"/>
              </w:rPr>
            </w:pPr>
            <w:r w:rsidRPr="00FD58CB">
              <w:rPr>
                <w:b/>
                <w:bCs/>
                <w:color w:val="auto"/>
              </w:rPr>
              <w:t>КБК доходов (расходов)</w:t>
            </w:r>
          </w:p>
          <w:p w:rsidR="00DE170B" w:rsidRPr="00FD58CB" w:rsidRDefault="00DE170B">
            <w:pPr>
              <w:widowControl/>
              <w:suppressAutoHyphens w:val="0"/>
              <w:autoSpaceDE w:val="0"/>
              <w:jc w:val="center"/>
              <w:rPr>
                <w:b/>
                <w:bCs/>
                <w:color w:val="auto"/>
              </w:rPr>
            </w:pPr>
          </w:p>
          <w:p w:rsidR="00DE170B" w:rsidRPr="00FD58CB" w:rsidRDefault="00DE170B">
            <w:pPr>
              <w:widowControl/>
              <w:suppressAutoHyphens w:val="0"/>
              <w:autoSpaceDE w:val="0"/>
              <w:jc w:val="center"/>
              <w:rPr>
                <w:b/>
                <w:bCs/>
                <w:color w:val="auto"/>
              </w:rPr>
            </w:pPr>
          </w:p>
          <w:p w:rsidR="00DE170B" w:rsidRPr="00FD58CB" w:rsidRDefault="00DE170B">
            <w:pPr>
              <w:widowControl/>
              <w:suppressAutoHyphens w:val="0"/>
              <w:autoSpaceDE w:val="0"/>
              <w:jc w:val="center"/>
              <w:rPr>
                <w:b/>
                <w:bCs/>
                <w:color w:val="auto"/>
              </w:rPr>
            </w:pPr>
            <w:r w:rsidRPr="00FD58CB">
              <w:rPr>
                <w:bCs/>
                <w:i/>
                <w:color w:val="auto"/>
              </w:rPr>
              <w:t>Прим.1</w:t>
            </w:r>
          </w:p>
        </w:tc>
        <w:tc>
          <w:tcPr>
            <w:tcW w:w="1644"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jc w:val="center"/>
              <w:rPr>
                <w:b/>
                <w:bCs/>
                <w:color w:val="auto"/>
              </w:rPr>
            </w:pPr>
            <w:r w:rsidRPr="00FD58CB">
              <w:rPr>
                <w:b/>
                <w:bCs/>
                <w:color w:val="auto"/>
              </w:rPr>
              <w:t>Наименование КБК доходов (расходов)</w:t>
            </w:r>
          </w:p>
          <w:p w:rsidR="00DE170B" w:rsidRPr="00FD58CB" w:rsidRDefault="00DE170B">
            <w:pPr>
              <w:widowControl/>
              <w:suppressAutoHyphens w:val="0"/>
              <w:autoSpaceDE w:val="0"/>
              <w:jc w:val="center"/>
              <w:rPr>
                <w:b/>
                <w:bCs/>
                <w:color w:val="auto"/>
              </w:rPr>
            </w:pPr>
          </w:p>
          <w:p w:rsidR="00DE170B" w:rsidRPr="00FD58CB" w:rsidRDefault="00DE170B">
            <w:pPr>
              <w:widowControl/>
              <w:suppressAutoHyphens w:val="0"/>
              <w:autoSpaceDE w:val="0"/>
              <w:jc w:val="center"/>
              <w:rPr>
                <w:b/>
                <w:bCs/>
                <w:color w:val="auto"/>
              </w:rPr>
            </w:pPr>
          </w:p>
          <w:p w:rsidR="00DE170B" w:rsidRPr="00FD58CB" w:rsidRDefault="00DE170B">
            <w:pPr>
              <w:widowControl/>
              <w:suppressAutoHyphens w:val="0"/>
              <w:autoSpaceDE w:val="0"/>
              <w:jc w:val="center"/>
              <w:rPr>
                <w:b/>
                <w:bCs/>
                <w:color w:val="auto"/>
              </w:rPr>
            </w:pPr>
            <w:r w:rsidRPr="00FD58CB">
              <w:rPr>
                <w:bCs/>
                <w:i/>
                <w:color w:val="auto"/>
              </w:rPr>
              <w:t>Прим.1</w:t>
            </w:r>
          </w:p>
        </w:tc>
        <w:tc>
          <w:tcPr>
            <w:tcW w:w="1871" w:type="dxa"/>
            <w:vMerge w:val="restart"/>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jc w:val="center"/>
              <w:rPr>
                <w:b/>
                <w:bCs/>
                <w:color w:val="auto"/>
              </w:rPr>
            </w:pPr>
            <w:r w:rsidRPr="00FD58CB">
              <w:rPr>
                <w:b/>
                <w:bCs/>
                <w:color w:val="auto"/>
              </w:rPr>
              <w:t>Дата начала и дата окончания образования задолженности (период образования задолженности)</w:t>
            </w:r>
          </w:p>
        </w:tc>
        <w:tc>
          <w:tcPr>
            <w:tcW w:w="2835" w:type="dxa"/>
            <w:gridSpan w:val="3"/>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jc w:val="center"/>
              <w:rPr>
                <w:b/>
                <w:bCs/>
                <w:color w:val="auto"/>
              </w:rPr>
            </w:pPr>
            <w:r w:rsidRPr="00FD58CB">
              <w:rPr>
                <w:b/>
                <w:bCs/>
                <w:color w:val="auto"/>
              </w:rPr>
              <w:t>Сведения (реквизиты) документа-основания возникновения задолженности</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autoSpaceDE w:val="0"/>
              <w:jc w:val="center"/>
            </w:pPr>
            <w:r w:rsidRPr="00FD58CB">
              <w:rPr>
                <w:b/>
                <w:bCs/>
                <w:color w:val="auto"/>
              </w:rPr>
              <w:t>Сумма задолженности (руб.)</w:t>
            </w:r>
          </w:p>
        </w:tc>
      </w:tr>
      <w:tr w:rsidR="00DE170B" w:rsidRPr="00FD58CB">
        <w:tc>
          <w:tcPr>
            <w:tcW w:w="580" w:type="dxa"/>
            <w:vMerge/>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ind w:firstLine="540"/>
              <w:jc w:val="both"/>
              <w:rPr>
                <w:b/>
                <w:bCs/>
                <w:color w:val="auto"/>
              </w:rPr>
            </w:pPr>
          </w:p>
        </w:tc>
        <w:tc>
          <w:tcPr>
            <w:tcW w:w="1247" w:type="dxa"/>
            <w:vMerge/>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ind w:firstLine="540"/>
              <w:jc w:val="both"/>
              <w:rPr>
                <w:b/>
                <w:bCs/>
                <w:color w:val="auto"/>
              </w:rPr>
            </w:pPr>
          </w:p>
        </w:tc>
        <w:tc>
          <w:tcPr>
            <w:tcW w:w="1644" w:type="dxa"/>
            <w:vMerge/>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ind w:firstLine="540"/>
              <w:jc w:val="both"/>
              <w:rPr>
                <w:b/>
                <w:bCs/>
                <w:color w:val="auto"/>
              </w:rPr>
            </w:pPr>
          </w:p>
        </w:tc>
        <w:tc>
          <w:tcPr>
            <w:tcW w:w="1871" w:type="dxa"/>
            <w:vMerge/>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ind w:firstLine="540"/>
              <w:jc w:val="both"/>
              <w:rPr>
                <w:b/>
                <w:bCs/>
                <w:color w:val="auto"/>
              </w:rPr>
            </w:pPr>
          </w:p>
        </w:tc>
        <w:tc>
          <w:tcPr>
            <w:tcW w:w="1644"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jc w:val="center"/>
              <w:rPr>
                <w:b/>
                <w:bCs/>
                <w:color w:val="auto"/>
              </w:rPr>
            </w:pPr>
            <w:r w:rsidRPr="00FD58CB">
              <w:rPr>
                <w:b/>
                <w:bCs/>
                <w:color w:val="auto"/>
              </w:rPr>
              <w:t>Наименование</w:t>
            </w:r>
          </w:p>
        </w:tc>
        <w:tc>
          <w:tcPr>
            <w:tcW w:w="624"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jc w:val="center"/>
              <w:rPr>
                <w:b/>
                <w:bCs/>
                <w:color w:val="auto"/>
              </w:rPr>
            </w:pPr>
            <w:r w:rsidRPr="00FD58CB">
              <w:rPr>
                <w:b/>
                <w:bCs/>
                <w:color w:val="auto"/>
              </w:rPr>
              <w:t>Дата</w:t>
            </w:r>
          </w:p>
        </w:tc>
        <w:tc>
          <w:tcPr>
            <w:tcW w:w="56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jc w:val="center"/>
              <w:rPr>
                <w:b/>
                <w:bCs/>
                <w:color w:val="auto"/>
              </w:rPr>
            </w:pPr>
            <w:r w:rsidRPr="00FD58CB">
              <w:rPr>
                <w:b/>
                <w:bCs/>
                <w:color w:val="auto"/>
              </w:rPr>
              <w:t>№</w:t>
            </w: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r>
      <w:tr w:rsidR="00DE170B" w:rsidRPr="00FD58CB">
        <w:tc>
          <w:tcPr>
            <w:tcW w:w="580"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124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1644"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1871"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1644"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624"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56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r>
      <w:tr w:rsidR="00DE170B" w:rsidRPr="00FD58CB">
        <w:tc>
          <w:tcPr>
            <w:tcW w:w="580"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124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1644"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1871"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1644"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624"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567"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r>
      <w:tr w:rsidR="00DE170B" w:rsidRPr="00FD58CB">
        <w:tc>
          <w:tcPr>
            <w:tcW w:w="580" w:type="dxa"/>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c>
          <w:tcPr>
            <w:tcW w:w="7597" w:type="dxa"/>
            <w:gridSpan w:val="6"/>
            <w:tcBorders>
              <w:top w:val="single" w:sz="4" w:space="0" w:color="000000"/>
              <w:left w:val="single" w:sz="4" w:space="0" w:color="000000"/>
              <w:bottom w:val="single" w:sz="4" w:space="0" w:color="000000"/>
            </w:tcBorders>
            <w:shd w:val="clear" w:color="auto" w:fill="auto"/>
          </w:tcPr>
          <w:p w:rsidR="00DE170B" w:rsidRPr="00FD58CB" w:rsidRDefault="00DE170B">
            <w:pPr>
              <w:widowControl/>
              <w:suppressAutoHyphens w:val="0"/>
              <w:autoSpaceDE w:val="0"/>
              <w:rPr>
                <w:b/>
                <w:bCs/>
                <w:color w:val="auto"/>
              </w:rPr>
            </w:pPr>
            <w:r w:rsidRPr="00FD58CB">
              <w:rPr>
                <w:b/>
                <w:bCs/>
                <w:color w:val="auto"/>
              </w:rPr>
              <w:t xml:space="preserve">Итого сумма задолженности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DE170B" w:rsidRPr="00FD58CB" w:rsidRDefault="00DE170B">
            <w:pPr>
              <w:widowControl/>
              <w:suppressAutoHyphens w:val="0"/>
              <w:autoSpaceDE w:val="0"/>
              <w:snapToGrid w:val="0"/>
              <w:jc w:val="center"/>
              <w:rPr>
                <w:b/>
                <w:bCs/>
                <w:color w:val="auto"/>
              </w:rPr>
            </w:pPr>
          </w:p>
        </w:tc>
      </w:tr>
    </w:tbl>
    <w:p w:rsidR="00DE170B" w:rsidRPr="00FD58CB" w:rsidRDefault="00DE170B">
      <w:pPr>
        <w:widowControl/>
        <w:suppressAutoHyphens w:val="0"/>
        <w:autoSpaceDE w:val="0"/>
        <w:jc w:val="both"/>
        <w:rPr>
          <w:color w:val="auto"/>
        </w:rPr>
      </w:pPr>
    </w:p>
    <w:p w:rsidR="00DE170B" w:rsidRPr="00FD58CB" w:rsidRDefault="00DE170B">
      <w:pPr>
        <w:widowControl/>
        <w:suppressAutoHyphens w:val="0"/>
        <w:autoSpaceDE w:val="0"/>
        <w:jc w:val="both"/>
        <w:rPr>
          <w:color w:val="auto"/>
        </w:rPr>
      </w:pPr>
      <w:r w:rsidRPr="00FD58CB">
        <w:rPr>
          <w:color w:val="auto"/>
        </w:rPr>
        <w:t>Руководитель</w:t>
      </w:r>
    </w:p>
    <w:p w:rsidR="00DE170B" w:rsidRPr="00FD58CB" w:rsidRDefault="00DE170B">
      <w:pPr>
        <w:widowControl/>
        <w:suppressAutoHyphens w:val="0"/>
        <w:autoSpaceDE w:val="0"/>
        <w:jc w:val="both"/>
        <w:rPr>
          <w:color w:val="auto"/>
        </w:rPr>
      </w:pPr>
      <w:r w:rsidRPr="00FD58CB">
        <w:rPr>
          <w:color w:val="auto"/>
        </w:rPr>
        <w:t>учреждения            __________________/______________________</w:t>
      </w:r>
    </w:p>
    <w:p w:rsidR="00DE170B" w:rsidRPr="00FD58CB" w:rsidRDefault="00DE170B">
      <w:pPr>
        <w:widowControl/>
        <w:suppressAutoHyphens w:val="0"/>
        <w:autoSpaceDE w:val="0"/>
        <w:jc w:val="both"/>
        <w:rPr>
          <w:color w:val="auto"/>
        </w:rPr>
      </w:pPr>
      <w:r w:rsidRPr="00FD58CB">
        <w:rPr>
          <w:color w:val="auto"/>
        </w:rPr>
        <w:t xml:space="preserve">                               (подпись)       (фамилия, инициалы)</w:t>
      </w:r>
    </w:p>
    <w:p w:rsidR="00DE170B" w:rsidRPr="00FD58CB" w:rsidRDefault="00DE170B">
      <w:pPr>
        <w:widowControl/>
        <w:suppressAutoHyphens w:val="0"/>
        <w:autoSpaceDE w:val="0"/>
        <w:jc w:val="both"/>
        <w:rPr>
          <w:color w:val="auto"/>
        </w:rPr>
      </w:pPr>
      <w:r w:rsidRPr="00FD58CB">
        <w:rPr>
          <w:color w:val="auto"/>
        </w:rPr>
        <w:t>"__" ___________ 20__ г.</w:t>
      </w:r>
    </w:p>
    <w:p w:rsidR="00DE170B" w:rsidRPr="00FD58CB" w:rsidRDefault="00DE170B">
      <w:pPr>
        <w:widowControl/>
        <w:suppressAutoHyphens w:val="0"/>
        <w:autoSpaceDE w:val="0"/>
        <w:jc w:val="both"/>
        <w:rPr>
          <w:color w:val="auto"/>
        </w:rPr>
      </w:pPr>
    </w:p>
    <w:p w:rsidR="00DE170B" w:rsidRPr="00FD58CB" w:rsidRDefault="00DE170B">
      <w:pPr>
        <w:widowControl/>
        <w:suppressAutoHyphens w:val="0"/>
        <w:autoSpaceDE w:val="0"/>
        <w:jc w:val="both"/>
        <w:rPr>
          <w:color w:val="auto"/>
        </w:rPr>
      </w:pPr>
      <w:r w:rsidRPr="00FD58CB">
        <w:rPr>
          <w:color w:val="auto"/>
        </w:rPr>
        <w:t>М.П.</w:t>
      </w:r>
    </w:p>
    <w:p w:rsidR="00DE170B" w:rsidRPr="00FD58CB" w:rsidRDefault="00DE170B">
      <w:pPr>
        <w:widowControl/>
        <w:suppressAutoHyphens w:val="0"/>
        <w:autoSpaceDE w:val="0"/>
        <w:jc w:val="both"/>
        <w:rPr>
          <w:color w:val="auto"/>
        </w:rPr>
      </w:pPr>
    </w:p>
    <w:p w:rsidR="00DE170B" w:rsidRPr="00FD58CB" w:rsidRDefault="00DE170B">
      <w:pPr>
        <w:widowControl/>
        <w:suppressAutoHyphens w:val="0"/>
        <w:autoSpaceDE w:val="0"/>
        <w:jc w:val="both"/>
        <w:rPr>
          <w:color w:val="auto"/>
        </w:rPr>
      </w:pPr>
      <w:r w:rsidRPr="00FD58CB">
        <w:rPr>
          <w:color w:val="auto"/>
        </w:rPr>
        <w:t>Исполнитель                __________________/______________________</w:t>
      </w:r>
    </w:p>
    <w:p w:rsidR="00DE170B" w:rsidRPr="00FD58CB" w:rsidRDefault="00DE170B">
      <w:pPr>
        <w:widowControl/>
        <w:suppressAutoHyphens w:val="0"/>
        <w:autoSpaceDE w:val="0"/>
        <w:jc w:val="both"/>
        <w:rPr>
          <w:color w:val="auto"/>
        </w:rPr>
      </w:pPr>
      <w:r w:rsidRPr="00FD58CB">
        <w:rPr>
          <w:color w:val="auto"/>
        </w:rPr>
        <w:t xml:space="preserve">                               (подпись)       (фамилия, инициалы)</w:t>
      </w:r>
    </w:p>
    <w:p w:rsidR="00DE170B" w:rsidRPr="00FD58CB" w:rsidRDefault="00DE170B">
      <w:pPr>
        <w:widowControl/>
        <w:suppressAutoHyphens w:val="0"/>
        <w:autoSpaceDE w:val="0"/>
        <w:ind w:firstLine="540"/>
        <w:jc w:val="both"/>
        <w:rPr>
          <w:color w:val="auto"/>
        </w:rPr>
      </w:pPr>
    </w:p>
    <w:p w:rsidR="00DE170B" w:rsidRPr="00FD58CB" w:rsidRDefault="00DE170B">
      <w:pPr>
        <w:widowControl/>
        <w:suppressAutoHyphens w:val="0"/>
        <w:autoSpaceDE w:val="0"/>
        <w:ind w:firstLine="540"/>
        <w:jc w:val="both"/>
        <w:rPr>
          <w:color w:val="auto"/>
        </w:rPr>
      </w:pPr>
    </w:p>
    <w:p w:rsidR="00DE170B" w:rsidRPr="00FD58CB" w:rsidRDefault="00DE170B">
      <w:pPr>
        <w:suppressAutoHyphens w:val="0"/>
        <w:autoSpaceDE w:val="0"/>
        <w:jc w:val="right"/>
        <w:rPr>
          <w:bCs/>
          <w:color w:val="auto"/>
        </w:rPr>
      </w:pPr>
      <w:r w:rsidRPr="00FD58CB">
        <w:rPr>
          <w:bCs/>
          <w:color w:val="auto"/>
        </w:rPr>
        <w:t>Приложение № 2</w:t>
      </w:r>
    </w:p>
    <w:p w:rsidR="00DE170B" w:rsidRPr="00FD58CB" w:rsidRDefault="00DE170B">
      <w:pPr>
        <w:suppressAutoHyphens w:val="0"/>
        <w:autoSpaceDE w:val="0"/>
        <w:jc w:val="right"/>
        <w:rPr>
          <w:bCs/>
          <w:color w:val="auto"/>
        </w:rPr>
      </w:pPr>
      <w:r w:rsidRPr="00FD58CB">
        <w:rPr>
          <w:bCs/>
          <w:color w:val="auto"/>
        </w:rPr>
        <w:t>к Порядку</w:t>
      </w:r>
    </w:p>
    <w:p w:rsidR="00DE170B" w:rsidRPr="00FD58CB" w:rsidRDefault="00DE170B">
      <w:pPr>
        <w:suppressAutoHyphens w:val="0"/>
        <w:autoSpaceDE w:val="0"/>
        <w:jc w:val="right"/>
        <w:rPr>
          <w:bCs/>
          <w:color w:val="auto"/>
        </w:rPr>
      </w:pPr>
      <w:r w:rsidRPr="00FD58CB">
        <w:rPr>
          <w:bCs/>
          <w:color w:val="auto"/>
        </w:rPr>
        <w:t>списания дебиторской задолженности</w:t>
      </w:r>
    </w:p>
    <w:p w:rsidR="00DE170B" w:rsidRPr="00FD58CB" w:rsidRDefault="00DE170B">
      <w:pPr>
        <w:suppressAutoHyphens w:val="0"/>
        <w:autoSpaceDE w:val="0"/>
        <w:ind w:firstLine="540"/>
        <w:jc w:val="both"/>
        <w:rPr>
          <w:bCs/>
          <w:color w:val="auto"/>
        </w:rPr>
      </w:pPr>
    </w:p>
    <w:p w:rsidR="00DE170B" w:rsidRPr="00FD58CB" w:rsidRDefault="00DE170B">
      <w:pPr>
        <w:widowControl/>
        <w:suppressAutoHyphens w:val="0"/>
        <w:autoSpaceDE w:val="0"/>
        <w:ind w:firstLine="540"/>
        <w:jc w:val="center"/>
        <w:rPr>
          <w:b/>
          <w:color w:val="auto"/>
        </w:rPr>
      </w:pPr>
    </w:p>
    <w:p w:rsidR="00DE170B" w:rsidRPr="00FD58CB" w:rsidRDefault="00DE170B">
      <w:pPr>
        <w:widowControl/>
        <w:suppressAutoHyphens w:val="0"/>
        <w:autoSpaceDE w:val="0"/>
        <w:ind w:firstLine="540"/>
        <w:jc w:val="center"/>
        <w:rPr>
          <w:b/>
          <w:color w:val="auto"/>
        </w:rPr>
      </w:pPr>
      <w:r w:rsidRPr="00FD58CB">
        <w:rPr>
          <w:b/>
          <w:color w:val="auto"/>
        </w:rPr>
        <w:t xml:space="preserve">                                  Справка</w:t>
      </w:r>
    </w:p>
    <w:p w:rsidR="00DE170B" w:rsidRPr="00FD58CB" w:rsidRDefault="00DE170B">
      <w:pPr>
        <w:widowControl/>
        <w:suppressAutoHyphens w:val="0"/>
        <w:autoSpaceDE w:val="0"/>
        <w:ind w:firstLine="540"/>
        <w:jc w:val="center"/>
        <w:rPr>
          <w:b/>
          <w:color w:val="auto"/>
        </w:rPr>
      </w:pPr>
      <w:r w:rsidRPr="00FD58CB">
        <w:rPr>
          <w:b/>
          <w:color w:val="auto"/>
        </w:rPr>
        <w:t xml:space="preserve">                             о принятых мерах</w:t>
      </w:r>
    </w:p>
    <w:p w:rsidR="00DE170B" w:rsidRPr="00FD58CB" w:rsidRDefault="00DE170B">
      <w:pPr>
        <w:widowControl/>
        <w:suppressAutoHyphens w:val="0"/>
        <w:autoSpaceDE w:val="0"/>
        <w:ind w:firstLine="540"/>
        <w:jc w:val="center"/>
        <w:rPr>
          <w:b/>
          <w:color w:val="auto"/>
        </w:rPr>
      </w:pPr>
      <w:r w:rsidRPr="00FD58CB">
        <w:rPr>
          <w:b/>
          <w:color w:val="auto"/>
        </w:rPr>
        <w:t xml:space="preserve">            по обеспечению взыскания дебиторской задолженности </w:t>
      </w:r>
    </w:p>
    <w:p w:rsidR="00DE170B" w:rsidRPr="00FD58CB" w:rsidRDefault="00DE170B">
      <w:pPr>
        <w:widowControl/>
        <w:suppressAutoHyphens w:val="0"/>
        <w:autoSpaceDE w:val="0"/>
        <w:ind w:firstLine="540"/>
        <w:jc w:val="center"/>
        <w:rPr>
          <w:b/>
          <w:color w:val="auto"/>
        </w:rPr>
      </w:pPr>
    </w:p>
    <w:p w:rsidR="00DE170B" w:rsidRPr="00FD58CB" w:rsidRDefault="00DE170B">
      <w:pPr>
        <w:widowControl/>
        <w:suppressAutoHyphens w:val="0"/>
        <w:autoSpaceDE w:val="0"/>
        <w:ind w:firstLine="540"/>
        <w:jc w:val="center"/>
        <w:rPr>
          <w:b/>
          <w:color w:val="auto"/>
        </w:rPr>
      </w:pPr>
    </w:p>
    <w:p w:rsidR="00DE170B" w:rsidRPr="00FD58CB" w:rsidRDefault="00DE170B">
      <w:pPr>
        <w:widowControl/>
        <w:suppressAutoHyphens w:val="0"/>
        <w:autoSpaceDE w:val="0"/>
        <w:ind w:firstLine="540"/>
        <w:jc w:val="center"/>
        <w:rPr>
          <w:b/>
          <w:color w:val="auto"/>
        </w:rPr>
      </w:pPr>
      <w:r w:rsidRPr="00FD58CB">
        <w:rPr>
          <w:b/>
          <w:color w:val="auto"/>
        </w:rPr>
        <w:t>Наименование должника _____________________________________________________________________________</w:t>
      </w:r>
    </w:p>
    <w:p w:rsidR="00DE170B" w:rsidRPr="00FD58CB" w:rsidRDefault="00DE170B">
      <w:pPr>
        <w:widowControl/>
        <w:suppressAutoHyphens w:val="0"/>
        <w:autoSpaceDE w:val="0"/>
        <w:ind w:firstLine="540"/>
        <w:rPr>
          <w:b/>
          <w:color w:val="auto"/>
        </w:rPr>
      </w:pPr>
      <w:r w:rsidRPr="00FD58CB">
        <w:rPr>
          <w:b/>
          <w:color w:val="auto"/>
        </w:rPr>
        <w:t xml:space="preserve">     (организационно-правовая форма, полное наименование организации должника)</w:t>
      </w:r>
    </w:p>
    <w:p w:rsidR="00DE170B" w:rsidRPr="00FD58CB" w:rsidRDefault="00DE170B">
      <w:pPr>
        <w:widowControl/>
        <w:suppressAutoHyphens w:val="0"/>
        <w:autoSpaceDE w:val="0"/>
        <w:ind w:firstLine="540"/>
        <w:rPr>
          <w:b/>
          <w:color w:val="auto"/>
        </w:rPr>
      </w:pPr>
      <w:r w:rsidRPr="00FD58CB">
        <w:rPr>
          <w:b/>
          <w:color w:val="auto"/>
        </w:rPr>
        <w:t>_______________________________________________________________________________</w:t>
      </w:r>
    </w:p>
    <w:p w:rsidR="00DE170B" w:rsidRPr="00FD58CB" w:rsidRDefault="00DE170B">
      <w:pPr>
        <w:widowControl/>
        <w:suppressAutoHyphens w:val="0"/>
        <w:autoSpaceDE w:val="0"/>
        <w:ind w:firstLine="540"/>
        <w:rPr>
          <w:b/>
          <w:color w:val="auto"/>
        </w:rPr>
      </w:pPr>
      <w:r w:rsidRPr="00FD58CB">
        <w:rPr>
          <w:b/>
          <w:color w:val="auto"/>
        </w:rPr>
        <w:t xml:space="preserve">            (ФИО, дата рождения физического лица), ИНН/ОГРН/КПП</w:t>
      </w:r>
    </w:p>
    <w:p w:rsidR="00DE170B" w:rsidRPr="00FD58CB" w:rsidRDefault="00DE170B">
      <w:pPr>
        <w:widowControl/>
        <w:suppressAutoHyphens w:val="0"/>
        <w:autoSpaceDE w:val="0"/>
        <w:ind w:firstLine="540"/>
        <w:rPr>
          <w:b/>
          <w:color w:val="auto"/>
        </w:rPr>
      </w:pPr>
    </w:p>
    <w:p w:rsidR="00DE170B" w:rsidRPr="00FD58CB" w:rsidRDefault="00DE170B" w:rsidP="00431A33">
      <w:pPr>
        <w:widowControl/>
        <w:suppressAutoHyphens w:val="0"/>
        <w:autoSpaceDE w:val="0"/>
        <w:rPr>
          <w:b/>
          <w:color w:val="auto"/>
        </w:rPr>
      </w:pPr>
      <w:r w:rsidRPr="00FD58CB">
        <w:rPr>
          <w:b/>
          <w:color w:val="auto"/>
        </w:rPr>
        <w:t>______________________________________________________________</w:t>
      </w:r>
    </w:p>
    <w:p w:rsidR="00DE170B" w:rsidRPr="00FD58CB" w:rsidRDefault="00DE170B">
      <w:pPr>
        <w:widowControl/>
        <w:suppressAutoHyphens w:val="0"/>
        <w:autoSpaceDE w:val="0"/>
        <w:ind w:firstLine="540"/>
        <w:rPr>
          <w:b/>
          <w:color w:val="auto"/>
        </w:rPr>
      </w:pPr>
      <w:r w:rsidRPr="00FD58CB">
        <w:rPr>
          <w:b/>
          <w:color w:val="auto"/>
        </w:rPr>
        <w:t>___________________________________________________________________________</w:t>
      </w:r>
    </w:p>
    <w:p w:rsidR="00DE170B" w:rsidRPr="00FD58CB" w:rsidRDefault="00DE170B">
      <w:pPr>
        <w:widowControl/>
        <w:suppressAutoHyphens w:val="0"/>
        <w:autoSpaceDE w:val="0"/>
        <w:ind w:firstLine="540"/>
        <w:rPr>
          <w:color w:val="auto"/>
        </w:rPr>
      </w:pPr>
      <w:r w:rsidRPr="00FD58CB">
        <w:rPr>
          <w:b/>
          <w:color w:val="auto"/>
        </w:rPr>
        <w:t>___________________________________________________________________________</w:t>
      </w:r>
    </w:p>
    <w:p w:rsidR="00DE170B" w:rsidRPr="00FD58CB" w:rsidRDefault="00DE170B">
      <w:pPr>
        <w:widowControl/>
        <w:suppressAutoHyphens w:val="0"/>
        <w:autoSpaceDE w:val="0"/>
        <w:jc w:val="both"/>
        <w:rPr>
          <w:b/>
          <w:color w:val="auto"/>
        </w:rPr>
      </w:pPr>
      <w:r w:rsidRPr="00FD58CB">
        <w:rPr>
          <w:color w:val="auto"/>
        </w:rPr>
        <w:t>_____________________________________________________________________________________</w:t>
      </w:r>
    </w:p>
    <w:p w:rsidR="00DE170B" w:rsidRPr="00FD58CB" w:rsidRDefault="00DE170B">
      <w:pPr>
        <w:widowControl/>
        <w:suppressAutoHyphens w:val="0"/>
        <w:autoSpaceDE w:val="0"/>
        <w:ind w:firstLine="540"/>
        <w:rPr>
          <w:b/>
          <w:color w:val="auto"/>
        </w:rPr>
      </w:pPr>
    </w:p>
    <w:p w:rsidR="00DE170B" w:rsidRPr="00FD58CB" w:rsidRDefault="00DE170B">
      <w:pPr>
        <w:widowControl/>
        <w:suppressAutoHyphens w:val="0"/>
        <w:autoSpaceDE w:val="0"/>
        <w:ind w:firstLine="540"/>
        <w:rPr>
          <w:color w:val="auto"/>
        </w:rPr>
      </w:pPr>
      <w:r w:rsidRPr="00FD58CB">
        <w:rPr>
          <w:color w:val="auto"/>
        </w:rPr>
        <w:t>Руководитель</w:t>
      </w:r>
    </w:p>
    <w:p w:rsidR="00DE170B" w:rsidRPr="00FD58CB" w:rsidRDefault="00DE170B">
      <w:pPr>
        <w:widowControl/>
        <w:suppressAutoHyphens w:val="0"/>
        <w:autoSpaceDE w:val="0"/>
        <w:ind w:firstLine="540"/>
        <w:rPr>
          <w:color w:val="auto"/>
        </w:rPr>
      </w:pPr>
      <w:r w:rsidRPr="00FD58CB">
        <w:rPr>
          <w:color w:val="auto"/>
        </w:rPr>
        <w:t>учреждения            __________________/______________</w:t>
      </w:r>
    </w:p>
    <w:p w:rsidR="00DE170B" w:rsidRPr="00FD58CB" w:rsidRDefault="00DE170B">
      <w:pPr>
        <w:widowControl/>
        <w:suppressAutoHyphens w:val="0"/>
        <w:autoSpaceDE w:val="0"/>
        <w:ind w:firstLine="540"/>
        <w:rPr>
          <w:color w:val="auto"/>
        </w:rPr>
      </w:pPr>
      <w:r w:rsidRPr="00FD58CB">
        <w:rPr>
          <w:color w:val="auto"/>
        </w:rPr>
        <w:t xml:space="preserve">                                          (подпись)       (фамилия, инициалы)</w:t>
      </w:r>
    </w:p>
    <w:p w:rsidR="00DE170B" w:rsidRPr="00FD58CB" w:rsidRDefault="00DE170B">
      <w:pPr>
        <w:widowControl/>
        <w:suppressAutoHyphens w:val="0"/>
        <w:autoSpaceDE w:val="0"/>
        <w:ind w:firstLine="540"/>
        <w:rPr>
          <w:color w:val="auto"/>
        </w:rPr>
      </w:pPr>
      <w:r w:rsidRPr="00FD58CB">
        <w:rPr>
          <w:color w:val="auto"/>
        </w:rPr>
        <w:t>"__" ___________ 20__ г.</w:t>
      </w:r>
    </w:p>
    <w:p w:rsidR="00DE170B" w:rsidRPr="00FD58CB" w:rsidRDefault="00DE170B">
      <w:pPr>
        <w:widowControl/>
        <w:suppressAutoHyphens w:val="0"/>
        <w:autoSpaceDE w:val="0"/>
        <w:ind w:firstLine="540"/>
        <w:jc w:val="right"/>
        <w:rPr>
          <w:color w:val="auto"/>
        </w:rPr>
      </w:pPr>
    </w:p>
    <w:p w:rsidR="00DE170B" w:rsidRPr="00FD58CB" w:rsidRDefault="00DE170B">
      <w:pPr>
        <w:widowControl/>
        <w:suppressAutoHyphens w:val="0"/>
        <w:autoSpaceDE w:val="0"/>
        <w:ind w:firstLine="540"/>
        <w:jc w:val="center"/>
        <w:rPr>
          <w:color w:val="auto"/>
        </w:rPr>
      </w:pPr>
      <w:r w:rsidRPr="00FD58CB">
        <w:rPr>
          <w:color w:val="auto"/>
        </w:rPr>
        <w:t>М.П.</w:t>
      </w:r>
    </w:p>
    <w:p w:rsidR="00DE170B" w:rsidRPr="00FD58CB" w:rsidRDefault="00DE170B">
      <w:pPr>
        <w:widowControl/>
        <w:suppressAutoHyphens w:val="0"/>
        <w:autoSpaceDE w:val="0"/>
        <w:ind w:firstLine="540"/>
        <w:jc w:val="center"/>
        <w:rPr>
          <w:color w:val="auto"/>
        </w:rPr>
      </w:pPr>
    </w:p>
    <w:p w:rsidR="00DE170B" w:rsidRPr="00FD58CB" w:rsidRDefault="00DE170B">
      <w:pPr>
        <w:widowControl/>
        <w:suppressAutoHyphens w:val="0"/>
        <w:autoSpaceDE w:val="0"/>
        <w:ind w:firstLine="540"/>
        <w:rPr>
          <w:color w:val="auto"/>
        </w:rPr>
      </w:pPr>
      <w:r w:rsidRPr="00FD58CB">
        <w:rPr>
          <w:color w:val="auto"/>
        </w:rPr>
        <w:t>Исполнитель                __________________/_______________</w:t>
      </w:r>
    </w:p>
    <w:p w:rsidR="00DE170B" w:rsidRPr="00FD58CB" w:rsidRDefault="00DE170B">
      <w:pPr>
        <w:widowControl/>
        <w:suppressAutoHyphens w:val="0"/>
        <w:autoSpaceDE w:val="0"/>
        <w:ind w:firstLine="540"/>
        <w:rPr>
          <w:bCs/>
          <w:color w:val="auto"/>
        </w:rPr>
      </w:pPr>
      <w:r w:rsidRPr="00FD58CB">
        <w:rPr>
          <w:color w:val="auto"/>
        </w:rPr>
        <w:t xml:space="preserve">                                       (подпись)       (фамилия, инициалы)</w:t>
      </w: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right"/>
        <w:rPr>
          <w:bCs/>
          <w:color w:val="auto"/>
        </w:rPr>
      </w:pPr>
      <w:r w:rsidRPr="00FD58CB">
        <w:rPr>
          <w:bCs/>
          <w:color w:val="auto"/>
        </w:rPr>
        <w:t>Приложение № 3</w:t>
      </w:r>
    </w:p>
    <w:p w:rsidR="00DE170B" w:rsidRPr="00FD58CB" w:rsidRDefault="00DE170B">
      <w:pPr>
        <w:suppressAutoHyphens w:val="0"/>
        <w:autoSpaceDE w:val="0"/>
        <w:ind w:firstLine="540"/>
        <w:jc w:val="right"/>
        <w:rPr>
          <w:bCs/>
          <w:color w:val="auto"/>
        </w:rPr>
      </w:pPr>
      <w:r w:rsidRPr="00FD58CB">
        <w:rPr>
          <w:bCs/>
          <w:color w:val="auto"/>
        </w:rPr>
        <w:t>к Порядку</w:t>
      </w:r>
    </w:p>
    <w:p w:rsidR="00DE170B" w:rsidRPr="00FD58CB" w:rsidRDefault="00DE170B">
      <w:pPr>
        <w:suppressAutoHyphens w:val="0"/>
        <w:autoSpaceDE w:val="0"/>
        <w:ind w:firstLine="540"/>
        <w:jc w:val="right"/>
        <w:rPr>
          <w:bCs/>
          <w:color w:val="auto"/>
        </w:rPr>
      </w:pPr>
      <w:r w:rsidRPr="00FD58CB">
        <w:rPr>
          <w:bCs/>
          <w:color w:val="auto"/>
        </w:rPr>
        <w:t>списания дебиторской задолженности</w:t>
      </w:r>
    </w:p>
    <w:p w:rsidR="00DE170B" w:rsidRPr="00FD58CB" w:rsidRDefault="00DE170B">
      <w:pPr>
        <w:suppressAutoHyphens w:val="0"/>
        <w:autoSpaceDE w:val="0"/>
        <w:ind w:firstLine="540"/>
        <w:jc w:val="right"/>
        <w:rPr>
          <w:bCs/>
          <w:color w:val="auto"/>
        </w:rPr>
      </w:pP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right"/>
        <w:rPr>
          <w:bCs/>
          <w:color w:val="auto"/>
        </w:rPr>
      </w:pPr>
      <w:r w:rsidRPr="00FD58CB">
        <w:rPr>
          <w:bCs/>
          <w:color w:val="auto"/>
        </w:rPr>
        <w:t xml:space="preserve">                                                УТВЕРЖДАЮ________________</w:t>
      </w:r>
    </w:p>
    <w:p w:rsidR="00DE170B" w:rsidRPr="00FD58CB" w:rsidRDefault="00DE170B">
      <w:pPr>
        <w:suppressAutoHyphens w:val="0"/>
        <w:autoSpaceDE w:val="0"/>
        <w:ind w:firstLine="540"/>
        <w:jc w:val="right"/>
        <w:rPr>
          <w:bCs/>
          <w:color w:val="auto"/>
        </w:rPr>
      </w:pPr>
    </w:p>
    <w:p w:rsidR="00DE170B" w:rsidRPr="00FD58CB" w:rsidRDefault="00DE170B">
      <w:pPr>
        <w:suppressAutoHyphens w:val="0"/>
        <w:autoSpaceDE w:val="0"/>
        <w:ind w:firstLine="540"/>
        <w:jc w:val="right"/>
        <w:rPr>
          <w:b/>
          <w:bCs/>
          <w:color w:val="auto"/>
        </w:rPr>
      </w:pPr>
      <w:r w:rsidRPr="00FD58CB">
        <w:rPr>
          <w:bCs/>
          <w:color w:val="auto"/>
        </w:rPr>
        <w:t xml:space="preserve">                                                Руководитель учреждения _________________</w:t>
      </w:r>
    </w:p>
    <w:p w:rsidR="00DE170B" w:rsidRPr="00FD58CB" w:rsidRDefault="00DE170B">
      <w:pPr>
        <w:suppressAutoHyphens w:val="0"/>
        <w:autoSpaceDE w:val="0"/>
        <w:ind w:firstLine="540"/>
        <w:jc w:val="right"/>
        <w:rPr>
          <w:bCs/>
          <w:i/>
          <w:color w:val="auto"/>
        </w:rPr>
      </w:pPr>
      <w:r w:rsidRPr="00FD58CB">
        <w:rPr>
          <w:b/>
          <w:bCs/>
          <w:color w:val="auto"/>
        </w:rPr>
        <w:t>________________________________________</w:t>
      </w:r>
    </w:p>
    <w:p w:rsidR="00DE170B" w:rsidRPr="00FD58CB" w:rsidRDefault="00DE170B">
      <w:pPr>
        <w:suppressAutoHyphens w:val="0"/>
        <w:autoSpaceDE w:val="0"/>
        <w:ind w:firstLine="540"/>
        <w:jc w:val="right"/>
        <w:rPr>
          <w:bCs/>
          <w:i/>
          <w:color w:val="auto"/>
        </w:rPr>
      </w:pPr>
      <w:r w:rsidRPr="00FD58CB">
        <w:rPr>
          <w:bCs/>
          <w:i/>
          <w:color w:val="auto"/>
        </w:rPr>
        <w:t>(наименование учреждения)</w:t>
      </w:r>
    </w:p>
    <w:p w:rsidR="00DE170B" w:rsidRPr="00FD58CB" w:rsidRDefault="00DE170B">
      <w:pPr>
        <w:suppressAutoHyphens w:val="0"/>
        <w:autoSpaceDE w:val="0"/>
        <w:ind w:firstLine="540"/>
        <w:jc w:val="right"/>
        <w:rPr>
          <w:bCs/>
          <w:i/>
          <w:color w:val="auto"/>
        </w:rPr>
      </w:pPr>
      <w:r w:rsidRPr="00FD58CB">
        <w:rPr>
          <w:bCs/>
          <w:i/>
          <w:color w:val="auto"/>
        </w:rPr>
        <w:t>«___» ________________ 20__ г.</w:t>
      </w:r>
    </w:p>
    <w:p w:rsidR="00DE170B" w:rsidRPr="00FD58CB" w:rsidRDefault="00DE170B">
      <w:pPr>
        <w:suppressAutoHyphens w:val="0"/>
        <w:autoSpaceDE w:val="0"/>
        <w:ind w:firstLine="540"/>
        <w:jc w:val="right"/>
        <w:rPr>
          <w:bCs/>
          <w:i/>
          <w:color w:val="auto"/>
        </w:rPr>
      </w:pPr>
    </w:p>
    <w:p w:rsidR="00DE170B" w:rsidRPr="00FD58CB" w:rsidRDefault="00DE170B">
      <w:pPr>
        <w:suppressAutoHyphens w:val="0"/>
        <w:autoSpaceDE w:val="0"/>
        <w:ind w:firstLine="540"/>
        <w:jc w:val="right"/>
        <w:rPr>
          <w:bCs/>
          <w:i/>
          <w:color w:val="auto"/>
        </w:rPr>
      </w:pPr>
    </w:p>
    <w:p w:rsidR="00DE170B" w:rsidRPr="00FD58CB" w:rsidRDefault="00DE170B">
      <w:pPr>
        <w:suppressAutoHyphens w:val="0"/>
        <w:autoSpaceDE w:val="0"/>
        <w:ind w:firstLine="540"/>
        <w:jc w:val="center"/>
        <w:rPr>
          <w:b/>
          <w:bCs/>
          <w:color w:val="auto"/>
        </w:rPr>
      </w:pPr>
      <w:r w:rsidRPr="00FD58CB">
        <w:rPr>
          <w:b/>
          <w:bCs/>
          <w:color w:val="auto"/>
        </w:rPr>
        <w:t>АКТ</w:t>
      </w:r>
    </w:p>
    <w:p w:rsidR="00DE170B" w:rsidRPr="00FD58CB" w:rsidRDefault="00DE170B">
      <w:pPr>
        <w:suppressAutoHyphens w:val="0"/>
        <w:autoSpaceDE w:val="0"/>
        <w:ind w:firstLine="540"/>
        <w:jc w:val="center"/>
        <w:rPr>
          <w:b/>
          <w:bCs/>
          <w:color w:val="auto"/>
        </w:rPr>
      </w:pPr>
      <w:r w:rsidRPr="00FD58CB">
        <w:rPr>
          <w:b/>
          <w:bCs/>
          <w:color w:val="auto"/>
        </w:rPr>
        <w:t>о признании дебиторской задолженности</w:t>
      </w:r>
    </w:p>
    <w:p w:rsidR="00DE170B" w:rsidRPr="00FD58CB" w:rsidRDefault="00DE170B">
      <w:pPr>
        <w:suppressAutoHyphens w:val="0"/>
        <w:autoSpaceDE w:val="0"/>
        <w:ind w:firstLine="540"/>
        <w:jc w:val="center"/>
        <w:rPr>
          <w:bCs/>
          <w:color w:val="auto"/>
        </w:rPr>
      </w:pPr>
      <w:proofErr w:type="gramStart"/>
      <w:r w:rsidRPr="00FD58CB">
        <w:rPr>
          <w:b/>
          <w:bCs/>
          <w:color w:val="auto"/>
        </w:rPr>
        <w:t>НЕРЕАЛЬНОЙ</w:t>
      </w:r>
      <w:proofErr w:type="gramEnd"/>
      <w:r w:rsidRPr="00FD58CB">
        <w:rPr>
          <w:b/>
          <w:bCs/>
          <w:color w:val="auto"/>
        </w:rPr>
        <w:t xml:space="preserve"> к взысканию</w:t>
      </w: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both"/>
        <w:rPr>
          <w:bCs/>
          <w:color w:val="auto"/>
        </w:rPr>
      </w:pPr>
      <w:r w:rsidRPr="00FD58CB">
        <w:rPr>
          <w:bCs/>
          <w:color w:val="auto"/>
        </w:rPr>
        <w:t>от «___» ______________ 20___ г.                                  № _______</w:t>
      </w: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both"/>
        <w:rPr>
          <w:bCs/>
          <w:color w:val="auto"/>
        </w:rPr>
      </w:pPr>
      <w:r w:rsidRPr="00FD58CB">
        <w:rPr>
          <w:bCs/>
          <w:color w:val="auto"/>
        </w:rPr>
        <w:t xml:space="preserve">    В соответствии с Порядком списания дебиторской задолженности, утвержденным _____________________________________________________________________________________________, задолженность </w:t>
      </w:r>
      <w:proofErr w:type="gramStart"/>
      <w:r w:rsidRPr="00FD58CB">
        <w:rPr>
          <w:bCs/>
          <w:color w:val="auto"/>
        </w:rPr>
        <w:t>по</w:t>
      </w:r>
      <w:proofErr w:type="gramEnd"/>
      <w:r w:rsidRPr="00FD58CB">
        <w:rPr>
          <w:bCs/>
          <w:color w:val="auto"/>
        </w:rPr>
        <w:t xml:space="preserve"> _____________________________________________________________________________</w:t>
      </w:r>
    </w:p>
    <w:p w:rsidR="00DE170B" w:rsidRPr="00FD58CB" w:rsidRDefault="00DE170B">
      <w:pPr>
        <w:suppressAutoHyphens w:val="0"/>
        <w:autoSpaceDE w:val="0"/>
        <w:ind w:firstLine="540"/>
        <w:jc w:val="both"/>
        <w:rPr>
          <w:bCs/>
          <w:color w:val="auto"/>
        </w:rPr>
      </w:pPr>
      <w:r w:rsidRPr="00FD58CB">
        <w:rPr>
          <w:b/>
          <w:bCs/>
          <w:i/>
          <w:color w:val="auto"/>
        </w:rPr>
        <w:t>(указать вид задолженности)</w:t>
      </w:r>
    </w:p>
    <w:p w:rsidR="00DE170B" w:rsidRPr="00FD58CB" w:rsidRDefault="00DE170B">
      <w:pPr>
        <w:suppressAutoHyphens w:val="0"/>
        <w:autoSpaceDE w:val="0"/>
        <w:ind w:firstLine="540"/>
        <w:jc w:val="both"/>
        <w:rPr>
          <w:b/>
          <w:i/>
          <w:color w:val="auto"/>
        </w:rPr>
      </w:pPr>
      <w:r w:rsidRPr="00FD58CB">
        <w:rPr>
          <w:bCs/>
          <w:color w:val="auto"/>
        </w:rPr>
        <w:t>________________________________________________________________________________________</w:t>
      </w:r>
    </w:p>
    <w:p w:rsidR="00DE170B" w:rsidRPr="00FD58CB" w:rsidRDefault="00DE170B">
      <w:pPr>
        <w:widowControl/>
        <w:suppressAutoHyphens w:val="0"/>
        <w:spacing w:after="160" w:line="256" w:lineRule="auto"/>
        <w:rPr>
          <w:bCs/>
          <w:color w:val="auto"/>
        </w:rPr>
      </w:pPr>
      <w:r w:rsidRPr="00FD58CB">
        <w:rPr>
          <w:b/>
          <w:i/>
          <w:color w:val="auto"/>
        </w:rPr>
        <w:t xml:space="preserve">    (наименование организации, Ф.И.О. индивидуального предпринимателя, гражданина)</w:t>
      </w:r>
    </w:p>
    <w:p w:rsidR="00DE170B" w:rsidRPr="00FD58CB" w:rsidRDefault="00DE170B">
      <w:pPr>
        <w:suppressAutoHyphens w:val="0"/>
        <w:autoSpaceDE w:val="0"/>
        <w:ind w:firstLine="540"/>
        <w:jc w:val="both"/>
        <w:rPr>
          <w:bCs/>
          <w:color w:val="auto"/>
        </w:rPr>
      </w:pPr>
      <w:r w:rsidRPr="00FD58CB">
        <w:rPr>
          <w:bCs/>
          <w:color w:val="auto"/>
        </w:rPr>
        <w:t>___________________________________________________________________________</w:t>
      </w:r>
    </w:p>
    <w:p w:rsidR="00DE170B" w:rsidRPr="00FD58CB" w:rsidRDefault="00DE170B">
      <w:pPr>
        <w:suppressAutoHyphens w:val="0"/>
        <w:autoSpaceDE w:val="0"/>
        <w:ind w:firstLine="540"/>
        <w:jc w:val="both"/>
        <w:rPr>
          <w:bCs/>
          <w:color w:val="auto"/>
        </w:rPr>
      </w:pPr>
      <w:r w:rsidRPr="00FD58CB">
        <w:rPr>
          <w:bCs/>
          <w:color w:val="auto"/>
        </w:rPr>
        <w:t>ИНН _________________________</w:t>
      </w:r>
    </w:p>
    <w:p w:rsidR="00DE170B" w:rsidRPr="00FD58CB" w:rsidRDefault="00DE170B">
      <w:pPr>
        <w:suppressAutoHyphens w:val="0"/>
        <w:autoSpaceDE w:val="0"/>
        <w:ind w:firstLine="540"/>
        <w:jc w:val="both"/>
        <w:rPr>
          <w:bCs/>
          <w:color w:val="auto"/>
        </w:rPr>
      </w:pPr>
      <w:r w:rsidRPr="00FD58CB">
        <w:rPr>
          <w:bCs/>
          <w:color w:val="auto"/>
        </w:rPr>
        <w:t>ОГРН ________________________</w:t>
      </w:r>
    </w:p>
    <w:p w:rsidR="00DE170B" w:rsidRPr="00FD58CB" w:rsidRDefault="00DE170B">
      <w:pPr>
        <w:suppressAutoHyphens w:val="0"/>
        <w:autoSpaceDE w:val="0"/>
        <w:ind w:firstLine="540"/>
        <w:jc w:val="both"/>
        <w:rPr>
          <w:bCs/>
          <w:color w:val="auto"/>
        </w:rPr>
      </w:pPr>
      <w:r w:rsidRPr="00FD58CB">
        <w:rPr>
          <w:bCs/>
          <w:color w:val="auto"/>
        </w:rPr>
        <w:lastRenderedPageBreak/>
        <w:t>КПП___________________</w:t>
      </w:r>
    </w:p>
    <w:p w:rsidR="00DE170B" w:rsidRPr="00FD58CB" w:rsidRDefault="00DE170B">
      <w:pPr>
        <w:suppressAutoHyphens w:val="0"/>
        <w:autoSpaceDE w:val="0"/>
        <w:ind w:firstLine="540"/>
        <w:jc w:val="both"/>
        <w:rPr>
          <w:bCs/>
          <w:color w:val="auto"/>
        </w:rPr>
      </w:pPr>
      <w:r w:rsidRPr="00FD58CB">
        <w:rPr>
          <w:bCs/>
          <w:color w:val="auto"/>
        </w:rPr>
        <w:t>КБК _______________________________</w:t>
      </w:r>
    </w:p>
    <w:p w:rsidR="00DE170B" w:rsidRPr="00FD58CB" w:rsidRDefault="00DE170B">
      <w:pPr>
        <w:suppressAutoHyphens w:val="0"/>
        <w:autoSpaceDE w:val="0"/>
        <w:ind w:firstLine="540"/>
        <w:jc w:val="both"/>
        <w:rPr>
          <w:bCs/>
          <w:color w:val="auto"/>
        </w:rPr>
      </w:pPr>
      <w:r w:rsidRPr="00FD58CB">
        <w:rPr>
          <w:bCs/>
          <w:color w:val="auto"/>
        </w:rPr>
        <w:t>на сумму ________________________________ рублей _______ копеек,</w:t>
      </w:r>
    </w:p>
    <w:p w:rsidR="00DE170B" w:rsidRPr="00FD58CB" w:rsidRDefault="00DE170B">
      <w:pPr>
        <w:suppressAutoHyphens w:val="0"/>
        <w:autoSpaceDE w:val="0"/>
        <w:ind w:firstLine="540"/>
        <w:jc w:val="both"/>
        <w:rPr>
          <w:bCs/>
          <w:color w:val="auto"/>
        </w:rPr>
      </w:pPr>
      <w:r w:rsidRPr="00FD58CB">
        <w:rPr>
          <w:bCs/>
          <w:color w:val="auto"/>
        </w:rPr>
        <w:t>в том числе:</w:t>
      </w:r>
    </w:p>
    <w:p w:rsidR="00DE170B" w:rsidRPr="00FD58CB" w:rsidRDefault="00DE170B">
      <w:pPr>
        <w:suppressAutoHyphens w:val="0"/>
        <w:autoSpaceDE w:val="0"/>
        <w:ind w:firstLine="540"/>
        <w:jc w:val="both"/>
        <w:rPr>
          <w:bCs/>
          <w:color w:val="auto"/>
        </w:rPr>
      </w:pPr>
      <w:r w:rsidRPr="00FD58CB">
        <w:rPr>
          <w:bCs/>
          <w:color w:val="auto"/>
        </w:rPr>
        <w:t>по основному долгу - ____________________ рублей _______ копеек,</w:t>
      </w:r>
    </w:p>
    <w:p w:rsidR="00DE170B" w:rsidRPr="00FD58CB" w:rsidRDefault="00DE170B">
      <w:pPr>
        <w:suppressAutoHyphens w:val="0"/>
        <w:autoSpaceDE w:val="0"/>
        <w:ind w:firstLine="540"/>
        <w:jc w:val="both"/>
        <w:rPr>
          <w:bCs/>
          <w:color w:val="auto"/>
        </w:rPr>
      </w:pPr>
      <w:r w:rsidRPr="00FD58CB">
        <w:rPr>
          <w:bCs/>
          <w:color w:val="auto"/>
        </w:rPr>
        <w:t>пени - __________________________________ рублей _______ копеек,</w:t>
      </w:r>
    </w:p>
    <w:p w:rsidR="00DE170B" w:rsidRPr="00FD58CB" w:rsidRDefault="00DE170B">
      <w:pPr>
        <w:suppressAutoHyphens w:val="0"/>
        <w:autoSpaceDE w:val="0"/>
        <w:ind w:firstLine="540"/>
        <w:jc w:val="both"/>
        <w:rPr>
          <w:bCs/>
          <w:color w:val="auto"/>
        </w:rPr>
      </w:pPr>
      <w:r w:rsidRPr="00FD58CB">
        <w:rPr>
          <w:bCs/>
          <w:color w:val="auto"/>
        </w:rPr>
        <w:t>штрафы - ________________________________ рублей _______ копеек.</w:t>
      </w: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both"/>
        <w:rPr>
          <w:bCs/>
          <w:color w:val="auto"/>
        </w:rPr>
      </w:pPr>
      <w:r w:rsidRPr="00FD58CB">
        <w:rPr>
          <w:bCs/>
          <w:color w:val="auto"/>
        </w:rPr>
        <w:t>на основании:</w:t>
      </w:r>
    </w:p>
    <w:p w:rsidR="00DE170B" w:rsidRPr="00FD58CB" w:rsidRDefault="00DE170B">
      <w:pPr>
        <w:suppressAutoHyphens w:val="0"/>
        <w:autoSpaceDE w:val="0"/>
        <w:ind w:firstLine="540"/>
        <w:jc w:val="both"/>
        <w:rPr>
          <w:b/>
          <w:bCs/>
          <w:i/>
          <w:color w:val="auto"/>
        </w:rPr>
      </w:pPr>
      <w:r w:rsidRPr="00FD58CB">
        <w:rPr>
          <w:bCs/>
          <w:color w:val="auto"/>
        </w:rPr>
        <w:t>___________________________________________________________________________</w:t>
      </w:r>
    </w:p>
    <w:p w:rsidR="00DE170B" w:rsidRPr="00FD58CB" w:rsidRDefault="00DE170B">
      <w:pPr>
        <w:suppressAutoHyphens w:val="0"/>
        <w:autoSpaceDE w:val="0"/>
        <w:ind w:firstLine="540"/>
        <w:jc w:val="both"/>
        <w:rPr>
          <w:b/>
          <w:bCs/>
          <w:i/>
          <w:color w:val="auto"/>
        </w:rPr>
      </w:pPr>
      <w:r w:rsidRPr="00FD58CB">
        <w:rPr>
          <w:b/>
          <w:bCs/>
          <w:i/>
          <w:color w:val="auto"/>
        </w:rPr>
        <w:t xml:space="preserve">        (перечисляются конкретные документы с указанием реквизитов)</w:t>
      </w:r>
    </w:p>
    <w:p w:rsidR="00DE170B" w:rsidRPr="00FD58CB" w:rsidRDefault="00DE170B">
      <w:pPr>
        <w:suppressAutoHyphens w:val="0"/>
        <w:autoSpaceDE w:val="0"/>
        <w:ind w:firstLine="540"/>
        <w:jc w:val="both"/>
        <w:rPr>
          <w:b/>
          <w:bCs/>
          <w:i/>
          <w:color w:val="auto"/>
        </w:rPr>
      </w:pPr>
    </w:p>
    <w:p w:rsidR="00DE170B" w:rsidRPr="00FD58CB" w:rsidRDefault="00DE170B">
      <w:pPr>
        <w:widowControl/>
        <w:suppressAutoHyphens w:val="0"/>
        <w:jc w:val="center"/>
        <w:rPr>
          <w:bCs/>
          <w:color w:val="auto"/>
        </w:rPr>
      </w:pPr>
      <w:r w:rsidRPr="00FD58CB">
        <w:rPr>
          <w:b/>
          <w:color w:val="auto"/>
        </w:rPr>
        <w:t>ПРИЗНАЕТСЯ (НЕ ПРИЗНАЕТСЯ)</w:t>
      </w:r>
      <w:r w:rsidRPr="00FD58CB">
        <w:rPr>
          <w:bCs/>
          <w:color w:val="auto"/>
        </w:rPr>
        <w:t xml:space="preserve"> __________________________________________________________________________.</w:t>
      </w:r>
    </w:p>
    <w:p w:rsidR="00DE170B" w:rsidRPr="00FD58CB" w:rsidRDefault="00DE170B">
      <w:pPr>
        <w:suppressAutoHyphens w:val="0"/>
        <w:autoSpaceDE w:val="0"/>
        <w:ind w:firstLine="540"/>
        <w:jc w:val="both"/>
        <w:rPr>
          <w:bCs/>
          <w:color w:val="auto"/>
        </w:rPr>
      </w:pPr>
      <w:r w:rsidRPr="00FD58CB">
        <w:rPr>
          <w:b/>
          <w:bCs/>
          <w:i/>
          <w:color w:val="auto"/>
        </w:rPr>
        <w:t>(основания для списания (</w:t>
      </w:r>
      <w:proofErr w:type="gramStart"/>
      <w:r w:rsidRPr="00FD58CB">
        <w:rPr>
          <w:b/>
          <w:bCs/>
          <w:i/>
          <w:color w:val="auto"/>
        </w:rPr>
        <w:t>нереальная</w:t>
      </w:r>
      <w:proofErr w:type="gramEnd"/>
      <w:r w:rsidRPr="00FD58CB">
        <w:rPr>
          <w:b/>
          <w:bCs/>
          <w:i/>
          <w:color w:val="auto"/>
        </w:rPr>
        <w:t xml:space="preserve"> к взысканию))</w:t>
      </w: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both"/>
        <w:rPr>
          <w:bCs/>
          <w:color w:val="auto"/>
        </w:rPr>
      </w:pPr>
      <w:r w:rsidRPr="00FD58CB">
        <w:rPr>
          <w:bCs/>
          <w:color w:val="auto"/>
        </w:rPr>
        <w:t>Подписи членов комиссии:</w:t>
      </w: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both"/>
        <w:rPr>
          <w:bCs/>
          <w:color w:val="auto"/>
        </w:rPr>
      </w:pPr>
      <w:r w:rsidRPr="00FD58CB">
        <w:rPr>
          <w:bCs/>
          <w:color w:val="auto"/>
        </w:rPr>
        <w:t>______________________________________ (расшифровка подписи члена комиссии)</w:t>
      </w:r>
    </w:p>
    <w:p w:rsidR="00DE170B" w:rsidRPr="00FD58CB" w:rsidRDefault="00DE170B">
      <w:pPr>
        <w:suppressAutoHyphens w:val="0"/>
        <w:autoSpaceDE w:val="0"/>
        <w:ind w:firstLine="540"/>
        <w:jc w:val="both"/>
        <w:rPr>
          <w:bCs/>
          <w:color w:val="auto"/>
        </w:rPr>
      </w:pPr>
      <w:r w:rsidRPr="00FD58CB">
        <w:rPr>
          <w:bCs/>
          <w:color w:val="auto"/>
        </w:rPr>
        <w:t>______________________________________ (расшифровка подписи члена комиссии)</w:t>
      </w:r>
    </w:p>
    <w:p w:rsidR="00DE170B" w:rsidRPr="00FD58CB" w:rsidRDefault="00DE170B">
      <w:pPr>
        <w:suppressAutoHyphens w:val="0"/>
        <w:autoSpaceDE w:val="0"/>
        <w:ind w:firstLine="540"/>
        <w:jc w:val="both"/>
        <w:rPr>
          <w:bCs/>
          <w:color w:val="auto"/>
        </w:rPr>
      </w:pPr>
      <w:r w:rsidRPr="00FD58CB">
        <w:rPr>
          <w:bCs/>
          <w:color w:val="auto"/>
        </w:rPr>
        <w:t>______________________________________ (расшифровка подписи члена комиссии)</w:t>
      </w: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right"/>
        <w:rPr>
          <w:bCs/>
          <w:color w:val="auto"/>
        </w:rPr>
      </w:pPr>
    </w:p>
    <w:p w:rsidR="00DE170B" w:rsidRPr="00FD58CB" w:rsidRDefault="00DE170B">
      <w:pPr>
        <w:suppressAutoHyphens w:val="0"/>
        <w:autoSpaceDE w:val="0"/>
        <w:ind w:firstLine="540"/>
        <w:jc w:val="right"/>
        <w:rPr>
          <w:bCs/>
          <w:color w:val="auto"/>
        </w:rPr>
      </w:pPr>
    </w:p>
    <w:p w:rsidR="00DE170B" w:rsidRPr="00FD58CB" w:rsidRDefault="00DE170B">
      <w:pPr>
        <w:suppressAutoHyphens w:val="0"/>
        <w:autoSpaceDE w:val="0"/>
        <w:ind w:firstLine="540"/>
        <w:jc w:val="right"/>
        <w:rPr>
          <w:bCs/>
          <w:color w:val="auto"/>
        </w:rPr>
      </w:pPr>
      <w:r w:rsidRPr="00FD58CB">
        <w:rPr>
          <w:bCs/>
          <w:color w:val="auto"/>
        </w:rPr>
        <w:t xml:space="preserve">   УТВЕРЖДАЮ________________</w:t>
      </w:r>
    </w:p>
    <w:p w:rsidR="00DE170B" w:rsidRPr="00FD58CB" w:rsidRDefault="00DE170B">
      <w:pPr>
        <w:suppressAutoHyphens w:val="0"/>
        <w:autoSpaceDE w:val="0"/>
        <w:ind w:firstLine="540"/>
        <w:jc w:val="right"/>
        <w:rPr>
          <w:bCs/>
          <w:color w:val="auto"/>
        </w:rPr>
      </w:pPr>
    </w:p>
    <w:p w:rsidR="00DE170B" w:rsidRPr="00FD58CB" w:rsidRDefault="00DE170B">
      <w:pPr>
        <w:suppressAutoHyphens w:val="0"/>
        <w:autoSpaceDE w:val="0"/>
        <w:ind w:firstLine="540"/>
        <w:jc w:val="right"/>
        <w:rPr>
          <w:b/>
          <w:bCs/>
          <w:color w:val="auto"/>
        </w:rPr>
      </w:pPr>
      <w:r w:rsidRPr="00FD58CB">
        <w:rPr>
          <w:bCs/>
          <w:color w:val="auto"/>
        </w:rPr>
        <w:t xml:space="preserve">                                                Руководитель учреждения _________________</w:t>
      </w:r>
    </w:p>
    <w:p w:rsidR="00DE170B" w:rsidRPr="00FD58CB" w:rsidRDefault="00DE170B">
      <w:pPr>
        <w:suppressAutoHyphens w:val="0"/>
        <w:autoSpaceDE w:val="0"/>
        <w:ind w:firstLine="540"/>
        <w:jc w:val="right"/>
        <w:rPr>
          <w:bCs/>
          <w:i/>
          <w:color w:val="auto"/>
        </w:rPr>
      </w:pPr>
      <w:r w:rsidRPr="00FD58CB">
        <w:rPr>
          <w:b/>
          <w:bCs/>
          <w:color w:val="auto"/>
        </w:rPr>
        <w:t>________________________________________</w:t>
      </w:r>
    </w:p>
    <w:p w:rsidR="00DE170B" w:rsidRPr="00FD58CB" w:rsidRDefault="00DE170B">
      <w:pPr>
        <w:suppressAutoHyphens w:val="0"/>
        <w:autoSpaceDE w:val="0"/>
        <w:ind w:firstLine="540"/>
        <w:jc w:val="right"/>
        <w:rPr>
          <w:bCs/>
          <w:i/>
          <w:color w:val="auto"/>
        </w:rPr>
      </w:pPr>
      <w:r w:rsidRPr="00FD58CB">
        <w:rPr>
          <w:bCs/>
          <w:i/>
          <w:color w:val="auto"/>
        </w:rPr>
        <w:t>(наименование учреждения)</w:t>
      </w:r>
    </w:p>
    <w:p w:rsidR="00DE170B" w:rsidRPr="00FD58CB" w:rsidRDefault="00DE170B">
      <w:pPr>
        <w:suppressAutoHyphens w:val="0"/>
        <w:autoSpaceDE w:val="0"/>
        <w:ind w:firstLine="540"/>
        <w:jc w:val="right"/>
        <w:rPr>
          <w:bCs/>
          <w:i/>
          <w:color w:val="auto"/>
        </w:rPr>
      </w:pPr>
      <w:r w:rsidRPr="00FD58CB">
        <w:rPr>
          <w:bCs/>
          <w:i/>
          <w:color w:val="auto"/>
        </w:rPr>
        <w:t>«___» ________________ 20__ г.</w:t>
      </w:r>
    </w:p>
    <w:p w:rsidR="00DE170B" w:rsidRDefault="00DE170B">
      <w:pPr>
        <w:suppressAutoHyphens w:val="0"/>
        <w:autoSpaceDE w:val="0"/>
        <w:ind w:firstLine="540"/>
        <w:jc w:val="right"/>
        <w:rPr>
          <w:bCs/>
          <w:i/>
          <w:color w:val="auto"/>
        </w:rPr>
      </w:pPr>
    </w:p>
    <w:p w:rsidR="0053765A" w:rsidRDefault="0053765A">
      <w:pPr>
        <w:suppressAutoHyphens w:val="0"/>
        <w:autoSpaceDE w:val="0"/>
        <w:ind w:firstLine="540"/>
        <w:jc w:val="right"/>
        <w:rPr>
          <w:bCs/>
          <w:i/>
          <w:color w:val="auto"/>
        </w:rPr>
      </w:pPr>
    </w:p>
    <w:p w:rsidR="0053765A" w:rsidRDefault="0053765A">
      <w:pPr>
        <w:suppressAutoHyphens w:val="0"/>
        <w:autoSpaceDE w:val="0"/>
        <w:ind w:firstLine="540"/>
        <w:jc w:val="right"/>
        <w:rPr>
          <w:bCs/>
          <w:i/>
          <w:color w:val="auto"/>
        </w:rPr>
      </w:pPr>
    </w:p>
    <w:p w:rsidR="0053765A" w:rsidRDefault="0053765A">
      <w:pPr>
        <w:suppressAutoHyphens w:val="0"/>
        <w:autoSpaceDE w:val="0"/>
        <w:ind w:firstLine="540"/>
        <w:jc w:val="right"/>
        <w:rPr>
          <w:bCs/>
          <w:i/>
          <w:color w:val="auto"/>
        </w:rPr>
      </w:pPr>
    </w:p>
    <w:p w:rsidR="00DE170B" w:rsidRPr="00FD58CB" w:rsidRDefault="00DE170B">
      <w:pPr>
        <w:suppressAutoHyphens w:val="0"/>
        <w:autoSpaceDE w:val="0"/>
        <w:ind w:firstLine="540"/>
        <w:jc w:val="center"/>
        <w:rPr>
          <w:b/>
          <w:bCs/>
          <w:color w:val="auto"/>
        </w:rPr>
      </w:pPr>
      <w:r w:rsidRPr="00FD58CB">
        <w:rPr>
          <w:b/>
          <w:bCs/>
          <w:color w:val="auto"/>
        </w:rPr>
        <w:t>АКТ</w:t>
      </w:r>
    </w:p>
    <w:p w:rsidR="00DE170B" w:rsidRPr="00FD58CB" w:rsidRDefault="00DE170B">
      <w:pPr>
        <w:suppressAutoHyphens w:val="0"/>
        <w:autoSpaceDE w:val="0"/>
        <w:ind w:firstLine="540"/>
        <w:jc w:val="center"/>
        <w:rPr>
          <w:b/>
          <w:bCs/>
          <w:color w:val="auto"/>
        </w:rPr>
      </w:pPr>
      <w:r w:rsidRPr="00FD58CB">
        <w:rPr>
          <w:b/>
          <w:bCs/>
          <w:color w:val="auto"/>
        </w:rPr>
        <w:t>о признании дебиторской задолженности</w:t>
      </w:r>
    </w:p>
    <w:p w:rsidR="00DE170B" w:rsidRPr="00FD58CB" w:rsidRDefault="00DE170B">
      <w:pPr>
        <w:suppressAutoHyphens w:val="0"/>
        <w:autoSpaceDE w:val="0"/>
        <w:ind w:firstLine="540"/>
        <w:jc w:val="center"/>
        <w:rPr>
          <w:bCs/>
          <w:color w:val="auto"/>
        </w:rPr>
      </w:pPr>
      <w:proofErr w:type="gramStart"/>
      <w:r w:rsidRPr="00FD58CB">
        <w:rPr>
          <w:b/>
          <w:bCs/>
          <w:color w:val="auto"/>
        </w:rPr>
        <w:t>БЕЗНАДЕЖНОЙ</w:t>
      </w:r>
      <w:proofErr w:type="gramEnd"/>
      <w:r w:rsidRPr="00FD58CB">
        <w:rPr>
          <w:b/>
          <w:bCs/>
          <w:color w:val="auto"/>
        </w:rPr>
        <w:t xml:space="preserve"> к взысканию</w:t>
      </w: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both"/>
        <w:rPr>
          <w:bCs/>
          <w:color w:val="auto"/>
        </w:rPr>
      </w:pPr>
      <w:r w:rsidRPr="00FD58CB">
        <w:rPr>
          <w:bCs/>
          <w:color w:val="auto"/>
        </w:rPr>
        <w:t>от «___» ______________ 20___ г.                                  № _______</w:t>
      </w: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both"/>
        <w:rPr>
          <w:bCs/>
          <w:color w:val="auto"/>
        </w:rPr>
      </w:pPr>
      <w:r w:rsidRPr="00FD58CB">
        <w:rPr>
          <w:bCs/>
          <w:color w:val="auto"/>
        </w:rPr>
        <w:t xml:space="preserve">    В соответствии с Порядком списания дебиторской задолженности, утвержденным _____________________________________________________________________________________________, задолженность </w:t>
      </w:r>
      <w:proofErr w:type="gramStart"/>
      <w:r w:rsidRPr="00FD58CB">
        <w:rPr>
          <w:bCs/>
          <w:color w:val="auto"/>
        </w:rPr>
        <w:t>по</w:t>
      </w:r>
      <w:proofErr w:type="gramEnd"/>
      <w:r w:rsidRPr="00FD58CB">
        <w:rPr>
          <w:bCs/>
          <w:color w:val="auto"/>
        </w:rPr>
        <w:t xml:space="preserve"> _____________________________________________________________________________</w:t>
      </w:r>
    </w:p>
    <w:p w:rsidR="00DE170B" w:rsidRPr="00FD58CB" w:rsidRDefault="00DE170B">
      <w:pPr>
        <w:suppressAutoHyphens w:val="0"/>
        <w:autoSpaceDE w:val="0"/>
        <w:ind w:firstLine="540"/>
        <w:jc w:val="both"/>
        <w:rPr>
          <w:bCs/>
          <w:color w:val="auto"/>
        </w:rPr>
      </w:pPr>
      <w:r w:rsidRPr="00FD58CB">
        <w:rPr>
          <w:b/>
          <w:bCs/>
          <w:i/>
          <w:color w:val="auto"/>
        </w:rPr>
        <w:t>(указать вид задолженности)</w:t>
      </w:r>
    </w:p>
    <w:p w:rsidR="00DE170B" w:rsidRPr="00FD58CB" w:rsidRDefault="00DE170B">
      <w:pPr>
        <w:suppressAutoHyphens w:val="0"/>
        <w:autoSpaceDE w:val="0"/>
        <w:ind w:firstLine="540"/>
        <w:jc w:val="both"/>
        <w:rPr>
          <w:b/>
          <w:i/>
          <w:color w:val="auto"/>
        </w:rPr>
      </w:pPr>
      <w:r w:rsidRPr="00FD58CB">
        <w:rPr>
          <w:bCs/>
          <w:color w:val="auto"/>
        </w:rPr>
        <w:t>________________________________________________________________________________________</w:t>
      </w:r>
    </w:p>
    <w:p w:rsidR="00DE170B" w:rsidRPr="00FD58CB" w:rsidRDefault="00DE170B">
      <w:pPr>
        <w:widowControl/>
        <w:suppressAutoHyphens w:val="0"/>
        <w:spacing w:after="160" w:line="256" w:lineRule="auto"/>
        <w:rPr>
          <w:bCs/>
          <w:color w:val="auto"/>
        </w:rPr>
      </w:pPr>
      <w:r w:rsidRPr="00FD58CB">
        <w:rPr>
          <w:b/>
          <w:i/>
          <w:color w:val="auto"/>
        </w:rPr>
        <w:t xml:space="preserve">    (наименование организации, Ф.И.О. индивидуального предпринимателя, гражданина)</w:t>
      </w:r>
    </w:p>
    <w:p w:rsidR="00DE170B" w:rsidRPr="00FD58CB" w:rsidRDefault="00DE170B" w:rsidP="00431A33">
      <w:pPr>
        <w:suppressAutoHyphens w:val="0"/>
        <w:autoSpaceDE w:val="0"/>
        <w:jc w:val="both"/>
        <w:rPr>
          <w:bCs/>
          <w:color w:val="auto"/>
        </w:rPr>
      </w:pPr>
      <w:r w:rsidRPr="00FD58CB">
        <w:rPr>
          <w:bCs/>
          <w:color w:val="auto"/>
        </w:rPr>
        <w:t>___________________________________________________________________________</w:t>
      </w:r>
    </w:p>
    <w:p w:rsidR="00DE170B" w:rsidRPr="00FD58CB" w:rsidRDefault="00DE170B">
      <w:pPr>
        <w:suppressAutoHyphens w:val="0"/>
        <w:autoSpaceDE w:val="0"/>
        <w:ind w:firstLine="540"/>
        <w:jc w:val="both"/>
        <w:rPr>
          <w:bCs/>
          <w:color w:val="auto"/>
        </w:rPr>
      </w:pPr>
      <w:r w:rsidRPr="00FD58CB">
        <w:rPr>
          <w:bCs/>
          <w:color w:val="auto"/>
        </w:rPr>
        <w:t>ИНН _________________________</w:t>
      </w:r>
    </w:p>
    <w:p w:rsidR="00DE170B" w:rsidRPr="00FD58CB" w:rsidRDefault="00DE170B">
      <w:pPr>
        <w:suppressAutoHyphens w:val="0"/>
        <w:autoSpaceDE w:val="0"/>
        <w:ind w:firstLine="540"/>
        <w:jc w:val="both"/>
        <w:rPr>
          <w:bCs/>
          <w:color w:val="auto"/>
        </w:rPr>
      </w:pPr>
      <w:r w:rsidRPr="00FD58CB">
        <w:rPr>
          <w:bCs/>
          <w:color w:val="auto"/>
        </w:rPr>
        <w:t>ОГРН ________________________</w:t>
      </w:r>
    </w:p>
    <w:p w:rsidR="00DE170B" w:rsidRPr="00FD58CB" w:rsidRDefault="00DE170B">
      <w:pPr>
        <w:suppressAutoHyphens w:val="0"/>
        <w:autoSpaceDE w:val="0"/>
        <w:ind w:firstLine="540"/>
        <w:jc w:val="both"/>
        <w:rPr>
          <w:bCs/>
          <w:color w:val="auto"/>
        </w:rPr>
      </w:pPr>
      <w:r w:rsidRPr="00FD58CB">
        <w:rPr>
          <w:bCs/>
          <w:color w:val="auto"/>
        </w:rPr>
        <w:lastRenderedPageBreak/>
        <w:t>КПП___________________</w:t>
      </w:r>
    </w:p>
    <w:p w:rsidR="00DE170B" w:rsidRPr="00FD58CB" w:rsidRDefault="00DE170B">
      <w:pPr>
        <w:suppressAutoHyphens w:val="0"/>
        <w:autoSpaceDE w:val="0"/>
        <w:ind w:firstLine="540"/>
        <w:jc w:val="both"/>
        <w:rPr>
          <w:bCs/>
          <w:color w:val="auto"/>
        </w:rPr>
      </w:pPr>
      <w:r w:rsidRPr="00FD58CB">
        <w:rPr>
          <w:bCs/>
          <w:color w:val="auto"/>
        </w:rPr>
        <w:t>КБК _______________________________</w:t>
      </w:r>
    </w:p>
    <w:p w:rsidR="00DE170B" w:rsidRPr="00FD58CB" w:rsidRDefault="00DE170B">
      <w:pPr>
        <w:suppressAutoHyphens w:val="0"/>
        <w:autoSpaceDE w:val="0"/>
        <w:ind w:firstLine="540"/>
        <w:jc w:val="both"/>
        <w:rPr>
          <w:bCs/>
          <w:color w:val="auto"/>
        </w:rPr>
      </w:pPr>
      <w:r w:rsidRPr="00FD58CB">
        <w:rPr>
          <w:bCs/>
          <w:color w:val="auto"/>
        </w:rPr>
        <w:t>на сумму ________________________________ рублей _______ копеек,</w:t>
      </w:r>
    </w:p>
    <w:p w:rsidR="00DE170B" w:rsidRPr="00FD58CB" w:rsidRDefault="00DE170B">
      <w:pPr>
        <w:suppressAutoHyphens w:val="0"/>
        <w:autoSpaceDE w:val="0"/>
        <w:ind w:firstLine="540"/>
        <w:jc w:val="both"/>
        <w:rPr>
          <w:bCs/>
          <w:color w:val="auto"/>
        </w:rPr>
      </w:pPr>
      <w:r w:rsidRPr="00FD58CB">
        <w:rPr>
          <w:bCs/>
          <w:color w:val="auto"/>
        </w:rPr>
        <w:t>в том числе:</w:t>
      </w:r>
    </w:p>
    <w:p w:rsidR="00DE170B" w:rsidRPr="00FD58CB" w:rsidRDefault="00DE170B">
      <w:pPr>
        <w:suppressAutoHyphens w:val="0"/>
        <w:autoSpaceDE w:val="0"/>
        <w:ind w:firstLine="540"/>
        <w:jc w:val="both"/>
        <w:rPr>
          <w:bCs/>
          <w:color w:val="auto"/>
        </w:rPr>
      </w:pPr>
      <w:r w:rsidRPr="00FD58CB">
        <w:rPr>
          <w:bCs/>
          <w:color w:val="auto"/>
        </w:rPr>
        <w:t>по основному долгу - ____________________ рублей _______ копеек,</w:t>
      </w:r>
    </w:p>
    <w:p w:rsidR="00DE170B" w:rsidRPr="00FD58CB" w:rsidRDefault="00DE170B">
      <w:pPr>
        <w:suppressAutoHyphens w:val="0"/>
        <w:autoSpaceDE w:val="0"/>
        <w:ind w:firstLine="540"/>
        <w:jc w:val="both"/>
        <w:rPr>
          <w:bCs/>
          <w:color w:val="auto"/>
        </w:rPr>
      </w:pPr>
      <w:r w:rsidRPr="00FD58CB">
        <w:rPr>
          <w:bCs/>
          <w:color w:val="auto"/>
        </w:rPr>
        <w:t>пени - __________________________________ рублей _______ копеек,</w:t>
      </w:r>
    </w:p>
    <w:p w:rsidR="00DE170B" w:rsidRPr="00FD58CB" w:rsidRDefault="00DE170B">
      <w:pPr>
        <w:suppressAutoHyphens w:val="0"/>
        <w:autoSpaceDE w:val="0"/>
        <w:ind w:firstLine="540"/>
        <w:jc w:val="both"/>
        <w:rPr>
          <w:bCs/>
          <w:color w:val="auto"/>
        </w:rPr>
      </w:pPr>
      <w:r w:rsidRPr="00FD58CB">
        <w:rPr>
          <w:bCs/>
          <w:color w:val="auto"/>
        </w:rPr>
        <w:t>штрафы - ________________________________ рублей _______ копеек.</w:t>
      </w: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both"/>
        <w:rPr>
          <w:bCs/>
          <w:color w:val="auto"/>
        </w:rPr>
      </w:pPr>
      <w:r w:rsidRPr="00FD58CB">
        <w:rPr>
          <w:bCs/>
          <w:color w:val="auto"/>
        </w:rPr>
        <w:t>на основании:</w:t>
      </w:r>
    </w:p>
    <w:p w:rsidR="00DE170B" w:rsidRPr="00FD58CB" w:rsidRDefault="00DE170B">
      <w:pPr>
        <w:suppressAutoHyphens w:val="0"/>
        <w:autoSpaceDE w:val="0"/>
        <w:ind w:firstLine="540"/>
        <w:jc w:val="both"/>
        <w:rPr>
          <w:b/>
          <w:bCs/>
          <w:i/>
          <w:color w:val="auto"/>
        </w:rPr>
      </w:pPr>
      <w:r w:rsidRPr="00FD58CB">
        <w:rPr>
          <w:bCs/>
          <w:color w:val="auto"/>
        </w:rPr>
        <w:t>___________________________________________________________________________</w:t>
      </w:r>
    </w:p>
    <w:p w:rsidR="00DE170B" w:rsidRPr="00FD58CB" w:rsidRDefault="00DE170B">
      <w:pPr>
        <w:suppressAutoHyphens w:val="0"/>
        <w:autoSpaceDE w:val="0"/>
        <w:ind w:firstLine="540"/>
        <w:jc w:val="both"/>
        <w:rPr>
          <w:b/>
          <w:bCs/>
          <w:i/>
          <w:color w:val="auto"/>
        </w:rPr>
      </w:pPr>
      <w:r w:rsidRPr="00FD58CB">
        <w:rPr>
          <w:b/>
          <w:bCs/>
          <w:i/>
          <w:color w:val="auto"/>
        </w:rPr>
        <w:t xml:space="preserve">        (перечисляются конкретные документы с указанием реквизитов)</w:t>
      </w:r>
    </w:p>
    <w:p w:rsidR="00DE170B" w:rsidRPr="00FD58CB" w:rsidRDefault="00DE170B">
      <w:pPr>
        <w:suppressAutoHyphens w:val="0"/>
        <w:autoSpaceDE w:val="0"/>
        <w:ind w:firstLine="540"/>
        <w:jc w:val="both"/>
        <w:rPr>
          <w:b/>
          <w:bCs/>
          <w:i/>
          <w:color w:val="auto"/>
        </w:rPr>
      </w:pPr>
    </w:p>
    <w:p w:rsidR="00DE170B" w:rsidRPr="00FD58CB" w:rsidRDefault="00DE170B">
      <w:pPr>
        <w:widowControl/>
        <w:suppressAutoHyphens w:val="0"/>
        <w:jc w:val="center"/>
        <w:rPr>
          <w:bCs/>
          <w:color w:val="auto"/>
        </w:rPr>
      </w:pPr>
      <w:r w:rsidRPr="00FD58CB">
        <w:rPr>
          <w:b/>
          <w:color w:val="auto"/>
        </w:rPr>
        <w:t>ПРИЗНАЕТСЯ (НЕ ПРИЗНАЕТСЯ)</w:t>
      </w:r>
      <w:r w:rsidRPr="00FD58CB">
        <w:rPr>
          <w:bCs/>
          <w:color w:val="auto"/>
        </w:rPr>
        <w:t xml:space="preserve"> __________________________________________________________________________.</w:t>
      </w:r>
    </w:p>
    <w:p w:rsidR="00DE170B" w:rsidRPr="00FD58CB" w:rsidRDefault="00DE170B">
      <w:pPr>
        <w:suppressAutoHyphens w:val="0"/>
        <w:autoSpaceDE w:val="0"/>
        <w:ind w:firstLine="540"/>
        <w:jc w:val="both"/>
        <w:rPr>
          <w:bCs/>
          <w:color w:val="auto"/>
        </w:rPr>
      </w:pPr>
      <w:r w:rsidRPr="00FD58CB">
        <w:rPr>
          <w:b/>
          <w:bCs/>
          <w:i/>
          <w:color w:val="auto"/>
        </w:rPr>
        <w:t>(основания для списания (</w:t>
      </w:r>
      <w:proofErr w:type="gramStart"/>
      <w:r w:rsidRPr="00FD58CB">
        <w:rPr>
          <w:b/>
          <w:bCs/>
          <w:i/>
          <w:color w:val="auto"/>
        </w:rPr>
        <w:t>безнадежной</w:t>
      </w:r>
      <w:proofErr w:type="gramEnd"/>
      <w:r w:rsidRPr="00FD58CB">
        <w:rPr>
          <w:b/>
          <w:bCs/>
          <w:i/>
          <w:color w:val="auto"/>
        </w:rPr>
        <w:t xml:space="preserve"> к взысканию))</w:t>
      </w: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both"/>
        <w:rPr>
          <w:bCs/>
          <w:color w:val="auto"/>
        </w:rPr>
      </w:pPr>
      <w:r w:rsidRPr="00FD58CB">
        <w:rPr>
          <w:bCs/>
          <w:color w:val="auto"/>
        </w:rPr>
        <w:t>Подписи членов комиссии:</w:t>
      </w:r>
    </w:p>
    <w:p w:rsidR="00DE170B" w:rsidRPr="00FD58CB" w:rsidRDefault="00DE170B">
      <w:pPr>
        <w:suppressAutoHyphens w:val="0"/>
        <w:autoSpaceDE w:val="0"/>
        <w:ind w:firstLine="540"/>
        <w:jc w:val="both"/>
        <w:rPr>
          <w:bCs/>
          <w:color w:val="auto"/>
        </w:rPr>
      </w:pPr>
    </w:p>
    <w:p w:rsidR="00DE170B" w:rsidRPr="00FD58CB" w:rsidRDefault="00DE170B">
      <w:pPr>
        <w:suppressAutoHyphens w:val="0"/>
        <w:autoSpaceDE w:val="0"/>
        <w:ind w:firstLine="540"/>
        <w:jc w:val="both"/>
        <w:rPr>
          <w:bCs/>
          <w:color w:val="auto"/>
        </w:rPr>
      </w:pPr>
      <w:r w:rsidRPr="00FD58CB">
        <w:rPr>
          <w:bCs/>
          <w:color w:val="auto"/>
        </w:rPr>
        <w:t>______________________________________ (расшифровка подписи члена комиссии)</w:t>
      </w:r>
    </w:p>
    <w:p w:rsidR="00DE170B" w:rsidRPr="00FD58CB" w:rsidRDefault="00DE170B">
      <w:pPr>
        <w:suppressAutoHyphens w:val="0"/>
        <w:autoSpaceDE w:val="0"/>
        <w:ind w:firstLine="540"/>
        <w:jc w:val="both"/>
        <w:rPr>
          <w:bCs/>
          <w:color w:val="auto"/>
        </w:rPr>
      </w:pPr>
      <w:r w:rsidRPr="00FD58CB">
        <w:rPr>
          <w:bCs/>
          <w:color w:val="auto"/>
        </w:rPr>
        <w:t>______________________________________ (расшифровка подписи члена комиссии)</w:t>
      </w:r>
    </w:p>
    <w:p w:rsidR="00DE170B" w:rsidRPr="00FD58CB" w:rsidRDefault="00DE170B">
      <w:pPr>
        <w:suppressAutoHyphens w:val="0"/>
        <w:autoSpaceDE w:val="0"/>
        <w:ind w:firstLine="540"/>
        <w:jc w:val="both"/>
        <w:rPr>
          <w:bCs/>
          <w:color w:val="auto"/>
        </w:rPr>
      </w:pPr>
      <w:r w:rsidRPr="00FD58CB">
        <w:rPr>
          <w:bCs/>
          <w:color w:val="auto"/>
        </w:rPr>
        <w:t>______________________________________ (расшифровка подписи члена комиссии)</w:t>
      </w:r>
    </w:p>
    <w:p w:rsidR="00DE170B" w:rsidRPr="00FD58CB" w:rsidRDefault="00DE170B" w:rsidP="00431A33">
      <w:pPr>
        <w:keepNext/>
        <w:spacing w:before="240" w:after="60"/>
        <w:jc w:val="both"/>
      </w:pPr>
      <w:r w:rsidRPr="00FD58CB">
        <w:rPr>
          <w:b/>
          <w:bCs/>
        </w:rPr>
        <w:t>6.19 Положение о проведении инвентаризации активов и обязательств</w:t>
      </w:r>
    </w:p>
    <w:p w:rsidR="00DE170B" w:rsidRPr="00FD58CB" w:rsidRDefault="00DE170B"/>
    <w:p w:rsidR="00DE170B" w:rsidRPr="00FD58CB" w:rsidRDefault="00DE170B">
      <w:pPr>
        <w:jc w:val="right"/>
      </w:pPr>
      <w:r w:rsidRPr="00FD58CB">
        <w:t>Приложение № 6.19</w:t>
      </w:r>
    </w:p>
    <w:p w:rsidR="00DE170B" w:rsidRPr="00FD58CB" w:rsidRDefault="00DE170B">
      <w:pPr>
        <w:jc w:val="right"/>
      </w:pPr>
    </w:p>
    <w:p w:rsidR="00DE170B" w:rsidRPr="00FD58CB" w:rsidRDefault="00DE170B">
      <w:pPr>
        <w:jc w:val="center"/>
      </w:pPr>
      <w:r w:rsidRPr="00FD58CB">
        <w:rPr>
          <w:b/>
          <w:bCs/>
        </w:rPr>
        <w:t>Положение о проведении инвентаризации активов и обязательств</w:t>
      </w:r>
    </w:p>
    <w:p w:rsidR="00DE170B" w:rsidRPr="00FD58CB" w:rsidRDefault="00DE170B">
      <w:pPr>
        <w:jc w:val="both"/>
      </w:pPr>
      <w:r w:rsidRPr="00FD58CB">
        <w:t> </w:t>
      </w:r>
    </w:p>
    <w:p w:rsidR="00DE170B" w:rsidRPr="00FD58CB" w:rsidRDefault="00DE170B">
      <w:pPr>
        <w:jc w:val="center"/>
      </w:pPr>
      <w:r w:rsidRPr="00FD58CB">
        <w:t>1. Общие положения</w:t>
      </w:r>
    </w:p>
    <w:p w:rsidR="00DE170B" w:rsidRPr="00FD58CB" w:rsidRDefault="00DE170B">
      <w:pPr>
        <w:jc w:val="both"/>
      </w:pPr>
      <w:r w:rsidRPr="00FD58CB">
        <w:t> </w:t>
      </w:r>
    </w:p>
    <w:p w:rsidR="00DE170B" w:rsidRPr="00FD58CB" w:rsidRDefault="00DE170B">
      <w:pPr>
        <w:jc w:val="both"/>
      </w:pPr>
      <w:r w:rsidRPr="00FD58CB">
        <w:t xml:space="preserve">1.1. Настоящее положение устанавливает порядок проведения инвентаризации имущества и финансовых обязательств учреждения и оформления ее результатов. </w:t>
      </w:r>
    </w:p>
    <w:p w:rsidR="00DE170B" w:rsidRPr="00FD58CB" w:rsidRDefault="00DE170B">
      <w:pPr>
        <w:jc w:val="both"/>
      </w:pPr>
      <w:r w:rsidRPr="00FD58CB">
        <w:t xml:space="preserve">1.2. Под имуществом учреждения понимаются основные средства, нематериальные активы, непроизведенные активы, финансовые вложения, материальные запасы, готовая продукция, товары, активы на </w:t>
      </w:r>
      <w:proofErr w:type="spellStart"/>
      <w:r w:rsidRPr="00FD58CB">
        <w:t>забалансовых</w:t>
      </w:r>
      <w:proofErr w:type="spellEnd"/>
      <w:r w:rsidRPr="00FD58CB">
        <w:t xml:space="preserve"> счетах, денежные средства и прочие финансовые активы, а под финансовыми обязательствами - кредиторская задолженность, кредиты банков, займы и резервы.</w:t>
      </w:r>
    </w:p>
    <w:p w:rsidR="00DE170B" w:rsidRPr="00FD58CB" w:rsidRDefault="00DE170B">
      <w:pPr>
        <w:jc w:val="both"/>
      </w:pPr>
      <w:r w:rsidRPr="00FD58CB">
        <w:t>1.3. Инвентаризации подлежит все имущество учреждения независимо от его местонахождения и все виды финансовых обязательств.</w:t>
      </w:r>
    </w:p>
    <w:p w:rsidR="00DE170B" w:rsidRPr="00FD58CB" w:rsidRDefault="00DE170B">
      <w:pPr>
        <w:jc w:val="both"/>
      </w:pPr>
      <w:r w:rsidRPr="00FD58CB">
        <w:t xml:space="preserve">     Кроме того, инвентаризации подлежат активы и другие виды имущества, не принадлежащие учреждению,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DE170B" w:rsidRPr="00FD58CB" w:rsidRDefault="00DE170B">
      <w:pPr>
        <w:jc w:val="both"/>
      </w:pPr>
      <w:r w:rsidRPr="00FD58CB">
        <w:t xml:space="preserve">     Инвентаризация имущества производится по его местонахождению и материально ответственному лицу.</w:t>
      </w:r>
    </w:p>
    <w:p w:rsidR="00DE170B" w:rsidRPr="00FD58CB" w:rsidRDefault="00DE170B">
      <w:pPr>
        <w:jc w:val="both"/>
      </w:pPr>
      <w:r w:rsidRPr="00FD58CB">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выявление объектов основных средств, которые в ходе владения (пользования) перестали соответствовать критериям активов.</w:t>
      </w:r>
    </w:p>
    <w:p w:rsidR="00DE170B" w:rsidRPr="00FD58CB" w:rsidRDefault="00DE170B">
      <w:pPr>
        <w:jc w:val="both"/>
      </w:pPr>
      <w:r w:rsidRPr="00FD58CB">
        <w:t xml:space="preserve">1.5. В соответствии с п.81 Приказа Минфина России от 31.12.2016 № 256н «Концептуальные </w:t>
      </w:r>
      <w:r w:rsidRPr="00FD58CB">
        <w:lastRenderedPageBreak/>
        <w:t>основы бухгалтерского учета и отчетности организаций государственного сектора» проведение инвентаризаций обязательно:</w:t>
      </w:r>
    </w:p>
    <w:p w:rsidR="00DE170B" w:rsidRPr="00FD58CB" w:rsidRDefault="00DE170B" w:rsidP="00FE4BFD">
      <w:pPr>
        <w:numPr>
          <w:ilvl w:val="0"/>
          <w:numId w:val="11"/>
        </w:numPr>
        <w:jc w:val="both"/>
      </w:pPr>
      <w:r w:rsidRPr="00FD58CB">
        <w:t>при установлении фактов хищений или злоупотреблений, а также порчи имущества;</w:t>
      </w:r>
    </w:p>
    <w:p w:rsidR="00DE170B" w:rsidRPr="00FD58CB" w:rsidRDefault="00DE170B" w:rsidP="00FE4BFD">
      <w:pPr>
        <w:numPr>
          <w:ilvl w:val="0"/>
          <w:numId w:val="11"/>
        </w:numPr>
        <w:jc w:val="both"/>
      </w:pPr>
      <w:r w:rsidRPr="00FD58CB">
        <w:t>в случае стихийного бедствия, пожара, аварии или других чрезвычайных ситуаций, в том числе вызванных экстремальными условиями;</w:t>
      </w:r>
    </w:p>
    <w:p w:rsidR="00DE170B" w:rsidRPr="00FD58CB" w:rsidRDefault="00DE170B" w:rsidP="00FE4BFD">
      <w:pPr>
        <w:numPr>
          <w:ilvl w:val="0"/>
          <w:numId w:val="11"/>
        </w:numPr>
        <w:jc w:val="both"/>
      </w:pPr>
      <w:r w:rsidRPr="00FD58CB">
        <w:t>при смене материально ответственных лиц (на день приемки-передачи дел);</w:t>
      </w:r>
    </w:p>
    <w:p w:rsidR="00DE170B" w:rsidRPr="00FD58CB" w:rsidRDefault="00DE170B" w:rsidP="00FE4BFD">
      <w:pPr>
        <w:numPr>
          <w:ilvl w:val="0"/>
          <w:numId w:val="11"/>
        </w:numPr>
        <w:jc w:val="both"/>
      </w:pPr>
      <w:proofErr w:type="gramStart"/>
      <w:r w:rsidRPr="00FD58CB">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roofErr w:type="gramEnd"/>
    </w:p>
    <w:p w:rsidR="00DE170B" w:rsidRPr="00FD58CB" w:rsidRDefault="00DE170B" w:rsidP="00FE4BFD">
      <w:pPr>
        <w:numPr>
          <w:ilvl w:val="0"/>
          <w:numId w:val="11"/>
        </w:numPr>
        <w:jc w:val="both"/>
      </w:pPr>
      <w:r w:rsidRPr="00FD58CB">
        <w:t xml:space="preserve">в других случаях, предусмотренных законодательством Российской Федерации, иными нормативными правовыми актами Российской Федерации. </w:t>
      </w:r>
    </w:p>
    <w:p w:rsidR="00DE170B" w:rsidRPr="00FD58CB" w:rsidRDefault="00DE170B" w:rsidP="00FE4BFD">
      <w:pPr>
        <w:numPr>
          <w:ilvl w:val="1"/>
          <w:numId w:val="15"/>
        </w:numPr>
        <w:tabs>
          <w:tab w:val="left" w:pos="426"/>
        </w:tabs>
        <w:jc w:val="both"/>
      </w:pPr>
      <w:r w:rsidRPr="00FD58CB">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DE170B" w:rsidRPr="00FD58CB" w:rsidRDefault="00DE170B">
      <w:pPr>
        <w:tabs>
          <w:tab w:val="left" w:pos="426"/>
        </w:tabs>
        <w:jc w:val="both"/>
      </w:pPr>
      <w:r w:rsidRPr="00FD58CB">
        <w:t xml:space="preserve">     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DE170B" w:rsidRPr="00FD58CB" w:rsidRDefault="00DE170B">
      <w:pPr>
        <w:tabs>
          <w:tab w:val="left" w:pos="426"/>
        </w:tabs>
        <w:jc w:val="both"/>
      </w:pPr>
      <w:r w:rsidRPr="00FD58CB">
        <w:t xml:space="preserve">     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w:t>
      </w:r>
    </w:p>
    <w:p w:rsidR="00DE170B" w:rsidRPr="00FD58CB" w:rsidRDefault="00DE170B">
      <w:pPr>
        <w:jc w:val="both"/>
      </w:pPr>
      <w:r w:rsidRPr="00FD58CB">
        <w:t> </w:t>
      </w:r>
    </w:p>
    <w:p w:rsidR="00DE170B" w:rsidRPr="00FD58CB" w:rsidRDefault="00DE170B">
      <w:pPr>
        <w:jc w:val="center"/>
      </w:pPr>
      <w:r w:rsidRPr="00FD58CB">
        <w:t>2. Общие правила проведения инвентаризации</w:t>
      </w:r>
    </w:p>
    <w:p w:rsidR="00DE170B" w:rsidRPr="00FD58CB" w:rsidRDefault="00DE170B">
      <w:pPr>
        <w:jc w:val="both"/>
      </w:pPr>
      <w:r w:rsidRPr="00FD58CB">
        <w:t> </w:t>
      </w:r>
    </w:p>
    <w:p w:rsidR="00DE170B" w:rsidRPr="00FD58CB" w:rsidRDefault="00DE170B">
      <w:pPr>
        <w:jc w:val="both"/>
      </w:pPr>
      <w:r w:rsidRPr="00FD58CB">
        <w:t>2.1. Количество инвентаризаций в отчетном году, дата их проведения, перечень имущества и финансовых обязательств, проверяемых при каждой из них, установлено в Приложении № 6.9 «План и сроки проведения инвентаризаций» учетной политики, кроме случаев, предусмотренных в пунктах 1.5  настоящего положения.</w:t>
      </w:r>
    </w:p>
    <w:p w:rsidR="00DE170B" w:rsidRPr="00FD58CB" w:rsidRDefault="00DE170B">
      <w:pPr>
        <w:jc w:val="both"/>
      </w:pPr>
      <w:r w:rsidRPr="00FD58CB">
        <w:t>2.2. Для проведения инвентаризации в учреждении создается постоянно действующая инвентаризационная комиссия.</w:t>
      </w:r>
    </w:p>
    <w:p w:rsidR="00DE170B" w:rsidRPr="00FD58CB" w:rsidRDefault="00DE170B">
      <w:pPr>
        <w:jc w:val="both"/>
      </w:pPr>
      <w:r w:rsidRPr="00FD58CB">
        <w:t xml:space="preserve">2.3. Персональный состав постоянно действующей инвентаризационной комиссии утверждает руководитель организации. </w:t>
      </w:r>
    </w:p>
    <w:p w:rsidR="00DE170B" w:rsidRPr="00FD58CB" w:rsidRDefault="00DE170B">
      <w:pPr>
        <w:jc w:val="both"/>
      </w:pPr>
      <w:r w:rsidRPr="00FD58CB">
        <w:t xml:space="preserve">     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w:t>
      </w:r>
    </w:p>
    <w:p w:rsidR="00DE170B" w:rsidRPr="00FD58CB" w:rsidRDefault="00DE170B">
      <w:pPr>
        <w:jc w:val="both"/>
      </w:pPr>
      <w:r w:rsidRPr="00FD58CB">
        <w:t>В состав инвентаризационной комиссии можно включать представителей службы внутреннего аудита организации, независимых аудиторских организаций.</w:t>
      </w:r>
    </w:p>
    <w:p w:rsidR="00DE170B" w:rsidRPr="00FD58CB" w:rsidRDefault="00DE170B">
      <w:pPr>
        <w:jc w:val="both"/>
      </w:pPr>
      <w:r w:rsidRPr="00FD58CB">
        <w:t xml:space="preserve">     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Pr="00FD58CB">
        <w:t>недействительными</w:t>
      </w:r>
      <w:proofErr w:type="gramEnd"/>
      <w:r w:rsidRPr="00FD58CB">
        <w:t>.</w:t>
      </w:r>
    </w:p>
    <w:p w:rsidR="00DE170B" w:rsidRPr="00FD58CB" w:rsidRDefault="00DE170B">
      <w:pPr>
        <w:jc w:val="both"/>
      </w:pPr>
      <w:r w:rsidRPr="00FD58CB">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DE170B" w:rsidRPr="00FD58CB" w:rsidRDefault="00DE170B">
      <w:pPr>
        <w:jc w:val="both"/>
      </w:pPr>
      <w:r w:rsidRPr="00FD58CB">
        <w:t xml:space="preserve">     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FD58CB">
        <w:t>на</w:t>
      </w:r>
      <w:proofErr w:type="gramEnd"/>
      <w:r w:rsidRPr="00FD58CB">
        <w:t xml:space="preserve"> «__________» (</w:t>
      </w:r>
      <w:proofErr w:type="gramStart"/>
      <w:r w:rsidRPr="00FD58CB">
        <w:t>дата</w:t>
      </w:r>
      <w:proofErr w:type="gramEnd"/>
      <w:r w:rsidRPr="00FD58CB">
        <w:t>)», что должно служить бухгалтерии основанием для определения остатков имущества к началу инвентаризации по учетным данным.</w:t>
      </w:r>
    </w:p>
    <w:p w:rsidR="00DE170B" w:rsidRPr="00FD58CB" w:rsidRDefault="00DE170B">
      <w:pPr>
        <w:jc w:val="both"/>
      </w:pPr>
      <w:r w:rsidRPr="00FD58CB">
        <w:t xml:space="preserve">     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DE170B" w:rsidRPr="00FD58CB" w:rsidRDefault="00DE170B">
      <w:pPr>
        <w:jc w:val="both"/>
      </w:pPr>
      <w:r w:rsidRPr="00FD58CB">
        <w:t xml:space="preserve">2.5. Сведения о фактическом наличии имущества и реальности учтенных финансовых обязательств записываются в инвентаризационные описи  (далее Описи) не менее чем в двух </w:t>
      </w:r>
      <w:r w:rsidRPr="00FD58CB">
        <w:lastRenderedPageBreak/>
        <w:t>экземплярах. Описи составляются в соответствии с Приказом Минфина России от 30.03.2015 № 52н (с изменениями и дополнениями)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E170B" w:rsidRPr="00FD58CB" w:rsidRDefault="00DE170B">
      <w:pPr>
        <w:jc w:val="both"/>
      </w:pPr>
      <w:r w:rsidRPr="00FD58CB">
        <w:t>2.6. Инвентаризационная комиссия обеспечивает полноту и точность внесения в описи данных о фактических остатках основных средств, материальных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DE170B" w:rsidRPr="00FD58CB" w:rsidRDefault="00DE170B">
      <w:pPr>
        <w:jc w:val="both"/>
      </w:pPr>
      <w:r w:rsidRPr="00FD58CB">
        <w:t>2.7. Фактическое наличие имущества при инвентаризации определяют путем обязательного подсчета, взвешивания, обмера.</w:t>
      </w:r>
    </w:p>
    <w:p w:rsidR="00DE170B" w:rsidRPr="00FD58CB" w:rsidRDefault="00DE170B">
      <w:pPr>
        <w:jc w:val="both"/>
      </w:pPr>
      <w:proofErr w:type="gramStart"/>
      <w:r w:rsidRPr="00FD58CB">
        <w:t>Руководитель организации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roofErr w:type="gramEnd"/>
    </w:p>
    <w:p w:rsidR="00DE170B" w:rsidRPr="00FD58CB" w:rsidRDefault="00DE170B">
      <w:pPr>
        <w:jc w:val="both"/>
      </w:pPr>
      <w:r w:rsidRPr="00FD58CB">
        <w:t>2.8. Проверка фактического наличия имущества производится при обязательном участии материально ответственных лиц.</w:t>
      </w:r>
    </w:p>
    <w:p w:rsidR="00DE170B" w:rsidRPr="00FD58CB" w:rsidRDefault="00DE170B">
      <w:pPr>
        <w:jc w:val="both"/>
      </w:pPr>
      <w:r w:rsidRPr="00FD58CB">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DE170B" w:rsidRPr="00FD58CB" w:rsidRDefault="00DE170B">
      <w:pPr>
        <w:jc w:val="both"/>
      </w:pPr>
      <w:r w:rsidRPr="00FD58CB">
        <w:t xml:space="preserve">     Наименования инвентаризуемых ценностей и объектов, их количество указывают в описях по номенклатуре и в единицах измерения, принятых в учете.</w:t>
      </w:r>
    </w:p>
    <w:p w:rsidR="00DE170B" w:rsidRPr="00FD58CB" w:rsidRDefault="00DE170B">
      <w:pPr>
        <w:jc w:val="both"/>
      </w:pPr>
      <w:r w:rsidRPr="00FD58CB">
        <w:t xml:space="preserve">     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DE170B" w:rsidRPr="00FD58CB" w:rsidRDefault="00DE170B">
      <w:pPr>
        <w:jc w:val="both"/>
      </w:pPr>
      <w:r w:rsidRPr="00FD58CB">
        <w:t xml:space="preserve">     Исправление ошибок производится во всех экземплярах описей путем зачеркивания неправильных записей и проставления над </w:t>
      </w:r>
      <w:proofErr w:type="gramStart"/>
      <w:r w:rsidRPr="00FD58CB">
        <w:t>зачеркнутыми</w:t>
      </w:r>
      <w:proofErr w:type="gramEnd"/>
      <w:r w:rsidRPr="00FD58CB">
        <w:t xml:space="preserve">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DE170B" w:rsidRPr="00FD58CB" w:rsidRDefault="00DE170B">
      <w:pPr>
        <w:jc w:val="both"/>
      </w:pPr>
      <w:r w:rsidRPr="00FD58CB">
        <w:t xml:space="preserve">     В описях не допускается оставлять незаполненные строки, на последних страницах незаполненные строки прочеркиваются.</w:t>
      </w:r>
    </w:p>
    <w:p w:rsidR="00DE170B" w:rsidRPr="00FD58CB" w:rsidRDefault="00DE170B">
      <w:pPr>
        <w:jc w:val="both"/>
      </w:pPr>
      <w:r w:rsidRPr="00FD58CB">
        <w:t xml:space="preserve">     На последней странице описи должна быть сделана отметка о проверке цен, таксировки и подсчета итогов за подписями лиц, производивших эту проверку.</w:t>
      </w:r>
    </w:p>
    <w:p w:rsidR="00DE170B" w:rsidRPr="00FD58CB" w:rsidRDefault="00DE170B">
      <w:pPr>
        <w:jc w:val="both"/>
      </w:pPr>
      <w:r w:rsidRPr="00FD58CB">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DE170B" w:rsidRPr="00FD58CB" w:rsidRDefault="00DE170B">
      <w:pPr>
        <w:jc w:val="both"/>
      </w:pPr>
      <w:r w:rsidRPr="00FD58CB">
        <w:t xml:space="preserve">     При проверке фактического наличия имущества в случае смены материально ответственных лиц </w:t>
      </w:r>
      <w:proofErr w:type="gramStart"/>
      <w:r w:rsidRPr="00FD58CB">
        <w:t>принявший</w:t>
      </w:r>
      <w:proofErr w:type="gramEnd"/>
      <w:r w:rsidRPr="00FD58CB">
        <w:t xml:space="preserve"> имущество расписывается в описи в получении, а сдавший - в сдаче этого имущества.</w:t>
      </w:r>
    </w:p>
    <w:p w:rsidR="00DE170B" w:rsidRPr="00FD58CB" w:rsidRDefault="00DE170B">
      <w:pPr>
        <w:jc w:val="both"/>
      </w:pPr>
      <w:r w:rsidRPr="00FD58CB">
        <w:t>2.11. На имущество, находящееся на ответственном хранении, арендованное или полученное для переработки, составляются отдельные описи.</w:t>
      </w:r>
    </w:p>
    <w:p w:rsidR="00DE170B" w:rsidRPr="00FD58CB" w:rsidRDefault="00DE170B">
      <w:pPr>
        <w:jc w:val="both"/>
      </w:pPr>
      <w:r w:rsidRPr="00FD58CB">
        <w:t>2.12.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DE170B" w:rsidRPr="00FD58CB" w:rsidRDefault="00DE170B">
      <w:pPr>
        <w:jc w:val="both"/>
      </w:pPr>
      <w:r w:rsidRPr="00FD58CB">
        <w:t xml:space="preserve">2.13. В тех случаях, когда материально ответственные лица обнаружат после инвентаризации ошибки в описях, они должны немедленно (до открытия склада, кладовой, секции и т.п.) </w:t>
      </w:r>
      <w:r w:rsidRPr="00FD58CB">
        <w:lastRenderedPageBreak/>
        <w:t>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DE170B" w:rsidRPr="00FD58CB" w:rsidRDefault="00DE170B">
      <w:pPr>
        <w:jc w:val="both"/>
      </w:pPr>
      <w:r w:rsidRPr="00FD58CB">
        <w:t>2.14. 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DE170B" w:rsidRPr="00FD58CB" w:rsidRDefault="00DE170B">
      <w:pPr>
        <w:jc w:val="both"/>
      </w:pPr>
      <w:r w:rsidRPr="00FD58CB">
        <w:t xml:space="preserve">2.15. В </w:t>
      </w:r>
      <w:proofErr w:type="spellStart"/>
      <w:r w:rsidRPr="00FD58CB">
        <w:t>межинвентаризационный</w:t>
      </w:r>
      <w:proofErr w:type="spellEnd"/>
      <w:r w:rsidRPr="00FD58CB">
        <w:t xml:space="preserve">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w:t>
      </w:r>
    </w:p>
    <w:p w:rsidR="00DE170B" w:rsidRPr="00FD58CB" w:rsidRDefault="00DE170B">
      <w:pPr>
        <w:jc w:val="both"/>
      </w:pPr>
      <w:r w:rsidRPr="00FD58CB">
        <w:t xml:space="preserve">     Контрольные проверки правильности проведения инвентаризаций и выборочные инвентаризации, проводимые в </w:t>
      </w:r>
      <w:proofErr w:type="spellStart"/>
      <w:r w:rsidRPr="00FD58CB">
        <w:t>межинвентаризационный</w:t>
      </w:r>
      <w:proofErr w:type="spellEnd"/>
      <w:r w:rsidRPr="00FD58CB">
        <w:t xml:space="preserve"> период, осуществляются инвентаризационными комиссиями по распоряжению руководителя организации.</w:t>
      </w:r>
    </w:p>
    <w:p w:rsidR="00DE170B" w:rsidRPr="00FD58CB" w:rsidRDefault="00DE170B">
      <w:pPr>
        <w:jc w:val="both"/>
      </w:pPr>
      <w:r w:rsidRPr="00FD58CB">
        <w:t> </w:t>
      </w:r>
    </w:p>
    <w:p w:rsidR="00DE170B" w:rsidRPr="00FD58CB" w:rsidRDefault="00DE170B">
      <w:pPr>
        <w:jc w:val="center"/>
      </w:pPr>
      <w:r w:rsidRPr="00FD58CB">
        <w:t>3. Правила проведения инвентаризации отдельных видов</w:t>
      </w:r>
    </w:p>
    <w:p w:rsidR="00DE170B" w:rsidRPr="00FD58CB" w:rsidRDefault="00DE170B">
      <w:pPr>
        <w:jc w:val="center"/>
      </w:pPr>
      <w:r w:rsidRPr="00FD58CB">
        <w:t>имущества и финансовых обязательств</w:t>
      </w:r>
    </w:p>
    <w:p w:rsidR="00DE170B" w:rsidRPr="00FD58CB" w:rsidRDefault="00DE170B">
      <w:pPr>
        <w:jc w:val="both"/>
      </w:pPr>
      <w:r w:rsidRPr="00FD58CB">
        <w:t> </w:t>
      </w:r>
    </w:p>
    <w:p w:rsidR="00DE170B" w:rsidRPr="00FD58CB" w:rsidRDefault="00DE170B">
      <w:pPr>
        <w:jc w:val="center"/>
      </w:pPr>
      <w:r w:rsidRPr="00FD58CB">
        <w:t>Инвентаризация основных средств</w:t>
      </w:r>
    </w:p>
    <w:p w:rsidR="00DE170B" w:rsidRPr="00FD58CB" w:rsidRDefault="00DE170B">
      <w:pPr>
        <w:jc w:val="both"/>
      </w:pPr>
      <w:r w:rsidRPr="00FD58CB">
        <w:t> </w:t>
      </w:r>
    </w:p>
    <w:p w:rsidR="00DE170B" w:rsidRPr="00FD58CB" w:rsidRDefault="00DE170B">
      <w:pPr>
        <w:jc w:val="both"/>
      </w:pPr>
      <w:r w:rsidRPr="00FD58CB">
        <w:t>3.1. До начала инвентаризации рекомендуется проверить:</w:t>
      </w:r>
    </w:p>
    <w:p w:rsidR="00DE170B" w:rsidRPr="00FD58CB" w:rsidRDefault="00DE170B">
      <w:pPr>
        <w:jc w:val="both"/>
      </w:pPr>
      <w:r w:rsidRPr="00FD58CB">
        <w:t>а) наличие и состояние инвентарных карточек, описей и других регистров аналитического учета;</w:t>
      </w:r>
    </w:p>
    <w:p w:rsidR="00DE170B" w:rsidRPr="00FD58CB" w:rsidRDefault="00DE170B">
      <w:pPr>
        <w:jc w:val="both"/>
      </w:pPr>
      <w:r w:rsidRPr="00FD58CB">
        <w:t>б) наличие и состояние технических паспортов или другой технической документации;</w:t>
      </w:r>
    </w:p>
    <w:p w:rsidR="00DE170B" w:rsidRPr="00FD58CB" w:rsidRDefault="00DE170B">
      <w:pPr>
        <w:jc w:val="both"/>
      </w:pPr>
      <w:r w:rsidRPr="00FD58CB">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DE170B" w:rsidRPr="00FD58CB" w:rsidRDefault="00DE170B">
      <w:pPr>
        <w:jc w:val="both"/>
      </w:pPr>
      <w:r w:rsidRPr="00FD58CB">
        <w:t xml:space="preserve">     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DE170B" w:rsidRPr="00FD58CB" w:rsidRDefault="00DE170B">
      <w:pPr>
        <w:jc w:val="both"/>
      </w:pPr>
      <w:r w:rsidRPr="00FD58CB">
        <w:t>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DE170B" w:rsidRPr="00FD58CB" w:rsidRDefault="00DE170B">
      <w:pPr>
        <w:jc w:val="both"/>
      </w:pPr>
      <w:r w:rsidRPr="00FD58CB">
        <w:t xml:space="preserve">     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организации.</w:t>
      </w:r>
    </w:p>
    <w:p w:rsidR="00DE170B" w:rsidRPr="00FD58CB" w:rsidRDefault="00DE170B">
      <w:pPr>
        <w:jc w:val="both"/>
        <w:rPr>
          <w:shd w:val="clear" w:color="auto" w:fill="FFFF00"/>
        </w:rPr>
      </w:pPr>
      <w:r w:rsidRPr="00FD58CB">
        <w:t xml:space="preserve">     Комиссия отражает в описи </w:t>
      </w:r>
      <w:proofErr w:type="gramStart"/>
      <w:r w:rsidRPr="00FD58CB">
        <w:t xml:space="preserve">( </w:t>
      </w:r>
      <w:proofErr w:type="gramEnd"/>
      <w:r w:rsidRPr="00FD58CB">
        <w:t>по каждому объекту) информацию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Способ указания статуса объекта учета:</w:t>
      </w:r>
    </w:p>
    <w:p w:rsidR="00DE170B" w:rsidRPr="00FD58CB" w:rsidRDefault="00DE170B" w:rsidP="002861A1">
      <w:r w:rsidRPr="00FD58CB">
        <w:t>по его наименованию;</w:t>
      </w:r>
      <w:proofErr w:type="gramStart"/>
      <w:r w:rsidRPr="00FD58CB">
        <w:t xml:space="preserve"> .</w:t>
      </w:r>
      <w:proofErr w:type="gramEnd"/>
    </w:p>
    <w:p w:rsidR="00DE170B" w:rsidRPr="00FD58CB" w:rsidRDefault="00DE170B">
      <w:pPr>
        <w:jc w:val="both"/>
        <w:rPr>
          <w:shd w:val="clear" w:color="auto" w:fill="FFFF00"/>
        </w:rPr>
      </w:pPr>
      <w:r w:rsidRPr="00FD58CB">
        <w:t xml:space="preserve">     Комиссия отражает в описи информацию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Способ указания статуса объекта учета:</w:t>
      </w:r>
    </w:p>
    <w:p w:rsidR="00DE170B" w:rsidRPr="00FD58CB" w:rsidRDefault="00DE170B" w:rsidP="002E7ABB">
      <w:r w:rsidRPr="00FD58CB">
        <w:t xml:space="preserve">по его наименованию; </w:t>
      </w:r>
    </w:p>
    <w:p w:rsidR="00DE170B" w:rsidRPr="00FD58CB" w:rsidRDefault="00DE170B" w:rsidP="002E7ABB"/>
    <w:p w:rsidR="00DE170B" w:rsidRPr="00FD58CB" w:rsidRDefault="00DE170B">
      <w:pPr>
        <w:jc w:val="both"/>
      </w:pPr>
      <w:r w:rsidRPr="00FD58CB">
        <w:t xml:space="preserve">     Признаки обесценения активов выявляются членами инвентаризационной комиссии в ходе проведения инвентаризации перед составлением годовой бухгалтерской отчетности.</w:t>
      </w:r>
    </w:p>
    <w:p w:rsidR="00DE170B" w:rsidRPr="00FD58CB" w:rsidRDefault="00DE170B">
      <w:pPr>
        <w:jc w:val="both"/>
      </w:pPr>
      <w:r w:rsidRPr="00FD58CB">
        <w:t xml:space="preserve">     В случае выявления признаков обесценения актива члены инвентаризационной комиссии оформляют приложение к инвентаризационной описи, содержащее сведения об обесценении актива.</w:t>
      </w:r>
    </w:p>
    <w:p w:rsidR="00DE170B" w:rsidRPr="00FD58CB" w:rsidRDefault="00DE170B">
      <w:pPr>
        <w:jc w:val="both"/>
      </w:pPr>
      <w:r w:rsidRPr="00FD58CB">
        <w:lastRenderedPageBreak/>
        <w:t>Приложение  инвентаризационной описи направляется председателем инвентаризационной комиссии в комиссию по поступлению и выбытию активов не позднее следующего рабочего дня после завершения инвентаризации.</w:t>
      </w:r>
    </w:p>
    <w:p w:rsidR="00DE170B" w:rsidRPr="00FD58CB" w:rsidRDefault="00DE170B">
      <w:pPr>
        <w:jc w:val="both"/>
      </w:pPr>
      <w:r w:rsidRPr="00FD58CB">
        <w:t xml:space="preserve">     Признаки обесценения актива, зафиксированные в приложении к инвентаризационной описи, рассматриваются комиссией по поступлению и выбытию активов в течение пяти рабочих дней с момента поступления приложения.</w:t>
      </w:r>
    </w:p>
    <w:p w:rsidR="00DE170B" w:rsidRPr="00FD58CB" w:rsidRDefault="00DE170B">
      <w:pPr>
        <w:jc w:val="both"/>
      </w:pPr>
      <w:r w:rsidRPr="00FD58CB">
        <w:t xml:space="preserve">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 по каналам - протяженность, глубину и ширину (по дну и поверхности), искусственные сооружения, материалы крепления дна и </w:t>
      </w:r>
      <w:proofErr w:type="spellStart"/>
      <w:r w:rsidRPr="00FD58CB">
        <w:t>откосов</w:t>
      </w:r>
      <w:proofErr w:type="gramStart"/>
      <w:r w:rsidRPr="00FD58CB">
        <w:t>;п</w:t>
      </w:r>
      <w:proofErr w:type="gramEnd"/>
      <w:r w:rsidRPr="00FD58CB">
        <w:t>о</w:t>
      </w:r>
      <w:proofErr w:type="spellEnd"/>
      <w:r w:rsidRPr="00FD58CB">
        <w:t xml:space="preserve"> мостам - местонахождение, род материалов и основные размеры; </w:t>
      </w:r>
      <w:proofErr w:type="gramStart"/>
      <w:r w:rsidRPr="00FD58CB">
        <w:t>по дорогам - тип дороги (шоссе, профилированная), протяженность, материалы покрытия, ширину полотна и т.п.</w:t>
      </w:r>
      <w:proofErr w:type="gramEnd"/>
    </w:p>
    <w:p w:rsidR="00DE170B" w:rsidRPr="00FD58CB" w:rsidRDefault="00DE170B">
      <w:pPr>
        <w:jc w:val="both"/>
      </w:pPr>
      <w:r w:rsidRPr="00FD58CB">
        <w:t xml:space="preserve">     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DE170B" w:rsidRPr="00FD58CB" w:rsidRDefault="00DE170B">
      <w:pPr>
        <w:jc w:val="both"/>
      </w:pPr>
      <w:r w:rsidRPr="00FD58CB">
        <w:t xml:space="preserve">     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DE170B" w:rsidRPr="00FD58CB" w:rsidRDefault="00DE170B">
      <w:pPr>
        <w:jc w:val="both"/>
      </w:pPr>
      <w:r w:rsidRPr="00FD58CB">
        <w:t xml:space="preserve">     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w:t>
      </w:r>
      <w:proofErr w:type="gramStart"/>
      <w:r w:rsidRPr="00FD58CB">
        <w:t>описи</w:t>
      </w:r>
      <w:proofErr w:type="gramEnd"/>
      <w:r w:rsidRPr="00FD58CB">
        <w:t xml:space="preserve"> данные о произведенных изменениях.</w:t>
      </w:r>
    </w:p>
    <w:p w:rsidR="00DE170B" w:rsidRPr="00FD58CB" w:rsidRDefault="00DE170B">
      <w:pPr>
        <w:jc w:val="both"/>
      </w:pPr>
      <w:r w:rsidRPr="00FD58CB">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DE170B" w:rsidRPr="00FD58CB" w:rsidRDefault="00DE170B">
      <w:pPr>
        <w:jc w:val="both"/>
      </w:pPr>
      <w:r w:rsidRPr="00FD58CB">
        <w:t xml:space="preserve">     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rsidR="00DE170B" w:rsidRPr="00FD58CB" w:rsidRDefault="00DE170B">
      <w:pPr>
        <w:jc w:val="both"/>
      </w:pPr>
      <w:r w:rsidRPr="00FD58CB">
        <w:t>3.5.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DE170B" w:rsidRPr="00FD58CB" w:rsidRDefault="00DE170B">
      <w:pPr>
        <w:jc w:val="both"/>
      </w:pPr>
      <w:r w:rsidRPr="00FD58CB">
        <w:t>3.6. На основные средства,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DE170B" w:rsidRPr="00FD58CB" w:rsidRDefault="00DE170B">
      <w:pPr>
        <w:jc w:val="both"/>
      </w:pPr>
      <w:r w:rsidRPr="00FD58CB">
        <w:t>3.7. Одновременно с инвентаризацией собственных основных сре</w:t>
      </w:r>
      <w:proofErr w:type="gramStart"/>
      <w:r w:rsidRPr="00FD58CB">
        <w:t>дств пр</w:t>
      </w:r>
      <w:proofErr w:type="gramEnd"/>
      <w:r w:rsidRPr="00FD58CB">
        <w:t>оверяются основные средства, находящиеся на ответственном хранении и арендованные.</w:t>
      </w:r>
    </w:p>
    <w:p w:rsidR="00DE170B" w:rsidRPr="00FD58CB" w:rsidRDefault="00DE170B">
      <w:pPr>
        <w:jc w:val="both"/>
      </w:pPr>
      <w:r w:rsidRPr="00FD58CB">
        <w:t>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w:t>
      </w:r>
    </w:p>
    <w:p w:rsidR="00DE170B" w:rsidRPr="00FD58CB" w:rsidRDefault="00DE170B">
      <w:pPr>
        <w:jc w:val="both"/>
      </w:pPr>
      <w:r w:rsidRPr="00FD58CB">
        <w:t> </w:t>
      </w:r>
    </w:p>
    <w:p w:rsidR="00DE170B" w:rsidRPr="00FD58CB" w:rsidRDefault="00DE170B">
      <w:pPr>
        <w:jc w:val="center"/>
      </w:pPr>
      <w:r w:rsidRPr="00FD58CB">
        <w:t>Инвентаризация нематериальных активов</w:t>
      </w:r>
    </w:p>
    <w:p w:rsidR="00DE170B" w:rsidRPr="00FD58CB" w:rsidRDefault="00DE170B">
      <w:pPr>
        <w:jc w:val="both"/>
      </w:pPr>
      <w:r w:rsidRPr="00FD58CB">
        <w:t> </w:t>
      </w:r>
    </w:p>
    <w:p w:rsidR="00DE170B" w:rsidRPr="00FD58CB" w:rsidRDefault="00DE170B">
      <w:pPr>
        <w:jc w:val="both"/>
      </w:pPr>
      <w:r w:rsidRPr="00FD58CB">
        <w:t>3.8. При инвентаризации нематериальных активов необходимо проверить:</w:t>
      </w:r>
    </w:p>
    <w:p w:rsidR="00DE170B" w:rsidRPr="00FD58CB" w:rsidRDefault="00DE170B">
      <w:pPr>
        <w:jc w:val="both"/>
      </w:pPr>
      <w:r w:rsidRPr="00FD58CB">
        <w:lastRenderedPageBreak/>
        <w:t>-  наличие документов, подтверждающих права организации на его использование;</w:t>
      </w:r>
    </w:p>
    <w:p w:rsidR="00DE170B" w:rsidRPr="00FD58CB" w:rsidRDefault="00DE170B">
      <w:pPr>
        <w:jc w:val="both"/>
        <w:rPr>
          <w:shd w:val="clear" w:color="auto" w:fill="00FFFF"/>
        </w:rPr>
      </w:pPr>
      <w:r w:rsidRPr="00FD58CB">
        <w:t>-  правильность и своевременность отражения нематериальных активов в балансе;</w:t>
      </w:r>
    </w:p>
    <w:p w:rsidR="00DE170B" w:rsidRPr="00FD58CB" w:rsidRDefault="00DE170B">
      <w:pPr>
        <w:jc w:val="both"/>
      </w:pPr>
      <w:r w:rsidRPr="00FD58CB">
        <w:t>- уточнить срок полезного использования, в том числе объектов нематериальных активов с неопределенным сроком полезного использования.</w:t>
      </w:r>
    </w:p>
    <w:p w:rsidR="00DE170B" w:rsidRPr="00FD58CB" w:rsidRDefault="00DE170B">
      <w:pPr>
        <w:jc w:val="both"/>
      </w:pPr>
    </w:p>
    <w:p w:rsidR="00DE170B" w:rsidRPr="00FD58CB" w:rsidRDefault="00DE170B">
      <w:pPr>
        <w:jc w:val="center"/>
      </w:pPr>
      <w:r w:rsidRPr="00FD58CB">
        <w:t>Инвентаризация финансовых вложений</w:t>
      </w:r>
    </w:p>
    <w:p w:rsidR="00DE170B" w:rsidRPr="00FD58CB" w:rsidRDefault="00DE170B">
      <w:pPr>
        <w:jc w:val="both"/>
      </w:pPr>
      <w:r w:rsidRPr="00FD58CB">
        <w:t> </w:t>
      </w:r>
    </w:p>
    <w:p w:rsidR="00DE170B" w:rsidRPr="00FD58CB" w:rsidRDefault="00DE170B">
      <w:pPr>
        <w:jc w:val="both"/>
      </w:pPr>
      <w:r w:rsidRPr="00FD58CB">
        <w:t>3.9. При инвентаризации финансовых вложений проверяются фактические затраты в ценные бумаги и уставные капиталы других организаций, а также предоставленные другим организациям займы.</w:t>
      </w:r>
    </w:p>
    <w:p w:rsidR="00DE170B" w:rsidRPr="00FD58CB" w:rsidRDefault="00DE170B">
      <w:pPr>
        <w:jc w:val="both"/>
      </w:pPr>
      <w:r w:rsidRPr="00FD58CB">
        <w:t>3.10. При проверке фактического наличия ценных бумаг устанавливается:</w:t>
      </w:r>
    </w:p>
    <w:p w:rsidR="00DE170B" w:rsidRPr="00FD58CB" w:rsidRDefault="00DE170B" w:rsidP="00FE4BFD">
      <w:pPr>
        <w:numPr>
          <w:ilvl w:val="0"/>
          <w:numId w:val="21"/>
        </w:numPr>
        <w:jc w:val="both"/>
      </w:pPr>
      <w:r w:rsidRPr="00FD58CB">
        <w:t>правильность оформления ценных бумаг;</w:t>
      </w:r>
    </w:p>
    <w:p w:rsidR="00DE170B" w:rsidRPr="00FD58CB" w:rsidRDefault="00DE170B" w:rsidP="00FE4BFD">
      <w:pPr>
        <w:numPr>
          <w:ilvl w:val="0"/>
          <w:numId w:val="21"/>
        </w:numPr>
        <w:jc w:val="both"/>
      </w:pPr>
      <w:r w:rsidRPr="00FD58CB">
        <w:t>реальность стоимости учтенных на балансе ценных бумаг;</w:t>
      </w:r>
    </w:p>
    <w:p w:rsidR="00DE170B" w:rsidRPr="00FD58CB" w:rsidRDefault="00DE170B" w:rsidP="00FE4BFD">
      <w:pPr>
        <w:numPr>
          <w:ilvl w:val="0"/>
          <w:numId w:val="21"/>
        </w:numPr>
        <w:jc w:val="both"/>
      </w:pPr>
      <w:r w:rsidRPr="00FD58CB">
        <w:t>сохранность ценных бумаг (путем сопоставления фактического наличия с данными бухгалтерского учета);</w:t>
      </w:r>
    </w:p>
    <w:p w:rsidR="00DE170B" w:rsidRPr="00FD58CB" w:rsidRDefault="00DE170B" w:rsidP="00FE4BFD">
      <w:pPr>
        <w:numPr>
          <w:ilvl w:val="0"/>
          <w:numId w:val="21"/>
        </w:numPr>
        <w:jc w:val="both"/>
      </w:pPr>
      <w:r w:rsidRPr="00FD58CB">
        <w:t>своевременность и полнота отражения в бухгалтерском учете полученных доходов по ценным бумагам.</w:t>
      </w:r>
    </w:p>
    <w:p w:rsidR="00DE170B" w:rsidRPr="00FD58CB" w:rsidRDefault="00DE170B">
      <w:pPr>
        <w:jc w:val="both"/>
      </w:pPr>
      <w:r w:rsidRPr="00FD58CB">
        <w:t>3.11. При хранении ценных бумаг в организации их инвентаризация проводится одновременно с инвентаризацией денежных сре</w:t>
      </w:r>
      <w:proofErr w:type="gramStart"/>
      <w:r w:rsidRPr="00FD58CB">
        <w:t>дств в к</w:t>
      </w:r>
      <w:proofErr w:type="gramEnd"/>
      <w:r w:rsidRPr="00FD58CB">
        <w:t>ассе.</w:t>
      </w:r>
    </w:p>
    <w:p w:rsidR="00DE170B" w:rsidRPr="00FD58CB" w:rsidRDefault="00DE170B">
      <w:pPr>
        <w:jc w:val="both"/>
      </w:pPr>
      <w:r w:rsidRPr="00FD58CB">
        <w:t>3.12. Инвентаризация ценных бумаг проводится по отдельным эмитентам с указанием в акте названия, серии, номера, номинальной и фактической стоимости, сроков гашения и общей суммы.</w:t>
      </w:r>
    </w:p>
    <w:p w:rsidR="00DE170B" w:rsidRPr="00FD58CB" w:rsidRDefault="00DE170B">
      <w:pPr>
        <w:jc w:val="both"/>
      </w:pPr>
      <w:r w:rsidRPr="00FD58CB">
        <w:t>Реквизиты каждой ценной бумаги сопоставляются с данными описей (реестров, книг), хранящихся в бухгалтерии организации.</w:t>
      </w:r>
    </w:p>
    <w:p w:rsidR="00DE170B" w:rsidRPr="00FD58CB" w:rsidRDefault="00DE170B">
      <w:pPr>
        <w:jc w:val="both"/>
      </w:pPr>
      <w:r w:rsidRPr="00FD58CB">
        <w:t>3.13. Инвентаризация ценных бумаг, сданных на хранение в специальные организации (банк-депозитарий - специализированное хранилище ценных бумаг и др.), заключается в сверке остатков сумм, числящихся на соответствующих счетах бухгалтерского учета организации, с данными выписок этих специальных организаций.</w:t>
      </w:r>
    </w:p>
    <w:p w:rsidR="00DE170B" w:rsidRPr="00FD58CB" w:rsidRDefault="00DE170B">
      <w:pPr>
        <w:jc w:val="both"/>
      </w:pPr>
      <w:r w:rsidRPr="00FD58CB">
        <w:t>3.14. Финансовые вложения в уставные капиталы других организаций, а также займы, предоставленные другим организациям, при инвентаризации должны быть подтверждены документами.</w:t>
      </w:r>
    </w:p>
    <w:p w:rsidR="00DE170B" w:rsidRPr="00FD58CB" w:rsidRDefault="00DE170B">
      <w:pPr>
        <w:jc w:val="both"/>
      </w:pPr>
      <w:r w:rsidRPr="00FD58CB">
        <w:t> </w:t>
      </w:r>
    </w:p>
    <w:p w:rsidR="00DE170B" w:rsidRPr="00FD58CB" w:rsidRDefault="00DE170B">
      <w:pPr>
        <w:jc w:val="center"/>
      </w:pPr>
      <w:r w:rsidRPr="00FD58CB">
        <w:t>Инвентаризация материальных ценностей</w:t>
      </w:r>
    </w:p>
    <w:p w:rsidR="00DE170B" w:rsidRPr="00FD58CB" w:rsidRDefault="00DE170B">
      <w:pPr>
        <w:jc w:val="both"/>
      </w:pPr>
      <w:r w:rsidRPr="00FD58CB">
        <w:t> </w:t>
      </w:r>
    </w:p>
    <w:p w:rsidR="00DE170B" w:rsidRPr="00FD58CB" w:rsidRDefault="00DE170B">
      <w:pPr>
        <w:jc w:val="both"/>
      </w:pPr>
      <w:r w:rsidRPr="00FD58CB">
        <w:t>3.15. Материальные ценности (материальные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DE170B" w:rsidRPr="00FD58CB" w:rsidRDefault="00DE170B">
      <w:pPr>
        <w:jc w:val="both"/>
      </w:pPr>
      <w:r w:rsidRPr="00FD58CB">
        <w:t>3.16. Инвентаризация материальных ценностей должна, как правило, проводиться в порядке расположения ценностей в данном помещении.</w:t>
      </w:r>
    </w:p>
    <w:p w:rsidR="00DE170B" w:rsidRPr="00FD58CB" w:rsidRDefault="00DE170B">
      <w:pPr>
        <w:jc w:val="both"/>
      </w:pPr>
      <w:r w:rsidRPr="00FD58CB">
        <w:t>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DE170B" w:rsidRPr="00FD58CB" w:rsidRDefault="00DE170B">
      <w:pPr>
        <w:jc w:val="both"/>
      </w:pPr>
      <w:r w:rsidRPr="00FD58CB">
        <w:t xml:space="preserve">3.17. Комиссия в присутствии заведующего складом (кладовой) и других материально ответственных лиц проверяет фактическое наличие материальных ценностей путем обязательного их пересчета, перевешивания или </w:t>
      </w:r>
      <w:proofErr w:type="spellStart"/>
      <w:r w:rsidRPr="00FD58CB">
        <w:t>перемеривания</w:t>
      </w:r>
      <w:proofErr w:type="spellEnd"/>
      <w:r w:rsidRPr="00FD58CB">
        <w:t xml:space="preserve">. Не допускается вносить в </w:t>
      </w:r>
      <w:proofErr w:type="gramStart"/>
      <w:r w:rsidRPr="00FD58CB">
        <w:t>описи</w:t>
      </w:r>
      <w:proofErr w:type="gramEnd"/>
      <w:r w:rsidRPr="00FD58CB">
        <w:t xml:space="preserve"> данные об остатках ценностей со слов материально ответственных лиц или по данным учета без проверки их фактического наличия.</w:t>
      </w:r>
    </w:p>
    <w:p w:rsidR="00DE170B" w:rsidRPr="00FD58CB" w:rsidRDefault="00DE170B">
      <w:pPr>
        <w:jc w:val="both"/>
      </w:pPr>
      <w:r w:rsidRPr="00FD58CB">
        <w:t xml:space="preserve">3.18. 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w:t>
      </w:r>
      <w:r w:rsidRPr="00FD58CB">
        <w:lastRenderedPageBreak/>
        <w:t>инвентаризации.</w:t>
      </w:r>
    </w:p>
    <w:p w:rsidR="00DE170B" w:rsidRPr="00FD58CB" w:rsidRDefault="00DE170B">
      <w:pPr>
        <w:jc w:val="both"/>
      </w:pPr>
      <w:r w:rsidRPr="00FD58CB">
        <w:t>Эти 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DE170B" w:rsidRPr="00FD58CB" w:rsidRDefault="00DE170B">
      <w:pPr>
        <w:jc w:val="both"/>
      </w:pPr>
      <w:r w:rsidRPr="00FD58CB">
        <w:t>3.19. При длительном проведении инвентаризации в исключительных случаях и только с письменного разрешения руководителя и главного бухгалтера организации в процессе инвентаризации материальные ценности могут отпускаться материально ответственными лицами в присутствии членов инвентаризационной комиссии.</w:t>
      </w:r>
    </w:p>
    <w:p w:rsidR="00DE170B" w:rsidRPr="00FD58CB" w:rsidRDefault="00DE170B">
      <w:pPr>
        <w:jc w:val="both"/>
      </w:pPr>
      <w:r w:rsidRPr="00FD58CB">
        <w:t>Эти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DE170B" w:rsidRPr="00FD58CB" w:rsidRDefault="00DE170B">
      <w:pPr>
        <w:jc w:val="both"/>
      </w:pPr>
      <w:r w:rsidRPr="00FD58CB">
        <w:t>3.20. Инвентаризация 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DE170B" w:rsidRPr="00FD58CB" w:rsidRDefault="00DE170B">
      <w:pPr>
        <w:jc w:val="both"/>
      </w:pPr>
      <w:proofErr w:type="gramStart"/>
      <w:r w:rsidRPr="00FD58CB">
        <w:t>На счетах учета материальных ценностей, не находящихся в момент инвентаризации в подотчете материально ответственных лиц (в пути  и др.),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 заменяющими документами, по отгруженным - копиями предъявленных покупателям документов (платежных поручений, векселей и т.д.), по просроченным оплатой документам - с обязательным подтверждением учреждением банка</w:t>
      </w:r>
      <w:proofErr w:type="gramEnd"/>
      <w:r w:rsidRPr="00FD58CB">
        <w:t xml:space="preserve">; по </w:t>
      </w:r>
      <w:proofErr w:type="gramStart"/>
      <w:r w:rsidRPr="00FD58CB">
        <w:t>находящимся</w:t>
      </w:r>
      <w:proofErr w:type="gramEnd"/>
      <w:r w:rsidRPr="00FD58CB">
        <w:t xml:space="preserve"> на складах сторонних организаций - сохранными расписками, переоформленными на дату, близкую к дате проведения инвентаризации.</w:t>
      </w:r>
    </w:p>
    <w:p w:rsidR="00DE170B" w:rsidRPr="00FD58CB" w:rsidRDefault="00DE170B">
      <w:pPr>
        <w:jc w:val="both"/>
      </w:pPr>
      <w:r w:rsidRPr="00FD58CB">
        <w:t xml:space="preserve">     Предварительно должна быть произведена сверка этих счетов с другими корреспондирующими счетами. </w:t>
      </w:r>
    </w:p>
    <w:p w:rsidR="00DE170B" w:rsidRPr="00FD58CB" w:rsidRDefault="00DE170B">
      <w:pPr>
        <w:jc w:val="both"/>
      </w:pPr>
      <w:r w:rsidRPr="00FD58CB">
        <w:t>3.21. Описи составляются отдельно на материальные ценности, находящиеся в пути, отгруженные, не оплаченные в срок покупателями и находящиеся на складах других организаций.</w:t>
      </w:r>
    </w:p>
    <w:p w:rsidR="00DE170B" w:rsidRPr="00FD58CB" w:rsidRDefault="00DE170B">
      <w:pPr>
        <w:jc w:val="both"/>
      </w:pPr>
      <w:r w:rsidRPr="00FD58CB">
        <w:t xml:space="preserve">     В описях на 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DE170B" w:rsidRPr="00FD58CB" w:rsidRDefault="00DE170B">
      <w:pPr>
        <w:jc w:val="both"/>
      </w:pPr>
      <w:r w:rsidRPr="00FD58CB">
        <w:t>3.22. В описях на материальные ценности, отгруженные и не оплаченные в срок покупателями, по каждой отдельной отгрузке приводятся наименование покупателя, наименование материальных ценностей, сумма, дата отгрузки, дата выписки и номер расчетного документа.</w:t>
      </w:r>
    </w:p>
    <w:p w:rsidR="00DE170B" w:rsidRPr="00FD58CB" w:rsidRDefault="00DE170B">
      <w:pPr>
        <w:jc w:val="both"/>
      </w:pPr>
      <w:r w:rsidRPr="00FD58CB">
        <w:t>3.23. 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DE170B" w:rsidRPr="00FD58CB" w:rsidRDefault="00DE170B">
      <w:pPr>
        <w:jc w:val="both"/>
      </w:pPr>
      <w:r w:rsidRPr="00FD58CB">
        <w:t>3.24. В описях на 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rsidR="00DE170B" w:rsidRPr="00FD58CB" w:rsidRDefault="00DE170B">
      <w:pPr>
        <w:jc w:val="both"/>
      </w:pPr>
      <w:r w:rsidRPr="00FD58CB">
        <w:lastRenderedPageBreak/>
        <w:t>3.25. Материальные ценности, выданные в личное пользование работникам (сотрудникам), находящиеся в эксплуатации, инвентаризируются по сотрудникам, в пользовании у которых они находятся.</w:t>
      </w:r>
    </w:p>
    <w:p w:rsidR="00DE170B" w:rsidRPr="00FD58CB" w:rsidRDefault="00DE170B">
      <w:pPr>
        <w:jc w:val="both"/>
      </w:pPr>
      <w:r w:rsidRPr="00FD58CB">
        <w:t>3.26. Тара заносится в описи по видам, целевому назначению и качественному состоянию (новая, бывшая в употреблении, требующая ремонта и т.д.).</w:t>
      </w:r>
    </w:p>
    <w:p w:rsidR="00DE170B" w:rsidRPr="00FD58CB" w:rsidRDefault="00DE170B">
      <w:pPr>
        <w:jc w:val="both"/>
      </w:pPr>
      <w:r w:rsidRPr="00FD58CB">
        <w:t xml:space="preserve">     На тару, пришедшую в негодность, инвентаризационной комиссией составляется акт на списание с указанием причин порчи.</w:t>
      </w:r>
    </w:p>
    <w:p w:rsidR="00DE170B" w:rsidRPr="00FD58CB" w:rsidRDefault="00DE170B">
      <w:pPr>
        <w:jc w:val="both"/>
      </w:pPr>
      <w:r w:rsidRPr="00FD58CB">
        <w:t> </w:t>
      </w:r>
    </w:p>
    <w:p w:rsidR="00DE170B" w:rsidRPr="00FD58CB" w:rsidRDefault="00DE170B">
      <w:pPr>
        <w:jc w:val="both"/>
      </w:pPr>
      <w:r w:rsidRPr="00FD58CB">
        <w:t> </w:t>
      </w:r>
    </w:p>
    <w:p w:rsidR="00DE170B" w:rsidRPr="00FD58CB" w:rsidRDefault="00DE170B">
      <w:pPr>
        <w:jc w:val="center"/>
      </w:pPr>
      <w:r w:rsidRPr="00FD58CB">
        <w:t>Инвентаризация денежных средств, денежных документов</w:t>
      </w:r>
    </w:p>
    <w:p w:rsidR="00DE170B" w:rsidRPr="00FD58CB" w:rsidRDefault="00DE170B">
      <w:pPr>
        <w:jc w:val="center"/>
      </w:pPr>
      <w:r w:rsidRPr="00FD58CB">
        <w:t>и бланков документов строгой отчетности</w:t>
      </w:r>
    </w:p>
    <w:p w:rsidR="00DE170B" w:rsidRPr="00FD58CB" w:rsidRDefault="00DE170B">
      <w:pPr>
        <w:jc w:val="both"/>
      </w:pPr>
      <w:r w:rsidRPr="00FD58CB">
        <w:t> </w:t>
      </w:r>
    </w:p>
    <w:p w:rsidR="00DE170B" w:rsidRPr="00FD58CB" w:rsidRDefault="00DE170B">
      <w:pPr>
        <w:jc w:val="both"/>
      </w:pPr>
      <w:r w:rsidRPr="00FD58CB">
        <w:t>3.39. Инвентаризация кассы производится в соответствии с Указанием Банка России от 11.03.2014   №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E170B" w:rsidRPr="00FD58CB" w:rsidRDefault="00DE170B">
      <w:pPr>
        <w:jc w:val="both"/>
      </w:pPr>
      <w:r w:rsidRPr="00FD58CB">
        <w:t>3.40. 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rsidR="00DE170B" w:rsidRPr="00FD58CB" w:rsidRDefault="00DE170B">
      <w:pPr>
        <w:jc w:val="both"/>
      </w:pPr>
      <w:r w:rsidRPr="00FD58CB">
        <w:t>3.41. 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привилегированные и обыкновенные), с учетом начальных и конечных номеров тех или иных бланков, а также по каждому месту хранения и материально ответственным лицам.</w:t>
      </w:r>
    </w:p>
    <w:p w:rsidR="00DE170B" w:rsidRPr="00FD58CB" w:rsidRDefault="00DE170B">
      <w:pPr>
        <w:jc w:val="both"/>
      </w:pPr>
      <w:r w:rsidRPr="00FD58CB">
        <w:t>3.42. Инвентаризация денежных сре</w:t>
      </w:r>
      <w:proofErr w:type="gramStart"/>
      <w:r w:rsidRPr="00FD58CB">
        <w:t>дств в п</w:t>
      </w:r>
      <w:proofErr w:type="gramEnd"/>
      <w:r w:rsidRPr="00FD58CB">
        <w:t>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rsidR="00DE170B" w:rsidRPr="00FD58CB" w:rsidRDefault="00DE170B">
      <w:pPr>
        <w:jc w:val="both"/>
      </w:pPr>
      <w:r w:rsidRPr="00FD58CB">
        <w:t>3.43.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w:t>
      </w:r>
    </w:p>
    <w:p w:rsidR="00DE170B" w:rsidRPr="00FD58CB" w:rsidRDefault="00DE170B">
      <w:pPr>
        <w:jc w:val="both"/>
      </w:pPr>
      <w:r w:rsidRPr="00FD58CB">
        <w:t> </w:t>
      </w:r>
    </w:p>
    <w:p w:rsidR="00DE170B" w:rsidRPr="00FD58CB" w:rsidRDefault="00DE170B">
      <w:pPr>
        <w:jc w:val="center"/>
      </w:pPr>
      <w:r w:rsidRPr="00FD58CB">
        <w:t>Инвентаризация расчетов</w:t>
      </w:r>
    </w:p>
    <w:p w:rsidR="00DE170B" w:rsidRPr="00FD58CB" w:rsidRDefault="00DE170B">
      <w:pPr>
        <w:jc w:val="center"/>
      </w:pPr>
    </w:p>
    <w:p w:rsidR="00DE170B" w:rsidRPr="00FD58CB" w:rsidRDefault="00DE170B">
      <w:pPr>
        <w:jc w:val="both"/>
      </w:pPr>
      <w:r w:rsidRPr="00FD58CB">
        <w:t>3.44. 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DE170B" w:rsidRPr="00FD58CB" w:rsidRDefault="00DE170B">
      <w:pPr>
        <w:jc w:val="both"/>
      </w:pPr>
      <w:r w:rsidRPr="00FD58CB">
        <w:t>3.45. Проверке должны быть подвергнут счета:</w:t>
      </w:r>
    </w:p>
    <w:p w:rsidR="00DE170B" w:rsidRPr="00FD58CB" w:rsidRDefault="00DE170B">
      <w:pPr>
        <w:ind w:left="1134"/>
        <w:jc w:val="both"/>
      </w:pPr>
      <w:r w:rsidRPr="00FD58CB">
        <w:t>205.00</w:t>
      </w:r>
      <w:r w:rsidRPr="00FD58CB">
        <w:tab/>
        <w:t>Расчеты по доходам</w:t>
      </w:r>
    </w:p>
    <w:p w:rsidR="00DE170B" w:rsidRPr="00FD58CB" w:rsidRDefault="00DE170B">
      <w:pPr>
        <w:ind w:left="1134"/>
        <w:jc w:val="both"/>
      </w:pPr>
      <w:r w:rsidRPr="00FD58CB">
        <w:t>206.00</w:t>
      </w:r>
      <w:r w:rsidRPr="00FD58CB">
        <w:tab/>
        <w:t>Расчеты по выданным авансам</w:t>
      </w:r>
    </w:p>
    <w:p w:rsidR="00DE170B" w:rsidRPr="00FD58CB" w:rsidRDefault="00DE170B">
      <w:pPr>
        <w:ind w:left="1134"/>
        <w:jc w:val="both"/>
      </w:pPr>
      <w:r w:rsidRPr="00FD58CB">
        <w:t>207.00</w:t>
      </w:r>
      <w:r w:rsidRPr="00FD58CB">
        <w:tab/>
        <w:t>Расчеты по кредитам, займам (ссудам)</w:t>
      </w:r>
    </w:p>
    <w:p w:rsidR="00DE170B" w:rsidRPr="00FD58CB" w:rsidRDefault="00DE170B">
      <w:pPr>
        <w:ind w:left="1134"/>
        <w:jc w:val="both"/>
      </w:pPr>
      <w:r w:rsidRPr="00FD58CB">
        <w:t>209.00</w:t>
      </w:r>
      <w:r w:rsidRPr="00FD58CB">
        <w:tab/>
        <w:t>Расчеты по ущербу и иным доходам</w:t>
      </w:r>
    </w:p>
    <w:p w:rsidR="00DE170B" w:rsidRPr="00FD58CB" w:rsidRDefault="00DE170B">
      <w:pPr>
        <w:ind w:left="1134"/>
        <w:jc w:val="both"/>
      </w:pPr>
      <w:r w:rsidRPr="00FD58CB">
        <w:t>210.05</w:t>
      </w:r>
      <w:r w:rsidRPr="00FD58CB">
        <w:tab/>
        <w:t>Расчеты с прочими дебиторами</w:t>
      </w:r>
    </w:p>
    <w:p w:rsidR="00DE170B" w:rsidRPr="00FD58CB" w:rsidRDefault="00DE170B">
      <w:pPr>
        <w:ind w:left="1134"/>
        <w:jc w:val="both"/>
      </w:pPr>
      <w:r w:rsidRPr="00FD58CB">
        <w:t>301.00</w:t>
      </w:r>
      <w:r w:rsidRPr="00FD58CB">
        <w:tab/>
        <w:t>Расчеты с кредиторами по долговым обязательствам</w:t>
      </w:r>
    </w:p>
    <w:p w:rsidR="00DE170B" w:rsidRPr="00FD58CB" w:rsidRDefault="00DE170B">
      <w:pPr>
        <w:ind w:left="1134"/>
        <w:jc w:val="both"/>
      </w:pPr>
      <w:r w:rsidRPr="00FD58CB">
        <w:t>302.00</w:t>
      </w:r>
      <w:r w:rsidRPr="00FD58CB">
        <w:tab/>
        <w:t>Расчеты по принятым обязательствам</w:t>
      </w:r>
    </w:p>
    <w:p w:rsidR="00DE170B" w:rsidRPr="00FD58CB" w:rsidRDefault="00DE170B">
      <w:pPr>
        <w:ind w:left="1134"/>
        <w:jc w:val="both"/>
      </w:pPr>
      <w:r w:rsidRPr="00FD58CB">
        <w:t>304.01</w:t>
      </w:r>
      <w:r w:rsidRPr="00FD58CB">
        <w:tab/>
        <w:t>Расчеты по средствам, полученным во временное распоряжение</w:t>
      </w:r>
    </w:p>
    <w:p w:rsidR="00DE170B" w:rsidRPr="00FD58CB" w:rsidRDefault="00DE170B">
      <w:pPr>
        <w:ind w:left="1134"/>
        <w:jc w:val="both"/>
      </w:pPr>
      <w:r w:rsidRPr="00FD58CB">
        <w:t>304.02</w:t>
      </w:r>
      <w:r w:rsidRPr="00FD58CB">
        <w:tab/>
        <w:t>Расчеты с депонентами</w:t>
      </w:r>
    </w:p>
    <w:p w:rsidR="00DE170B" w:rsidRPr="00FD58CB" w:rsidRDefault="00DE170B">
      <w:pPr>
        <w:ind w:left="1134"/>
        <w:jc w:val="both"/>
      </w:pPr>
      <w:r w:rsidRPr="00FD58CB">
        <w:t>304.03</w:t>
      </w:r>
      <w:r w:rsidRPr="00FD58CB">
        <w:tab/>
        <w:t>Расчеты по удержаниям из выплат по оплате труда</w:t>
      </w:r>
    </w:p>
    <w:p w:rsidR="00DE170B" w:rsidRPr="00FD58CB" w:rsidRDefault="00DE170B">
      <w:pPr>
        <w:ind w:left="1134"/>
        <w:jc w:val="both"/>
      </w:pPr>
      <w:r w:rsidRPr="00FD58CB">
        <w:t>304.04</w:t>
      </w:r>
      <w:r w:rsidRPr="00FD58CB">
        <w:tab/>
        <w:t>Внутриведомственные расчеты</w:t>
      </w:r>
    </w:p>
    <w:p w:rsidR="00DE170B" w:rsidRPr="00FD58CB" w:rsidRDefault="00DE170B">
      <w:pPr>
        <w:jc w:val="both"/>
      </w:pPr>
      <w:r w:rsidRPr="00FD58CB">
        <w:t>Они проверяется по документам в согласовании с корреспондирующими счетами.</w:t>
      </w:r>
    </w:p>
    <w:p w:rsidR="00DE170B" w:rsidRPr="00FD58CB" w:rsidRDefault="00DE170B">
      <w:pPr>
        <w:jc w:val="both"/>
      </w:pPr>
      <w:r w:rsidRPr="00FD58CB">
        <w:lastRenderedPageBreak/>
        <w:t>3.46. По задолженности работникам организации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rsidR="00DE170B" w:rsidRPr="00FD58CB" w:rsidRDefault="00DE170B">
      <w:pPr>
        <w:jc w:val="both"/>
      </w:pPr>
      <w:r w:rsidRPr="00FD58CB">
        <w:t>3.47.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DE170B" w:rsidRPr="00FD58CB" w:rsidRDefault="00DE170B">
      <w:pPr>
        <w:jc w:val="both"/>
      </w:pPr>
      <w:r w:rsidRPr="00FD58CB">
        <w:t>3.48. Инвентаризационная комиссия путем документальной проверки должна также установить:</w:t>
      </w:r>
    </w:p>
    <w:p w:rsidR="00DE170B" w:rsidRPr="00FD58CB" w:rsidRDefault="00DE170B">
      <w:pPr>
        <w:jc w:val="both"/>
      </w:pPr>
      <w:r w:rsidRPr="00FD58CB">
        <w:t>а)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организации, выделенными на отдельные балансы;</w:t>
      </w:r>
    </w:p>
    <w:p w:rsidR="00DE170B" w:rsidRPr="00FD58CB" w:rsidRDefault="00DE170B">
      <w:pPr>
        <w:jc w:val="both"/>
      </w:pPr>
      <w:r w:rsidRPr="00FD58CB">
        <w:t>б) правильность и обоснованность числящейся в бухгалтерском учете суммы задолженности по недостачам и хищениям;</w:t>
      </w:r>
    </w:p>
    <w:p w:rsidR="00DE170B" w:rsidRPr="00FD58CB" w:rsidRDefault="00DE170B">
      <w:pPr>
        <w:jc w:val="both"/>
      </w:pPr>
      <w:r w:rsidRPr="00FD58CB">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DE170B" w:rsidRPr="00FD58CB" w:rsidRDefault="00DE170B">
      <w:pPr>
        <w:jc w:val="both"/>
      </w:pPr>
      <w:r w:rsidRPr="00FD58CB">
        <w:t> </w:t>
      </w:r>
    </w:p>
    <w:p w:rsidR="00DE170B" w:rsidRPr="00FD58CB" w:rsidRDefault="00DE170B">
      <w:pPr>
        <w:jc w:val="center"/>
      </w:pPr>
      <w:r w:rsidRPr="00FD58CB">
        <w:t>Инвентаризация резервов предстоящих расходов</w:t>
      </w:r>
    </w:p>
    <w:p w:rsidR="00DE170B" w:rsidRPr="00FD58CB" w:rsidRDefault="00DE170B">
      <w:pPr>
        <w:jc w:val="center"/>
      </w:pPr>
      <w:r w:rsidRPr="00FD58CB">
        <w:t>и платежей, оценочных резервов</w:t>
      </w:r>
    </w:p>
    <w:p w:rsidR="00DE170B" w:rsidRPr="00FD58CB" w:rsidRDefault="00DE170B">
      <w:pPr>
        <w:jc w:val="both"/>
      </w:pPr>
      <w:r w:rsidRPr="00FD58CB">
        <w:t> </w:t>
      </w:r>
    </w:p>
    <w:p w:rsidR="00DE170B" w:rsidRPr="00FD58CB" w:rsidRDefault="00DE170B">
      <w:pPr>
        <w:jc w:val="both"/>
      </w:pPr>
      <w:r w:rsidRPr="00FD58CB">
        <w:t>3.49. При инвентаризации резервов предстоящих расходов и платежей проверяется правильность и обоснованность созданных в организации резервов: на предстоящую оплату отпусков работникам; расходов на ремонт основных средств; производственных затрат по подготовительным работам в связи с сезонным характером производства; предстоящих затрат по ремонту предметов проката и другие цели.</w:t>
      </w:r>
    </w:p>
    <w:p w:rsidR="00DE170B" w:rsidRPr="00FD58CB" w:rsidRDefault="00DE170B">
      <w:pPr>
        <w:jc w:val="both"/>
      </w:pPr>
      <w:r w:rsidRPr="00FD58CB">
        <w:t xml:space="preserve">3.50. </w:t>
      </w:r>
      <w:proofErr w:type="gramStart"/>
      <w:r w:rsidRPr="00FD58CB">
        <w:t>Резерв на предстоящую оплату предусмотренных законодательством очередных (ежегодных) и 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 медицинское</w:t>
      </w:r>
      <w:proofErr w:type="gramEnd"/>
      <w:r w:rsidRPr="00FD58CB">
        <w:t xml:space="preserve"> страхование.</w:t>
      </w:r>
    </w:p>
    <w:p w:rsidR="00DE170B" w:rsidRPr="00FD58CB" w:rsidRDefault="00DE170B">
      <w:pPr>
        <w:jc w:val="both"/>
      </w:pPr>
      <w:r w:rsidRPr="00FD58CB">
        <w:t>3.51. При инвентаризации резерва расходов на ремонт основных средств (включая арендованные объекты) следует иметь в виду, что излишне зарезервированные суммы в конце года сторнируются.</w:t>
      </w:r>
    </w:p>
    <w:p w:rsidR="00DE170B" w:rsidRPr="00FD58CB" w:rsidRDefault="00DE170B">
      <w:pPr>
        <w:jc w:val="both"/>
      </w:pPr>
      <w:proofErr w:type="gramStart"/>
      <w:r w:rsidRPr="00FD58CB">
        <w:t>В случаях, предусмотренных отраслевыми особенностями состава затрат, включаемых в себестоимость продукции (работ, услуг), когда окончание ремонтных работ по объектам с длительным сроком их производства происходит в следующем за отчетным году, остаток резерва на ремонт основных средств не сторнируется.</w:t>
      </w:r>
      <w:proofErr w:type="gramEnd"/>
      <w:r w:rsidRPr="00FD58CB">
        <w:t xml:space="preserve"> По окончании ремонта излишне начисленная сумма резерва относится на финансовые результаты отчетного периода.</w:t>
      </w:r>
    </w:p>
    <w:p w:rsidR="00DE170B" w:rsidRPr="00FD58CB" w:rsidRDefault="00DE170B">
      <w:pPr>
        <w:jc w:val="both"/>
      </w:pPr>
      <w:r w:rsidRPr="00FD58CB">
        <w:t>3.52. В тех случаях, когда в организации с сезонным характером производства сумма расходов на обслуживание производства и управление им, включенная в фактическую себестоимость выпущенной продукции по установленным в организации нормам, превышает фактические затраты, образовавшаяся разница резервируется как предстоящие расходы. Инвентаризационная комиссия проверяет обоснованность расчета и при необходимости может предложить скорректировать нормы затрат. Остатка на конец года по этому резерву не должно быть.</w:t>
      </w:r>
    </w:p>
    <w:p w:rsidR="00DE170B" w:rsidRPr="00FD58CB" w:rsidRDefault="00DE170B">
      <w:pPr>
        <w:jc w:val="both"/>
      </w:pPr>
      <w:r w:rsidRPr="00FD58CB">
        <w:t>3.53. При образовании других разрешенных в установленном порядке резервов на покрытие каких-либо других предполагаемых расходов и убытков инвентаризационная комиссия проверяет правильность их расчета и обоснованность на конец отчетного года.</w:t>
      </w:r>
    </w:p>
    <w:p w:rsidR="00DE170B" w:rsidRPr="00FD58CB" w:rsidRDefault="00DE170B">
      <w:pPr>
        <w:jc w:val="both"/>
      </w:pPr>
    </w:p>
    <w:p w:rsidR="00DE170B" w:rsidRPr="00FD58CB" w:rsidRDefault="00DE170B" w:rsidP="0079244D">
      <w:r w:rsidRPr="00FD58CB">
        <w:lastRenderedPageBreak/>
        <w:t xml:space="preserve">4. Составление Ведомости расхождений по результатам инвентаризации </w:t>
      </w:r>
    </w:p>
    <w:p w:rsidR="00DE170B" w:rsidRPr="00FD58CB" w:rsidRDefault="00DE170B">
      <w:pPr>
        <w:jc w:val="both"/>
      </w:pPr>
      <w:r w:rsidRPr="00FD58CB">
        <w:t> </w:t>
      </w:r>
    </w:p>
    <w:p w:rsidR="00DE170B" w:rsidRPr="00FD58CB" w:rsidRDefault="00DE170B">
      <w:pPr>
        <w:jc w:val="both"/>
      </w:pPr>
      <w:r w:rsidRPr="00FD58CB">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DE170B" w:rsidRPr="00FD58CB" w:rsidRDefault="00DE170B">
      <w:pPr>
        <w:jc w:val="both"/>
      </w:pPr>
      <w:r w:rsidRPr="00FD58CB">
        <w:t xml:space="preserve">    В 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DE170B" w:rsidRPr="00FD58CB" w:rsidRDefault="00DE170B">
      <w:pPr>
        <w:jc w:val="both"/>
      </w:pPr>
      <w:r w:rsidRPr="00FD58CB">
        <w:t xml:space="preserve">     Суммы излишков и недостач товарно-материальных ценностей в ведомости расхождений указываются в соответствии с их оценкой в бухгалтерском учете.</w:t>
      </w:r>
    </w:p>
    <w:p w:rsidR="00DE170B" w:rsidRPr="00FD58CB" w:rsidRDefault="00DE170B">
      <w:pPr>
        <w:jc w:val="both"/>
      </w:pPr>
      <w:r w:rsidRPr="00FD58CB">
        <w:t xml:space="preserve">     Для оформления результатов инвентаризации могут применяться единые регистры, в которых объединены показатели инвентаризационных описей и ведомости расхождений.</w:t>
      </w:r>
    </w:p>
    <w:p w:rsidR="00DE170B" w:rsidRPr="00FD58CB" w:rsidRDefault="00DE170B">
      <w:pPr>
        <w:jc w:val="both"/>
      </w:pPr>
      <w:r w:rsidRPr="00FD58CB">
        <w:t xml:space="preserve">     На ценности, не принадлежащие организации, но числящиеся в бухгалтерском учете (находящиеся на ответственном хранении, арендованные, полученные для переработки), составляются отдельные ведомости расхождений.</w:t>
      </w:r>
    </w:p>
    <w:p w:rsidR="00DE170B" w:rsidRPr="00FD58CB" w:rsidRDefault="00DE170B">
      <w:pPr>
        <w:jc w:val="both"/>
      </w:pPr>
      <w:r w:rsidRPr="00FD58CB">
        <w:t>Ведомости расхождений могут быть составлены как с использованием средств вычислительной и другой организационной техники, так и вручную.</w:t>
      </w:r>
    </w:p>
    <w:p w:rsidR="00DE170B" w:rsidRPr="00FD58CB" w:rsidRDefault="00DE170B" w:rsidP="001C5C15">
      <w:pPr>
        <w:jc w:val="both"/>
      </w:pPr>
      <w:r w:rsidRPr="00FD58CB">
        <w:t> 5. Порядок регулиро</w:t>
      </w:r>
      <w:r w:rsidR="001C5C15">
        <w:t xml:space="preserve">вания инвентаризационных разниц </w:t>
      </w:r>
      <w:r w:rsidRPr="00FD58CB">
        <w:t>и оформления результатов инвентаризации</w:t>
      </w:r>
    </w:p>
    <w:p w:rsidR="00DE170B" w:rsidRPr="00FD58CB" w:rsidRDefault="00DE170B">
      <w:pPr>
        <w:jc w:val="both"/>
      </w:pPr>
      <w:r w:rsidRPr="00FD58CB">
        <w:t xml:space="preserve"> 5.1. </w:t>
      </w:r>
      <w:proofErr w:type="gramStart"/>
      <w:r w:rsidRPr="00FD58CB">
        <w:t>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roofErr w:type="gramEnd"/>
    </w:p>
    <w:p w:rsidR="00DE170B" w:rsidRPr="00FD58CB" w:rsidRDefault="00DE170B">
      <w:pPr>
        <w:jc w:val="both"/>
      </w:pPr>
      <w:r w:rsidRPr="00FD58CB">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DE170B" w:rsidRPr="00FD58CB" w:rsidRDefault="00DE170B">
      <w:pPr>
        <w:jc w:val="both"/>
        <w:rPr>
          <w:bCs/>
          <w:color w:val="auto"/>
        </w:rPr>
      </w:pPr>
      <w:r w:rsidRPr="00FD58CB">
        <w:t>5.3. Данные результатов проведенных в отчетном году инвентаризаций обобщаются в акте о результатах инвентаризации.</w:t>
      </w:r>
    </w:p>
    <w:p w:rsidR="00DE170B" w:rsidRDefault="00DE170B">
      <w:pPr>
        <w:suppressAutoHyphens w:val="0"/>
        <w:autoSpaceDE w:val="0"/>
        <w:ind w:firstLine="540"/>
        <w:jc w:val="both"/>
        <w:rPr>
          <w:bCs/>
          <w:color w:val="auto"/>
          <w:sz w:val="22"/>
          <w:szCs w:val="22"/>
        </w:rPr>
      </w:pPr>
    </w:p>
    <w:p w:rsidR="008341E0" w:rsidRDefault="008341E0">
      <w:pPr>
        <w:suppressAutoHyphens w:val="0"/>
        <w:autoSpaceDE w:val="0"/>
        <w:ind w:firstLine="540"/>
        <w:jc w:val="both"/>
        <w:rPr>
          <w:bCs/>
          <w:color w:val="auto"/>
          <w:sz w:val="22"/>
          <w:szCs w:val="22"/>
        </w:rPr>
      </w:pPr>
    </w:p>
    <w:p w:rsidR="008341E0" w:rsidRDefault="008341E0">
      <w:pPr>
        <w:suppressAutoHyphens w:val="0"/>
        <w:autoSpaceDE w:val="0"/>
        <w:ind w:firstLine="540"/>
        <w:jc w:val="both"/>
        <w:rPr>
          <w:bCs/>
          <w:color w:val="auto"/>
          <w:sz w:val="22"/>
          <w:szCs w:val="22"/>
        </w:rPr>
      </w:pPr>
    </w:p>
    <w:p w:rsidR="008341E0" w:rsidRDefault="008341E0">
      <w:pPr>
        <w:suppressAutoHyphens w:val="0"/>
        <w:autoSpaceDE w:val="0"/>
        <w:ind w:firstLine="540"/>
        <w:jc w:val="both"/>
        <w:rPr>
          <w:bCs/>
          <w:color w:val="auto"/>
          <w:sz w:val="22"/>
          <w:szCs w:val="22"/>
        </w:rPr>
      </w:pPr>
    </w:p>
    <w:p w:rsidR="008341E0" w:rsidRDefault="008341E0">
      <w:pPr>
        <w:suppressAutoHyphens w:val="0"/>
        <w:autoSpaceDE w:val="0"/>
        <w:ind w:firstLine="540"/>
        <w:jc w:val="both"/>
        <w:rPr>
          <w:bCs/>
          <w:color w:val="auto"/>
          <w:sz w:val="22"/>
          <w:szCs w:val="22"/>
        </w:rPr>
      </w:pPr>
    </w:p>
    <w:sectPr w:rsidR="008341E0" w:rsidSect="004456E2">
      <w:headerReference w:type="even" r:id="rId37"/>
      <w:headerReference w:type="default" r:id="rId38"/>
      <w:footerReference w:type="even" r:id="rId39"/>
      <w:footerReference w:type="default" r:id="rId40"/>
      <w:headerReference w:type="first" r:id="rId41"/>
      <w:footerReference w:type="first" r:id="rId4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9C" w:rsidRDefault="008B559C">
      <w:r>
        <w:separator/>
      </w:r>
    </w:p>
  </w:endnote>
  <w:endnote w:type="continuationSeparator" w:id="0">
    <w:p w:rsidR="008B559C" w:rsidRDefault="008B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pPr>
      <w:pStyle w:val="aff1"/>
      <w:jc w:val="right"/>
    </w:pPr>
    <w:r>
      <w:fldChar w:fldCharType="begin"/>
    </w:r>
    <w:r>
      <w:instrText xml:space="preserve"> PAGE </w:instrText>
    </w:r>
    <w:r>
      <w:fldChar w:fldCharType="separate"/>
    </w:r>
    <w:r w:rsidR="00C820C7">
      <w:rPr>
        <w:noProof/>
      </w:rPr>
      <w:t>53</w:t>
    </w:r>
    <w:r>
      <w:rPr>
        <w:noProof/>
      </w:rPr>
      <w:fldChar w:fldCharType="end"/>
    </w:r>
  </w:p>
  <w:p w:rsidR="009B43F8" w:rsidRDefault="009B43F8">
    <w:pPr>
      <w:pStyle w:val="aff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pPr>
      <w:pStyle w:val="aff1"/>
      <w:jc w:val="right"/>
    </w:pPr>
    <w:r>
      <w:fldChar w:fldCharType="begin"/>
    </w:r>
    <w:r>
      <w:instrText xml:space="preserve"> PAGE </w:instrText>
    </w:r>
    <w:r>
      <w:fldChar w:fldCharType="separate"/>
    </w:r>
    <w:r>
      <w:t>97</w:t>
    </w:r>
    <w:r>
      <w:fldChar w:fldCharType="end"/>
    </w:r>
  </w:p>
  <w:p w:rsidR="009B43F8" w:rsidRDefault="009B43F8">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pPr>
      <w:pStyle w:val="aff1"/>
      <w:jc w:val="right"/>
    </w:pPr>
    <w:r>
      <w:fldChar w:fldCharType="begin"/>
    </w:r>
    <w:r>
      <w:instrText xml:space="preserve"> PAGE </w:instrText>
    </w:r>
    <w:r>
      <w:fldChar w:fldCharType="separate"/>
    </w:r>
    <w:r w:rsidR="00C820C7">
      <w:rPr>
        <w:noProof/>
      </w:rPr>
      <w:t>54</w:t>
    </w:r>
    <w:r>
      <w:rPr>
        <w:noProof/>
      </w:rPr>
      <w:fldChar w:fldCharType="end"/>
    </w:r>
  </w:p>
  <w:p w:rsidR="009B43F8" w:rsidRDefault="009B43F8">
    <w:pPr>
      <w:pStyle w:val="af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pPr>
      <w:pStyle w:val="aff1"/>
      <w:jc w:val="right"/>
    </w:pPr>
    <w:r>
      <w:fldChar w:fldCharType="begin"/>
    </w:r>
    <w:r>
      <w:instrText xml:space="preserve"> PAGE </w:instrText>
    </w:r>
    <w:r>
      <w:fldChar w:fldCharType="separate"/>
    </w:r>
    <w:r w:rsidR="00C820C7">
      <w:rPr>
        <w:noProof/>
      </w:rPr>
      <w:t>60</w:t>
    </w:r>
    <w:r>
      <w:rPr>
        <w:noProof/>
      </w:rPr>
      <w:fldChar w:fldCharType="end"/>
    </w:r>
  </w:p>
  <w:p w:rsidR="009B43F8" w:rsidRDefault="009B43F8">
    <w:pPr>
      <w:pStyle w:val="af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pPr>
      <w:pStyle w:val="aff1"/>
      <w:jc w:val="right"/>
    </w:pPr>
    <w:r>
      <w:fldChar w:fldCharType="begin"/>
    </w:r>
    <w:r>
      <w:instrText xml:space="preserve"> PAGE </w:instrText>
    </w:r>
    <w:r>
      <w:fldChar w:fldCharType="separate"/>
    </w:r>
    <w:r w:rsidR="00C820C7">
      <w:rPr>
        <w:noProof/>
      </w:rPr>
      <w:t>113</w:t>
    </w:r>
    <w:r>
      <w:rPr>
        <w:noProof/>
      </w:rPr>
      <w:fldChar w:fldCharType="end"/>
    </w:r>
  </w:p>
  <w:p w:rsidR="009B43F8" w:rsidRDefault="009B43F8">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9C" w:rsidRDefault="008B559C">
      <w:r>
        <w:separator/>
      </w:r>
    </w:p>
  </w:footnote>
  <w:footnote w:type="continuationSeparator" w:id="0">
    <w:p w:rsidR="008B559C" w:rsidRDefault="008B5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pPr>
      <w:pStyle w:val="aff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pPr>
      <w:pStyle w:val="aff0"/>
      <w:jc w:val="right"/>
    </w:pPr>
    <w:r>
      <w:rPr>
        <w:rFonts w:ascii="Arial" w:hAnsi="Arial" w:cs="Arial"/>
        <w:i/>
        <w:color w:val="000000"/>
        <w:sz w:val="20"/>
        <w:u w:val="single"/>
        <w:shd w:val="clear" w:color="auto" w:fill="FFFFFF"/>
      </w:rPr>
      <w:t xml:space="preserve">                                                                            Положение об учетной политике казенного учреждения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pPr>
      <w:pStyle w:val="af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Pr="006F5011" w:rsidRDefault="009B43F8" w:rsidP="006F5011">
    <w:pPr>
      <w:pStyle w:val="af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F8" w:rsidRDefault="009B43F8" w:rsidP="00FD58CB">
    <w:pPr>
      <w:pStyle w:val="af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bullet"/>
      <w:lvlText w:val=""/>
      <w:lvlJc w:val="left"/>
      <w:pPr>
        <w:tabs>
          <w:tab w:val="num" w:pos="1134"/>
        </w:tabs>
        <w:ind w:left="720" w:hanging="360"/>
      </w:pPr>
      <w:rPr>
        <w:rFonts w:ascii="Symbol" w:hAnsi="Symbol" w:cs="Symbol" w:hint="default"/>
        <w:sz w:val="20"/>
        <w:szCs w:val="22"/>
      </w:rPr>
    </w:lvl>
  </w:abstractNum>
  <w:abstractNum w:abstractNumId="1">
    <w:nsid w:val="00000003"/>
    <w:multiLevelType w:val="singleLevel"/>
    <w:tmpl w:val="00000003"/>
    <w:name w:val="WW8Num6"/>
    <w:lvl w:ilvl="0">
      <w:start w:val="1"/>
      <w:numFmt w:val="bullet"/>
      <w:lvlText w:val=""/>
      <w:lvlJc w:val="left"/>
      <w:pPr>
        <w:tabs>
          <w:tab w:val="num" w:pos="0"/>
        </w:tabs>
        <w:ind w:left="1004" w:hanging="360"/>
      </w:pPr>
      <w:rPr>
        <w:rFonts w:ascii="Symbol" w:hAnsi="Symbol" w:cs="Symbol"/>
        <w:sz w:val="20"/>
      </w:rPr>
    </w:lvl>
  </w:abstractNum>
  <w:abstractNum w:abstractNumId="2">
    <w:nsid w:val="00000004"/>
    <w:multiLevelType w:val="singleLevel"/>
    <w:tmpl w:val="00000004"/>
    <w:name w:val="WW8Num7"/>
    <w:lvl w:ilvl="0">
      <w:start w:val="1"/>
      <w:numFmt w:val="bullet"/>
      <w:lvlText w:val=""/>
      <w:lvlJc w:val="left"/>
      <w:pPr>
        <w:tabs>
          <w:tab w:val="num" w:pos="2375"/>
        </w:tabs>
        <w:ind w:left="2375" w:hanging="870"/>
      </w:pPr>
      <w:rPr>
        <w:rFonts w:ascii="Symbol" w:hAnsi="Symbol" w:cs="Symbol" w:hint="default"/>
        <w:color w:val="auto"/>
        <w:sz w:val="22"/>
        <w:szCs w:val="22"/>
        <w:shd w:val="clear" w:color="auto" w:fill="FFFF00"/>
      </w:rPr>
    </w:lvl>
  </w:abstractNum>
  <w:abstractNum w:abstractNumId="3">
    <w:nsid w:val="00000005"/>
    <w:multiLevelType w:val="singleLevel"/>
    <w:tmpl w:val="00000005"/>
    <w:name w:val="WW8Num8"/>
    <w:lvl w:ilvl="0">
      <w:start w:val="1"/>
      <w:numFmt w:val="bullet"/>
      <w:lvlText w:val=""/>
      <w:lvlJc w:val="left"/>
      <w:pPr>
        <w:tabs>
          <w:tab w:val="num" w:pos="1134"/>
        </w:tabs>
        <w:ind w:left="2629" w:hanging="360"/>
      </w:pPr>
      <w:rPr>
        <w:rFonts w:ascii="Symbol" w:hAnsi="Symbol" w:cs="Symbol"/>
        <w:sz w:val="20"/>
        <w:szCs w:val="22"/>
      </w:rPr>
    </w:lvl>
  </w:abstractNum>
  <w:abstractNum w:abstractNumId="4">
    <w:nsid w:val="00000006"/>
    <w:multiLevelType w:val="singleLevel"/>
    <w:tmpl w:val="00000006"/>
    <w:name w:val="WW8Num9"/>
    <w:lvl w:ilvl="0">
      <w:start w:val="1"/>
      <w:numFmt w:val="bullet"/>
      <w:lvlText w:val=""/>
      <w:lvlJc w:val="left"/>
      <w:pPr>
        <w:tabs>
          <w:tab w:val="num" w:pos="0"/>
        </w:tabs>
        <w:ind w:left="1429" w:hanging="360"/>
      </w:pPr>
      <w:rPr>
        <w:rFonts w:ascii="Symbol" w:hAnsi="Symbol" w:cs="Symbol" w:hint="default"/>
      </w:rPr>
    </w:lvl>
  </w:abstractNum>
  <w:abstractNum w:abstractNumId="5">
    <w:nsid w:val="00000007"/>
    <w:multiLevelType w:val="singleLevel"/>
    <w:tmpl w:val="00000007"/>
    <w:name w:val="WW8Num10"/>
    <w:lvl w:ilvl="0">
      <w:start w:val="1"/>
      <w:numFmt w:val="decimal"/>
      <w:lvlText w:val="%1."/>
      <w:lvlJc w:val="left"/>
      <w:pPr>
        <w:tabs>
          <w:tab w:val="num" w:pos="3054"/>
        </w:tabs>
        <w:ind w:left="3054" w:hanging="360"/>
      </w:pPr>
      <w:rPr>
        <w:rFonts w:cs="Times New Roman"/>
        <w:color w:val="auto"/>
        <w:sz w:val="22"/>
        <w:szCs w:val="22"/>
        <w:shd w:val="clear" w:color="auto" w:fill="00FFFF"/>
      </w:rPr>
    </w:lvl>
  </w:abstractNum>
  <w:abstractNum w:abstractNumId="6">
    <w:nsid w:val="00000008"/>
    <w:multiLevelType w:val="singleLevel"/>
    <w:tmpl w:val="00000008"/>
    <w:name w:val="WW8Num11"/>
    <w:lvl w:ilvl="0">
      <w:start w:val="1"/>
      <w:numFmt w:val="bullet"/>
      <w:lvlText w:val=""/>
      <w:lvlJc w:val="left"/>
      <w:pPr>
        <w:tabs>
          <w:tab w:val="num" w:pos="0"/>
        </w:tabs>
        <w:ind w:left="1287" w:hanging="360"/>
      </w:pPr>
      <w:rPr>
        <w:rFonts w:ascii="Symbol" w:hAnsi="Symbol" w:cs="Symbol" w:hint="default"/>
        <w:color w:val="auto"/>
        <w:sz w:val="22"/>
        <w:szCs w:val="22"/>
        <w:shd w:val="clear" w:color="auto" w:fill="FFFF00"/>
      </w:rPr>
    </w:lvl>
  </w:abstractNum>
  <w:abstractNum w:abstractNumId="7">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auto"/>
        <w:sz w:val="22"/>
        <w:szCs w:val="22"/>
      </w:rPr>
    </w:lvl>
  </w:abstractNum>
  <w:abstractNum w:abstractNumId="8">
    <w:nsid w:val="0000000A"/>
    <w:multiLevelType w:val="singleLevel"/>
    <w:tmpl w:val="0000000A"/>
    <w:name w:val="WW8Num13"/>
    <w:lvl w:ilvl="0">
      <w:start w:val="1"/>
      <w:numFmt w:val="bullet"/>
      <w:lvlText w:val=""/>
      <w:lvlJc w:val="left"/>
      <w:pPr>
        <w:tabs>
          <w:tab w:val="num" w:pos="0"/>
        </w:tabs>
        <w:ind w:left="1004" w:hanging="360"/>
      </w:pPr>
      <w:rPr>
        <w:rFonts w:ascii="Symbol" w:hAnsi="Symbol" w:cs="Symbol" w:hint="default"/>
        <w:color w:val="auto"/>
        <w:sz w:val="20"/>
        <w:szCs w:val="22"/>
      </w:rPr>
    </w:lvl>
  </w:abstractNum>
  <w:abstractNum w:abstractNumId="9">
    <w:nsid w:val="0000000B"/>
    <w:multiLevelType w:val="singleLevel"/>
    <w:tmpl w:val="0000000B"/>
    <w:name w:val="WW8Num14"/>
    <w:lvl w:ilvl="0">
      <w:start w:val="1"/>
      <w:numFmt w:val="bullet"/>
      <w:lvlText w:val=""/>
      <w:lvlJc w:val="left"/>
      <w:pPr>
        <w:tabs>
          <w:tab w:val="num" w:pos="0"/>
        </w:tabs>
        <w:ind w:left="1429" w:hanging="360"/>
      </w:pPr>
      <w:rPr>
        <w:rFonts w:ascii="Symbol" w:hAnsi="Symbol" w:cs="Symbol"/>
        <w:color w:val="auto"/>
        <w:sz w:val="22"/>
        <w:szCs w:val="22"/>
        <w:shd w:val="clear" w:color="auto" w:fill="FFFF00"/>
      </w:rPr>
    </w:lvl>
  </w:abstractNum>
  <w:abstractNum w:abstractNumId="10">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hint="default"/>
        <w:color w:val="auto"/>
        <w:sz w:val="22"/>
        <w:szCs w:val="22"/>
        <w:shd w:val="clear" w:color="auto" w:fill="FFFF00"/>
      </w:rPr>
    </w:lvl>
  </w:abstractNum>
  <w:abstractNum w:abstractNumId="11">
    <w:nsid w:val="0000000D"/>
    <w:multiLevelType w:val="singleLevel"/>
    <w:tmpl w:val="0000000D"/>
    <w:name w:val="WW8Num16"/>
    <w:lvl w:ilvl="0">
      <w:start w:val="1"/>
      <w:numFmt w:val="bullet"/>
      <w:lvlText w:val=""/>
      <w:lvlJc w:val="left"/>
      <w:pPr>
        <w:tabs>
          <w:tab w:val="num" w:pos="1134"/>
        </w:tabs>
        <w:ind w:left="360" w:hanging="360"/>
      </w:pPr>
      <w:rPr>
        <w:rFonts w:ascii="Symbol" w:hAnsi="Symbol" w:cs="Symbol" w:hint="default"/>
      </w:rPr>
    </w:lvl>
  </w:abstractNum>
  <w:abstractNum w:abstractNumId="12">
    <w:nsid w:val="0000000E"/>
    <w:multiLevelType w:val="singleLevel"/>
    <w:tmpl w:val="0000000E"/>
    <w:name w:val="WW8Num17"/>
    <w:lvl w:ilvl="0">
      <w:start w:val="1"/>
      <w:numFmt w:val="bullet"/>
      <w:lvlText w:val=""/>
      <w:lvlJc w:val="left"/>
      <w:pPr>
        <w:tabs>
          <w:tab w:val="num" w:pos="0"/>
        </w:tabs>
        <w:ind w:left="1004" w:hanging="360"/>
      </w:pPr>
      <w:rPr>
        <w:rFonts w:ascii="Symbol" w:hAnsi="Symbol" w:cs="Symbol" w:hint="default"/>
        <w:color w:val="auto"/>
        <w:sz w:val="22"/>
        <w:szCs w:val="22"/>
      </w:rPr>
    </w:lvl>
  </w:abstractNum>
  <w:abstractNum w:abstractNumId="13">
    <w:nsid w:val="0000000F"/>
    <w:multiLevelType w:val="singleLevel"/>
    <w:tmpl w:val="0000000F"/>
    <w:name w:val="WW8Num18"/>
    <w:lvl w:ilvl="0">
      <w:start w:val="1"/>
      <w:numFmt w:val="bullet"/>
      <w:lvlText w:val=""/>
      <w:lvlJc w:val="left"/>
      <w:pPr>
        <w:tabs>
          <w:tab w:val="num" w:pos="0"/>
        </w:tabs>
        <w:ind w:left="1854" w:hanging="360"/>
      </w:pPr>
      <w:rPr>
        <w:rFonts w:ascii="Symbol" w:hAnsi="Symbol" w:cs="Symbol" w:hint="default"/>
      </w:rPr>
    </w:lvl>
  </w:abstractNum>
  <w:abstractNum w:abstractNumId="14">
    <w:nsid w:val="00000010"/>
    <w:multiLevelType w:val="singleLevel"/>
    <w:tmpl w:val="00000010"/>
    <w:name w:val="WW8Num19"/>
    <w:lvl w:ilvl="0">
      <w:start w:val="1"/>
      <w:numFmt w:val="bullet"/>
      <w:lvlText w:val=""/>
      <w:lvlJc w:val="left"/>
      <w:pPr>
        <w:tabs>
          <w:tab w:val="num" w:pos="-76"/>
        </w:tabs>
        <w:ind w:left="644" w:hanging="360"/>
      </w:pPr>
      <w:rPr>
        <w:rFonts w:ascii="Symbol" w:hAnsi="Symbol" w:cs="Symbol" w:hint="default"/>
      </w:rPr>
    </w:lvl>
  </w:abstractNum>
  <w:abstractNum w:abstractNumId="15">
    <w:nsid w:val="00000011"/>
    <w:multiLevelType w:val="singleLevel"/>
    <w:tmpl w:val="00000011"/>
    <w:name w:val="WW8Num20"/>
    <w:lvl w:ilvl="0">
      <w:start w:val="1"/>
      <w:numFmt w:val="bullet"/>
      <w:lvlText w:val=""/>
      <w:lvlJc w:val="left"/>
      <w:pPr>
        <w:tabs>
          <w:tab w:val="num" w:pos="360"/>
        </w:tabs>
        <w:ind w:left="360" w:hanging="360"/>
      </w:pPr>
      <w:rPr>
        <w:rFonts w:ascii="Symbol" w:hAnsi="Symbol" w:cs="Symbol" w:hint="default"/>
        <w:color w:val="auto"/>
        <w:sz w:val="22"/>
        <w:szCs w:val="22"/>
        <w:shd w:val="clear" w:color="auto" w:fill="FFFF00"/>
      </w:rPr>
    </w:lvl>
  </w:abstractNum>
  <w:abstractNum w:abstractNumId="16">
    <w:nsid w:val="00000012"/>
    <w:multiLevelType w:val="singleLevel"/>
    <w:tmpl w:val="00000012"/>
    <w:name w:val="WW8Num21"/>
    <w:lvl w:ilvl="0">
      <w:start w:val="1"/>
      <w:numFmt w:val="bullet"/>
      <w:lvlText w:val=""/>
      <w:lvlJc w:val="left"/>
      <w:pPr>
        <w:tabs>
          <w:tab w:val="num" w:pos="0"/>
        </w:tabs>
        <w:ind w:left="1440" w:hanging="360"/>
      </w:pPr>
      <w:rPr>
        <w:rFonts w:ascii="Symbol" w:hAnsi="Symbol" w:cs="Symbol" w:hint="default"/>
        <w:sz w:val="22"/>
        <w:szCs w:val="22"/>
      </w:rPr>
    </w:lvl>
  </w:abstractNum>
  <w:abstractNum w:abstractNumId="17">
    <w:nsid w:val="00000013"/>
    <w:multiLevelType w:val="singleLevel"/>
    <w:tmpl w:val="00000013"/>
    <w:name w:val="WW8Num22"/>
    <w:lvl w:ilvl="0">
      <w:start w:val="1"/>
      <w:numFmt w:val="decimal"/>
      <w:lvlText w:val="%1."/>
      <w:lvlJc w:val="left"/>
      <w:pPr>
        <w:tabs>
          <w:tab w:val="num" w:pos="0"/>
        </w:tabs>
        <w:ind w:left="1065" w:hanging="705"/>
      </w:pPr>
      <w:rPr>
        <w:rFonts w:cs="Times New Roman" w:hint="default"/>
        <w:color w:val="auto"/>
        <w:sz w:val="20"/>
        <w:szCs w:val="20"/>
      </w:rPr>
    </w:lvl>
  </w:abstractNum>
  <w:abstractNum w:abstractNumId="18">
    <w:nsid w:val="00000014"/>
    <w:multiLevelType w:val="singleLevel"/>
    <w:tmpl w:val="00000014"/>
    <w:name w:val="WW8Num23"/>
    <w:lvl w:ilvl="0">
      <w:start w:val="1"/>
      <w:numFmt w:val="bullet"/>
      <w:lvlText w:val=""/>
      <w:lvlJc w:val="left"/>
      <w:pPr>
        <w:tabs>
          <w:tab w:val="num" w:pos="0"/>
        </w:tabs>
        <w:ind w:left="720" w:hanging="360"/>
      </w:pPr>
      <w:rPr>
        <w:rFonts w:ascii="Symbol" w:hAnsi="Symbol" w:cs="Symbol" w:hint="default"/>
        <w:sz w:val="22"/>
        <w:szCs w:val="22"/>
      </w:rPr>
    </w:lvl>
  </w:abstractNum>
  <w:abstractNum w:abstractNumId="19">
    <w:nsid w:val="00000015"/>
    <w:multiLevelType w:val="singleLevel"/>
    <w:tmpl w:val="00000015"/>
    <w:name w:val="WW8Num24"/>
    <w:lvl w:ilvl="0">
      <w:start w:val="1"/>
      <w:numFmt w:val="bullet"/>
      <w:lvlText w:val=""/>
      <w:lvlJc w:val="left"/>
      <w:pPr>
        <w:tabs>
          <w:tab w:val="num" w:pos="0"/>
        </w:tabs>
        <w:ind w:left="720" w:hanging="360"/>
      </w:pPr>
      <w:rPr>
        <w:rFonts w:ascii="Symbol" w:hAnsi="Symbol" w:cs="Symbol" w:hint="default"/>
        <w:color w:val="auto"/>
        <w:sz w:val="22"/>
        <w:szCs w:val="22"/>
        <w:shd w:val="clear" w:color="auto" w:fill="00FFFF"/>
      </w:rPr>
    </w:lvl>
  </w:abstractNum>
  <w:abstractNum w:abstractNumId="20">
    <w:nsid w:val="00000016"/>
    <w:multiLevelType w:val="singleLevel"/>
    <w:tmpl w:val="00000016"/>
    <w:name w:val="WW8Num26"/>
    <w:lvl w:ilvl="0">
      <w:start w:val="1"/>
      <w:numFmt w:val="bullet"/>
      <w:lvlText w:val=""/>
      <w:lvlJc w:val="left"/>
      <w:pPr>
        <w:tabs>
          <w:tab w:val="num" w:pos="0"/>
        </w:tabs>
        <w:ind w:left="1080" w:hanging="360"/>
      </w:pPr>
      <w:rPr>
        <w:rFonts w:ascii="Symbol" w:hAnsi="Symbol" w:cs="Symbol" w:hint="default"/>
        <w:sz w:val="22"/>
        <w:szCs w:val="22"/>
      </w:rPr>
    </w:lvl>
  </w:abstractNum>
  <w:abstractNum w:abstractNumId="21">
    <w:nsid w:val="00000017"/>
    <w:multiLevelType w:val="multilevel"/>
    <w:tmpl w:val="00000017"/>
    <w:name w:val="WW8Num27"/>
    <w:lvl w:ilvl="0">
      <w:start w:val="1"/>
      <w:numFmt w:val="decimal"/>
      <w:lvlText w:val="%1."/>
      <w:lvlJc w:val="left"/>
      <w:pPr>
        <w:tabs>
          <w:tab w:val="num" w:pos="76"/>
        </w:tabs>
        <w:ind w:left="76" w:hanging="360"/>
      </w:pPr>
      <w:rPr>
        <w:rFonts w:cs="Times New Roman" w:hint="default"/>
        <w:color w:val="auto"/>
        <w:sz w:val="22"/>
        <w:szCs w:val="22"/>
        <w:shd w:val="clear" w:color="auto" w:fill="FFFF00"/>
      </w:rPr>
    </w:lvl>
    <w:lvl w:ilvl="1">
      <w:start w:val="2"/>
      <w:numFmt w:val="decimal"/>
      <w:lvlText w:val="%1.%2."/>
      <w:lvlJc w:val="left"/>
      <w:pPr>
        <w:tabs>
          <w:tab w:val="num" w:pos="0"/>
        </w:tabs>
        <w:ind w:left="360" w:hanging="360"/>
      </w:pPr>
      <w:rPr>
        <w:rFonts w:cs="Times New Roman" w:hint="default"/>
        <w:color w:val="auto"/>
        <w:sz w:val="22"/>
        <w:szCs w:val="22"/>
        <w:shd w:val="clear" w:color="auto" w:fill="FFFF00"/>
      </w:rPr>
    </w:lvl>
    <w:lvl w:ilvl="2">
      <w:start w:val="1"/>
      <w:numFmt w:val="decimal"/>
      <w:lvlText w:val="%1.%2.%3."/>
      <w:lvlJc w:val="left"/>
      <w:pPr>
        <w:tabs>
          <w:tab w:val="num" w:pos="0"/>
        </w:tabs>
        <w:ind w:left="1004" w:hanging="720"/>
      </w:pPr>
      <w:rPr>
        <w:rFonts w:cs="Times New Roman" w:hint="default"/>
        <w:color w:val="auto"/>
        <w:sz w:val="22"/>
        <w:szCs w:val="22"/>
        <w:shd w:val="clear" w:color="auto" w:fill="FFFF00"/>
      </w:rPr>
    </w:lvl>
    <w:lvl w:ilvl="3">
      <w:start w:val="1"/>
      <w:numFmt w:val="decimal"/>
      <w:lvlText w:val="%1.%2.%3.%4."/>
      <w:lvlJc w:val="left"/>
      <w:pPr>
        <w:tabs>
          <w:tab w:val="num" w:pos="0"/>
        </w:tabs>
        <w:ind w:left="1288" w:hanging="720"/>
      </w:pPr>
      <w:rPr>
        <w:rFonts w:cs="Times New Roman" w:hint="default"/>
        <w:color w:val="auto"/>
        <w:sz w:val="22"/>
        <w:szCs w:val="22"/>
        <w:shd w:val="clear" w:color="auto" w:fill="FFFF00"/>
      </w:rPr>
    </w:lvl>
    <w:lvl w:ilvl="4">
      <w:start w:val="1"/>
      <w:numFmt w:val="decimal"/>
      <w:lvlText w:val="%1.%2.%3.%4.%5."/>
      <w:lvlJc w:val="left"/>
      <w:pPr>
        <w:tabs>
          <w:tab w:val="num" w:pos="0"/>
        </w:tabs>
        <w:ind w:left="1932" w:hanging="1080"/>
      </w:pPr>
      <w:rPr>
        <w:rFonts w:cs="Times New Roman" w:hint="default"/>
        <w:color w:val="auto"/>
        <w:sz w:val="22"/>
        <w:szCs w:val="22"/>
        <w:shd w:val="clear" w:color="auto" w:fill="FFFF00"/>
      </w:rPr>
    </w:lvl>
    <w:lvl w:ilvl="5">
      <w:start w:val="1"/>
      <w:numFmt w:val="decimal"/>
      <w:lvlText w:val="%1.%2.%3.%4.%5.%6."/>
      <w:lvlJc w:val="left"/>
      <w:pPr>
        <w:tabs>
          <w:tab w:val="num" w:pos="0"/>
        </w:tabs>
        <w:ind w:left="2216" w:hanging="1080"/>
      </w:pPr>
      <w:rPr>
        <w:rFonts w:cs="Times New Roman" w:hint="default"/>
        <w:color w:val="auto"/>
        <w:sz w:val="22"/>
        <w:szCs w:val="22"/>
        <w:shd w:val="clear" w:color="auto" w:fill="FFFF00"/>
      </w:rPr>
    </w:lvl>
    <w:lvl w:ilvl="6">
      <w:start w:val="1"/>
      <w:numFmt w:val="decimal"/>
      <w:lvlText w:val="%1.%2.%3.%4.%5.%6.%7."/>
      <w:lvlJc w:val="left"/>
      <w:pPr>
        <w:tabs>
          <w:tab w:val="num" w:pos="0"/>
        </w:tabs>
        <w:ind w:left="2860" w:hanging="1440"/>
      </w:pPr>
      <w:rPr>
        <w:rFonts w:cs="Times New Roman" w:hint="default"/>
        <w:color w:val="auto"/>
        <w:sz w:val="22"/>
        <w:szCs w:val="22"/>
        <w:shd w:val="clear" w:color="auto" w:fill="FFFF00"/>
      </w:rPr>
    </w:lvl>
    <w:lvl w:ilvl="7">
      <w:start w:val="1"/>
      <w:numFmt w:val="decimal"/>
      <w:lvlText w:val="%1.%2.%3.%4.%5.%6.%7.%8."/>
      <w:lvlJc w:val="left"/>
      <w:pPr>
        <w:tabs>
          <w:tab w:val="num" w:pos="0"/>
        </w:tabs>
        <w:ind w:left="3144" w:hanging="1440"/>
      </w:pPr>
      <w:rPr>
        <w:rFonts w:cs="Times New Roman" w:hint="default"/>
        <w:color w:val="auto"/>
        <w:sz w:val="22"/>
        <w:szCs w:val="22"/>
        <w:shd w:val="clear" w:color="auto" w:fill="FFFF00"/>
      </w:rPr>
    </w:lvl>
    <w:lvl w:ilvl="8">
      <w:start w:val="1"/>
      <w:numFmt w:val="decimal"/>
      <w:lvlText w:val="%1.%2.%3.%4.%5.%6.%7.%8.%9."/>
      <w:lvlJc w:val="left"/>
      <w:pPr>
        <w:tabs>
          <w:tab w:val="num" w:pos="0"/>
        </w:tabs>
        <w:ind w:left="3788" w:hanging="1800"/>
      </w:pPr>
      <w:rPr>
        <w:rFonts w:cs="Times New Roman" w:hint="default"/>
        <w:color w:val="auto"/>
        <w:sz w:val="22"/>
        <w:szCs w:val="22"/>
        <w:shd w:val="clear" w:color="auto" w:fill="FFFF00"/>
      </w:rPr>
    </w:lvl>
  </w:abstractNum>
  <w:abstractNum w:abstractNumId="22">
    <w:nsid w:val="00000018"/>
    <w:multiLevelType w:val="multilevel"/>
    <w:tmpl w:val="00000018"/>
    <w:name w:val="WW8Num28"/>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00000019"/>
    <w:multiLevelType w:val="singleLevel"/>
    <w:tmpl w:val="00000019"/>
    <w:name w:val="WW8Num29"/>
    <w:lvl w:ilvl="0">
      <w:start w:val="1"/>
      <w:numFmt w:val="bullet"/>
      <w:lvlText w:val=""/>
      <w:lvlJc w:val="left"/>
      <w:pPr>
        <w:tabs>
          <w:tab w:val="num" w:pos="0"/>
        </w:tabs>
        <w:ind w:left="1287" w:hanging="360"/>
      </w:pPr>
      <w:rPr>
        <w:rFonts w:ascii="Symbol" w:hAnsi="Symbol" w:cs="Symbol" w:hint="default"/>
        <w:color w:val="auto"/>
        <w:sz w:val="22"/>
        <w:szCs w:val="22"/>
        <w:shd w:val="clear" w:color="auto" w:fill="FFFF00"/>
      </w:rPr>
    </w:lvl>
  </w:abstractNum>
  <w:abstractNum w:abstractNumId="24">
    <w:nsid w:val="0000001A"/>
    <w:multiLevelType w:val="singleLevel"/>
    <w:tmpl w:val="0000001A"/>
    <w:name w:val="WW8Num30"/>
    <w:lvl w:ilvl="0">
      <w:start w:val="1"/>
      <w:numFmt w:val="bullet"/>
      <w:lvlText w:val=""/>
      <w:lvlJc w:val="left"/>
      <w:pPr>
        <w:tabs>
          <w:tab w:val="num" w:pos="0"/>
        </w:tabs>
        <w:ind w:left="2487" w:hanging="360"/>
      </w:pPr>
      <w:rPr>
        <w:rFonts w:ascii="Symbol" w:hAnsi="Symbol" w:cs="Symbol" w:hint="default"/>
        <w:sz w:val="22"/>
        <w:szCs w:val="22"/>
      </w:rPr>
    </w:lvl>
  </w:abstractNum>
  <w:abstractNum w:abstractNumId="25">
    <w:nsid w:val="0000001B"/>
    <w:multiLevelType w:val="singleLevel"/>
    <w:tmpl w:val="0000001B"/>
    <w:name w:val="WW8Num31"/>
    <w:lvl w:ilvl="0">
      <w:start w:val="1"/>
      <w:numFmt w:val="decimal"/>
      <w:lvlText w:val="%1."/>
      <w:lvlJc w:val="left"/>
      <w:pPr>
        <w:tabs>
          <w:tab w:val="num" w:pos="0"/>
        </w:tabs>
        <w:ind w:left="720" w:hanging="360"/>
      </w:pPr>
      <w:rPr>
        <w:rFonts w:cs="Times New Roman" w:hint="default"/>
        <w:sz w:val="22"/>
        <w:szCs w:val="22"/>
        <w:shd w:val="clear" w:color="auto" w:fill="FFFF00"/>
      </w:rPr>
    </w:lvl>
  </w:abstractNum>
  <w:abstractNum w:abstractNumId="26">
    <w:nsid w:val="0000001C"/>
    <w:multiLevelType w:val="singleLevel"/>
    <w:tmpl w:val="0000001C"/>
    <w:name w:val="WW8Num32"/>
    <w:lvl w:ilvl="0">
      <w:start w:val="1"/>
      <w:numFmt w:val="bullet"/>
      <w:lvlText w:val=""/>
      <w:lvlJc w:val="left"/>
      <w:pPr>
        <w:tabs>
          <w:tab w:val="num" w:pos="0"/>
        </w:tabs>
        <w:ind w:left="720" w:hanging="360"/>
      </w:pPr>
      <w:rPr>
        <w:rFonts w:ascii="Wingdings" w:hAnsi="Wingdings" w:cs="Wingdings" w:hint="default"/>
      </w:rPr>
    </w:lvl>
  </w:abstractNum>
  <w:abstractNum w:abstractNumId="27">
    <w:nsid w:val="0000001D"/>
    <w:multiLevelType w:val="singleLevel"/>
    <w:tmpl w:val="0000001D"/>
    <w:name w:val="WW8Num33"/>
    <w:lvl w:ilvl="0">
      <w:start w:val="1"/>
      <w:numFmt w:val="decimal"/>
      <w:lvlText w:val="%1)"/>
      <w:lvlJc w:val="left"/>
      <w:pPr>
        <w:tabs>
          <w:tab w:val="num" w:pos="0"/>
        </w:tabs>
        <w:ind w:left="720" w:hanging="360"/>
      </w:pPr>
      <w:rPr>
        <w:rFonts w:cs="Times New Roman" w:hint="default"/>
        <w:color w:val="auto"/>
        <w:sz w:val="20"/>
        <w:szCs w:val="20"/>
      </w:rPr>
    </w:lvl>
  </w:abstractNum>
  <w:abstractNum w:abstractNumId="28">
    <w:nsid w:val="0000001E"/>
    <w:multiLevelType w:val="singleLevel"/>
    <w:tmpl w:val="0000001E"/>
    <w:name w:val="WW8Num34"/>
    <w:lvl w:ilvl="0">
      <w:start w:val="1"/>
      <w:numFmt w:val="bullet"/>
      <w:lvlText w:val=""/>
      <w:lvlJc w:val="left"/>
      <w:pPr>
        <w:tabs>
          <w:tab w:val="num" w:pos="0"/>
        </w:tabs>
        <w:ind w:left="720" w:hanging="360"/>
      </w:pPr>
      <w:rPr>
        <w:rFonts w:ascii="Symbol" w:hAnsi="Symbol" w:cs="Symbol" w:hint="default"/>
        <w:color w:val="auto"/>
        <w:sz w:val="22"/>
        <w:szCs w:val="22"/>
        <w:shd w:val="clear" w:color="auto" w:fill="00FFFF"/>
      </w:rPr>
    </w:lvl>
  </w:abstractNum>
  <w:abstractNum w:abstractNumId="29">
    <w:nsid w:val="0000001F"/>
    <w:multiLevelType w:val="singleLevel"/>
    <w:tmpl w:val="0000001F"/>
    <w:name w:val="WW8Num35"/>
    <w:lvl w:ilvl="0">
      <w:start w:val="1"/>
      <w:numFmt w:val="bullet"/>
      <w:lvlText w:val=""/>
      <w:lvlJc w:val="left"/>
      <w:pPr>
        <w:tabs>
          <w:tab w:val="num" w:pos="1134"/>
        </w:tabs>
        <w:ind w:left="720" w:hanging="360"/>
      </w:pPr>
      <w:rPr>
        <w:rFonts w:ascii="Symbol" w:hAnsi="Symbol" w:cs="Symbol" w:hint="default"/>
        <w:sz w:val="20"/>
        <w:szCs w:val="22"/>
      </w:rPr>
    </w:lvl>
  </w:abstractNum>
  <w:abstractNum w:abstractNumId="30">
    <w:nsid w:val="00000020"/>
    <w:multiLevelType w:val="singleLevel"/>
    <w:tmpl w:val="00000020"/>
    <w:name w:val="WW8Num36"/>
    <w:lvl w:ilvl="0">
      <w:start w:val="1"/>
      <w:numFmt w:val="bullet"/>
      <w:lvlText w:val=""/>
      <w:lvlJc w:val="left"/>
      <w:pPr>
        <w:tabs>
          <w:tab w:val="num" w:pos="436"/>
        </w:tabs>
        <w:ind w:left="436" w:hanging="360"/>
      </w:pPr>
      <w:rPr>
        <w:rFonts w:ascii="Symbol" w:hAnsi="Symbol" w:cs="Symbol" w:hint="default"/>
        <w:color w:val="auto"/>
        <w:sz w:val="22"/>
        <w:szCs w:val="22"/>
      </w:rPr>
    </w:lvl>
  </w:abstractNum>
  <w:abstractNum w:abstractNumId="31">
    <w:nsid w:val="00000021"/>
    <w:multiLevelType w:val="singleLevel"/>
    <w:tmpl w:val="00000021"/>
    <w:name w:val="WW8Num37"/>
    <w:lvl w:ilvl="0">
      <w:start w:val="1"/>
      <w:numFmt w:val="bullet"/>
      <w:lvlText w:val=""/>
      <w:lvlJc w:val="left"/>
      <w:pPr>
        <w:tabs>
          <w:tab w:val="num" w:pos="0"/>
        </w:tabs>
        <w:ind w:left="6740" w:hanging="360"/>
      </w:pPr>
      <w:rPr>
        <w:rFonts w:ascii="Symbol" w:hAnsi="Symbol" w:cs="Symbol" w:hint="default"/>
        <w:color w:val="auto"/>
        <w:spacing w:val="-5"/>
        <w:sz w:val="22"/>
        <w:szCs w:val="22"/>
        <w:shd w:val="clear" w:color="auto" w:fill="00FFFF"/>
      </w:rPr>
    </w:lvl>
  </w:abstractNum>
  <w:abstractNum w:abstractNumId="32">
    <w:nsid w:val="00000022"/>
    <w:multiLevelType w:val="singleLevel"/>
    <w:tmpl w:val="00000022"/>
    <w:name w:val="WW8Num38"/>
    <w:lvl w:ilvl="0">
      <w:start w:val="1"/>
      <w:numFmt w:val="bullet"/>
      <w:lvlText w:val=""/>
      <w:lvlJc w:val="left"/>
      <w:pPr>
        <w:tabs>
          <w:tab w:val="num" w:pos="0"/>
        </w:tabs>
        <w:ind w:left="1440" w:hanging="360"/>
      </w:pPr>
      <w:rPr>
        <w:rFonts w:ascii="Symbol" w:hAnsi="Symbol" w:cs="Symbol" w:hint="default"/>
        <w:sz w:val="22"/>
        <w:szCs w:val="22"/>
      </w:rPr>
    </w:lvl>
  </w:abstractNum>
  <w:abstractNum w:abstractNumId="33">
    <w:nsid w:val="00000023"/>
    <w:multiLevelType w:val="singleLevel"/>
    <w:tmpl w:val="00000023"/>
    <w:name w:val="WW8Num39"/>
    <w:lvl w:ilvl="0">
      <w:start w:val="1"/>
      <w:numFmt w:val="bullet"/>
      <w:lvlText w:val=""/>
      <w:lvlJc w:val="left"/>
      <w:pPr>
        <w:tabs>
          <w:tab w:val="num" w:pos="0"/>
        </w:tabs>
        <w:ind w:left="1004" w:hanging="360"/>
      </w:pPr>
      <w:rPr>
        <w:rFonts w:ascii="Symbol" w:hAnsi="Symbol" w:cs="Symbol" w:hint="default"/>
        <w:sz w:val="20"/>
        <w:szCs w:val="22"/>
        <w:shd w:val="clear" w:color="auto" w:fill="FFFF00"/>
      </w:rPr>
    </w:lvl>
  </w:abstractNum>
  <w:abstractNum w:abstractNumId="34">
    <w:nsid w:val="00000024"/>
    <w:multiLevelType w:val="singleLevel"/>
    <w:tmpl w:val="00000024"/>
    <w:name w:val="WW8Num40"/>
    <w:lvl w:ilvl="0">
      <w:start w:val="1"/>
      <w:numFmt w:val="bullet"/>
      <w:lvlText w:val=""/>
      <w:lvlJc w:val="left"/>
      <w:pPr>
        <w:tabs>
          <w:tab w:val="num" w:pos="0"/>
        </w:tabs>
        <w:ind w:left="360" w:hanging="360"/>
      </w:pPr>
      <w:rPr>
        <w:rFonts w:ascii="Symbol" w:hAnsi="Symbol" w:cs="Symbol" w:hint="default"/>
        <w:sz w:val="20"/>
      </w:rPr>
    </w:lvl>
  </w:abstractNum>
  <w:abstractNum w:abstractNumId="35">
    <w:nsid w:val="00000025"/>
    <w:multiLevelType w:val="singleLevel"/>
    <w:tmpl w:val="00000025"/>
    <w:name w:val="WW8Num41"/>
    <w:lvl w:ilvl="0">
      <w:start w:val="1"/>
      <w:numFmt w:val="bullet"/>
      <w:lvlText w:val=""/>
      <w:lvlJc w:val="left"/>
      <w:pPr>
        <w:tabs>
          <w:tab w:val="num" w:pos="1134"/>
        </w:tabs>
        <w:ind w:left="720" w:hanging="360"/>
      </w:pPr>
      <w:rPr>
        <w:rFonts w:ascii="Symbol" w:hAnsi="Symbol" w:cs="Symbol" w:hint="default"/>
        <w:sz w:val="20"/>
        <w:szCs w:val="22"/>
      </w:rPr>
    </w:lvl>
  </w:abstractNum>
  <w:abstractNum w:abstractNumId="36">
    <w:nsid w:val="00000026"/>
    <w:multiLevelType w:val="singleLevel"/>
    <w:tmpl w:val="00000026"/>
    <w:name w:val="WW8Num42"/>
    <w:lvl w:ilvl="0">
      <w:start w:val="1"/>
      <w:numFmt w:val="bullet"/>
      <w:lvlText w:val=""/>
      <w:lvlJc w:val="left"/>
      <w:pPr>
        <w:tabs>
          <w:tab w:val="num" w:pos="0"/>
        </w:tabs>
        <w:ind w:left="1080" w:hanging="360"/>
      </w:pPr>
      <w:rPr>
        <w:rFonts w:ascii="Symbol" w:hAnsi="Symbol" w:cs="Symbol" w:hint="default"/>
        <w:color w:val="auto"/>
        <w:sz w:val="20"/>
        <w:szCs w:val="22"/>
        <w:shd w:val="clear" w:color="auto" w:fill="FFFF00"/>
      </w:rPr>
    </w:lvl>
  </w:abstractNum>
  <w:abstractNum w:abstractNumId="37">
    <w:nsid w:val="00000027"/>
    <w:multiLevelType w:val="singleLevel"/>
    <w:tmpl w:val="00000027"/>
    <w:name w:val="WW8Num43"/>
    <w:lvl w:ilvl="0">
      <w:start w:val="1"/>
      <w:numFmt w:val="bullet"/>
      <w:lvlText w:val=""/>
      <w:lvlJc w:val="left"/>
      <w:pPr>
        <w:tabs>
          <w:tab w:val="num" w:pos="1134"/>
        </w:tabs>
        <w:ind w:left="720" w:hanging="360"/>
      </w:pPr>
      <w:rPr>
        <w:rFonts w:ascii="Symbol" w:hAnsi="Symbol" w:cs="Symbol" w:hint="default"/>
        <w:sz w:val="20"/>
        <w:szCs w:val="22"/>
      </w:rPr>
    </w:lvl>
  </w:abstractNum>
  <w:abstractNum w:abstractNumId="38">
    <w:nsid w:val="00000028"/>
    <w:multiLevelType w:val="singleLevel"/>
    <w:tmpl w:val="00000028"/>
    <w:name w:val="WW8Num44"/>
    <w:lvl w:ilvl="0">
      <w:start w:val="1"/>
      <w:numFmt w:val="bullet"/>
      <w:lvlText w:val=""/>
      <w:lvlJc w:val="left"/>
      <w:pPr>
        <w:tabs>
          <w:tab w:val="num" w:pos="0"/>
        </w:tabs>
        <w:ind w:left="360" w:hanging="360"/>
      </w:pPr>
      <w:rPr>
        <w:rFonts w:ascii="Symbol" w:hAnsi="Symbol" w:cs="Symbol" w:hint="default"/>
        <w:color w:val="auto"/>
        <w:sz w:val="22"/>
        <w:szCs w:val="22"/>
        <w:shd w:val="clear" w:color="auto" w:fill="00FFFF"/>
      </w:rPr>
    </w:lvl>
  </w:abstractNum>
  <w:abstractNum w:abstractNumId="39">
    <w:nsid w:val="00000029"/>
    <w:multiLevelType w:val="singleLevel"/>
    <w:tmpl w:val="00000029"/>
    <w:name w:val="WW8Num45"/>
    <w:lvl w:ilvl="0">
      <w:start w:val="1"/>
      <w:numFmt w:val="bullet"/>
      <w:lvlText w:val=""/>
      <w:lvlJc w:val="left"/>
      <w:pPr>
        <w:tabs>
          <w:tab w:val="num" w:pos="0"/>
        </w:tabs>
        <w:ind w:left="1004" w:hanging="360"/>
      </w:pPr>
      <w:rPr>
        <w:rFonts w:ascii="Symbol" w:hAnsi="Symbol" w:cs="Symbol" w:hint="default"/>
        <w:color w:val="auto"/>
        <w:sz w:val="22"/>
        <w:szCs w:val="22"/>
        <w:shd w:val="clear" w:color="auto" w:fill="FFFF00"/>
      </w:rPr>
    </w:lvl>
  </w:abstractNum>
  <w:abstractNum w:abstractNumId="40">
    <w:nsid w:val="0000002A"/>
    <w:multiLevelType w:val="singleLevel"/>
    <w:tmpl w:val="0000002A"/>
    <w:name w:val="WW8Num46"/>
    <w:lvl w:ilvl="0">
      <w:start w:val="1"/>
      <w:numFmt w:val="bullet"/>
      <w:lvlText w:val=""/>
      <w:lvlJc w:val="left"/>
      <w:pPr>
        <w:tabs>
          <w:tab w:val="num" w:pos="436"/>
        </w:tabs>
        <w:ind w:left="436" w:hanging="360"/>
      </w:pPr>
      <w:rPr>
        <w:rFonts w:ascii="Symbol" w:hAnsi="Symbol" w:cs="Symbol" w:hint="default"/>
        <w:sz w:val="22"/>
        <w:szCs w:val="22"/>
      </w:rPr>
    </w:lvl>
  </w:abstractNum>
  <w:abstractNum w:abstractNumId="41">
    <w:nsid w:val="0000002B"/>
    <w:multiLevelType w:val="multilevel"/>
    <w:tmpl w:val="0000002B"/>
    <w:name w:val="WW8Num47"/>
    <w:lvl w:ilvl="0">
      <w:start w:val="1"/>
      <w:numFmt w:val="bullet"/>
      <w:lvlText w:val=""/>
      <w:lvlJc w:val="left"/>
      <w:pPr>
        <w:tabs>
          <w:tab w:val="num" w:pos="0"/>
        </w:tabs>
        <w:ind w:left="1516" w:hanging="360"/>
      </w:pPr>
      <w:rPr>
        <w:rFonts w:ascii="Symbol" w:hAnsi="Symbol" w:cs="Symbol" w:hint="default"/>
        <w:sz w:val="20"/>
        <w:szCs w:val="20"/>
        <w:shd w:val="clear" w:color="auto" w:fill="FFFF00"/>
      </w:rPr>
    </w:lvl>
    <w:lvl w:ilvl="1">
      <w:start w:val="1"/>
      <w:numFmt w:val="bullet"/>
      <w:lvlText w:val=""/>
      <w:lvlJc w:val="left"/>
      <w:pPr>
        <w:tabs>
          <w:tab w:val="num" w:pos="0"/>
        </w:tabs>
        <w:ind w:left="2236" w:hanging="360"/>
      </w:pPr>
      <w:rPr>
        <w:rFonts w:ascii="Symbol" w:hAnsi="Symbol" w:cs="Symbol" w:hint="default"/>
        <w:sz w:val="20"/>
        <w:szCs w:val="20"/>
        <w:shd w:val="clear" w:color="auto" w:fill="FFFF00"/>
      </w:rPr>
    </w:lvl>
    <w:lvl w:ilvl="2">
      <w:start w:val="1"/>
      <w:numFmt w:val="bullet"/>
      <w:lvlText w:val=""/>
      <w:lvlJc w:val="left"/>
      <w:pPr>
        <w:tabs>
          <w:tab w:val="num" w:pos="0"/>
        </w:tabs>
        <w:ind w:left="2956" w:hanging="360"/>
      </w:pPr>
      <w:rPr>
        <w:rFonts w:ascii="Wingdings" w:hAnsi="Wingdings" w:cs="Wingdings" w:hint="default"/>
      </w:rPr>
    </w:lvl>
    <w:lvl w:ilvl="3">
      <w:start w:val="1"/>
      <w:numFmt w:val="bullet"/>
      <w:lvlText w:val=""/>
      <w:lvlJc w:val="left"/>
      <w:pPr>
        <w:tabs>
          <w:tab w:val="num" w:pos="0"/>
        </w:tabs>
        <w:ind w:left="3676" w:hanging="360"/>
      </w:pPr>
      <w:rPr>
        <w:rFonts w:ascii="Symbol" w:hAnsi="Symbol" w:cs="Symbol" w:hint="default"/>
        <w:sz w:val="20"/>
        <w:szCs w:val="20"/>
        <w:shd w:val="clear" w:color="auto" w:fill="FFFF00"/>
      </w:rPr>
    </w:lvl>
    <w:lvl w:ilvl="4">
      <w:start w:val="1"/>
      <w:numFmt w:val="bullet"/>
      <w:lvlText w:val="o"/>
      <w:lvlJc w:val="left"/>
      <w:pPr>
        <w:tabs>
          <w:tab w:val="num" w:pos="0"/>
        </w:tabs>
        <w:ind w:left="4396" w:hanging="360"/>
      </w:pPr>
      <w:rPr>
        <w:rFonts w:ascii="Courier New" w:hAnsi="Courier New" w:cs="Courier New" w:hint="default"/>
      </w:rPr>
    </w:lvl>
    <w:lvl w:ilvl="5">
      <w:start w:val="1"/>
      <w:numFmt w:val="bullet"/>
      <w:lvlText w:val=""/>
      <w:lvlJc w:val="left"/>
      <w:pPr>
        <w:tabs>
          <w:tab w:val="num" w:pos="0"/>
        </w:tabs>
        <w:ind w:left="5116" w:hanging="360"/>
      </w:pPr>
      <w:rPr>
        <w:rFonts w:ascii="Wingdings" w:hAnsi="Wingdings" w:cs="Wingdings" w:hint="default"/>
      </w:rPr>
    </w:lvl>
    <w:lvl w:ilvl="6">
      <w:start w:val="1"/>
      <w:numFmt w:val="bullet"/>
      <w:lvlText w:val=""/>
      <w:lvlJc w:val="left"/>
      <w:pPr>
        <w:tabs>
          <w:tab w:val="num" w:pos="0"/>
        </w:tabs>
        <w:ind w:left="5836" w:hanging="360"/>
      </w:pPr>
      <w:rPr>
        <w:rFonts w:ascii="Symbol" w:hAnsi="Symbol" w:cs="Symbol" w:hint="default"/>
        <w:sz w:val="20"/>
        <w:szCs w:val="20"/>
        <w:shd w:val="clear" w:color="auto" w:fill="FFFF00"/>
      </w:rPr>
    </w:lvl>
    <w:lvl w:ilvl="7">
      <w:start w:val="1"/>
      <w:numFmt w:val="bullet"/>
      <w:lvlText w:val="o"/>
      <w:lvlJc w:val="left"/>
      <w:pPr>
        <w:tabs>
          <w:tab w:val="num" w:pos="0"/>
        </w:tabs>
        <w:ind w:left="6556" w:hanging="360"/>
      </w:pPr>
      <w:rPr>
        <w:rFonts w:ascii="Courier New" w:hAnsi="Courier New" w:cs="Courier New" w:hint="default"/>
      </w:rPr>
    </w:lvl>
    <w:lvl w:ilvl="8">
      <w:start w:val="1"/>
      <w:numFmt w:val="bullet"/>
      <w:lvlText w:val=""/>
      <w:lvlJc w:val="left"/>
      <w:pPr>
        <w:tabs>
          <w:tab w:val="num" w:pos="0"/>
        </w:tabs>
        <w:ind w:left="7276" w:hanging="360"/>
      </w:pPr>
      <w:rPr>
        <w:rFonts w:ascii="Wingdings" w:hAnsi="Wingdings" w:cs="Wingdings" w:hint="default"/>
      </w:rPr>
    </w:lvl>
  </w:abstractNum>
  <w:abstractNum w:abstractNumId="42">
    <w:nsid w:val="0000002C"/>
    <w:multiLevelType w:val="singleLevel"/>
    <w:tmpl w:val="0000002C"/>
    <w:name w:val="WW8Num48"/>
    <w:lvl w:ilvl="0">
      <w:start w:val="1"/>
      <w:numFmt w:val="decimal"/>
      <w:lvlText w:val="%1."/>
      <w:lvlJc w:val="left"/>
      <w:pPr>
        <w:tabs>
          <w:tab w:val="num" w:pos="0"/>
        </w:tabs>
        <w:ind w:left="644" w:hanging="360"/>
      </w:pPr>
      <w:rPr>
        <w:rFonts w:cs="Times New Roman" w:hint="default"/>
        <w:color w:val="auto"/>
        <w:sz w:val="22"/>
        <w:szCs w:val="22"/>
        <w:shd w:val="clear" w:color="auto" w:fill="FFFF00"/>
      </w:rPr>
    </w:lvl>
  </w:abstractNum>
  <w:abstractNum w:abstractNumId="43">
    <w:nsid w:val="0000002D"/>
    <w:multiLevelType w:val="singleLevel"/>
    <w:tmpl w:val="0000002D"/>
    <w:name w:val="WW8Num49"/>
    <w:lvl w:ilvl="0">
      <w:start w:val="1"/>
      <w:numFmt w:val="bullet"/>
      <w:lvlText w:val=""/>
      <w:lvlJc w:val="left"/>
      <w:pPr>
        <w:tabs>
          <w:tab w:val="num" w:pos="0"/>
        </w:tabs>
        <w:ind w:left="720" w:hanging="360"/>
      </w:pPr>
      <w:rPr>
        <w:rFonts w:ascii="Symbol" w:hAnsi="Symbol" w:cs="Symbol" w:hint="default"/>
        <w:sz w:val="22"/>
        <w:szCs w:val="22"/>
        <w:shd w:val="clear" w:color="auto" w:fill="00FFFF"/>
      </w:rPr>
    </w:lvl>
  </w:abstractNum>
  <w:abstractNum w:abstractNumId="44">
    <w:nsid w:val="0000002E"/>
    <w:multiLevelType w:val="singleLevel"/>
    <w:tmpl w:val="0000002E"/>
    <w:name w:val="WW8Num50"/>
    <w:lvl w:ilvl="0">
      <w:start w:val="1"/>
      <w:numFmt w:val="bullet"/>
      <w:lvlText w:val=""/>
      <w:lvlJc w:val="left"/>
      <w:pPr>
        <w:tabs>
          <w:tab w:val="num" w:pos="0"/>
        </w:tabs>
        <w:ind w:left="1004" w:hanging="360"/>
      </w:pPr>
      <w:rPr>
        <w:rFonts w:ascii="Symbol" w:hAnsi="Symbol" w:cs="Symbol" w:hint="default"/>
        <w:sz w:val="20"/>
      </w:rPr>
    </w:lvl>
  </w:abstractNum>
  <w:abstractNum w:abstractNumId="45">
    <w:nsid w:val="0000002F"/>
    <w:multiLevelType w:val="singleLevel"/>
    <w:tmpl w:val="0000002F"/>
    <w:name w:val="WW8Num51"/>
    <w:lvl w:ilvl="0">
      <w:start w:val="1"/>
      <w:numFmt w:val="bullet"/>
      <w:lvlText w:val=""/>
      <w:lvlJc w:val="left"/>
      <w:pPr>
        <w:tabs>
          <w:tab w:val="num" w:pos="0"/>
        </w:tabs>
        <w:ind w:left="1440" w:hanging="360"/>
      </w:pPr>
      <w:rPr>
        <w:rFonts w:ascii="Symbol" w:hAnsi="Symbol" w:cs="Symbol" w:hint="default"/>
        <w:sz w:val="22"/>
        <w:szCs w:val="22"/>
      </w:rPr>
    </w:lvl>
  </w:abstractNum>
  <w:abstractNum w:abstractNumId="46">
    <w:nsid w:val="00000030"/>
    <w:multiLevelType w:val="singleLevel"/>
    <w:tmpl w:val="00000030"/>
    <w:name w:val="WW8Num52"/>
    <w:lvl w:ilvl="0">
      <w:start w:val="1"/>
      <w:numFmt w:val="bullet"/>
      <w:lvlText w:val=""/>
      <w:lvlJc w:val="left"/>
      <w:pPr>
        <w:tabs>
          <w:tab w:val="num" w:pos="0"/>
        </w:tabs>
        <w:ind w:left="1429" w:hanging="360"/>
      </w:pPr>
      <w:rPr>
        <w:rFonts w:ascii="Symbol" w:hAnsi="Symbol" w:cs="Symbol" w:hint="default"/>
        <w:color w:val="auto"/>
        <w:sz w:val="22"/>
        <w:szCs w:val="22"/>
      </w:rPr>
    </w:lvl>
  </w:abstractNum>
  <w:abstractNum w:abstractNumId="47">
    <w:nsid w:val="00000031"/>
    <w:multiLevelType w:val="singleLevel"/>
    <w:tmpl w:val="00000031"/>
    <w:name w:val="WW8Num53"/>
    <w:lvl w:ilvl="0">
      <w:start w:val="1"/>
      <w:numFmt w:val="bullet"/>
      <w:lvlText w:val=""/>
      <w:lvlJc w:val="left"/>
      <w:pPr>
        <w:tabs>
          <w:tab w:val="num" w:pos="0"/>
        </w:tabs>
        <w:ind w:left="720" w:hanging="360"/>
      </w:pPr>
      <w:rPr>
        <w:rFonts w:ascii="Symbol" w:hAnsi="Symbol" w:cs="Symbol" w:hint="default"/>
        <w:sz w:val="22"/>
        <w:szCs w:val="22"/>
      </w:rPr>
    </w:lvl>
  </w:abstractNum>
  <w:abstractNum w:abstractNumId="48">
    <w:nsid w:val="00000032"/>
    <w:multiLevelType w:val="singleLevel"/>
    <w:tmpl w:val="00000032"/>
    <w:name w:val="WW8Num54"/>
    <w:lvl w:ilvl="0">
      <w:start w:val="1"/>
      <w:numFmt w:val="bullet"/>
      <w:lvlText w:val=""/>
      <w:lvlJc w:val="left"/>
      <w:pPr>
        <w:tabs>
          <w:tab w:val="num" w:pos="0"/>
        </w:tabs>
        <w:ind w:left="1004" w:hanging="360"/>
      </w:pPr>
      <w:rPr>
        <w:rFonts w:ascii="Symbol" w:hAnsi="Symbol" w:cs="Symbol" w:hint="default"/>
        <w:sz w:val="20"/>
        <w:szCs w:val="22"/>
        <w:shd w:val="clear" w:color="auto" w:fill="FFFF00"/>
      </w:rPr>
    </w:lvl>
  </w:abstractNum>
  <w:abstractNum w:abstractNumId="49">
    <w:nsid w:val="00000033"/>
    <w:multiLevelType w:val="singleLevel"/>
    <w:tmpl w:val="00000033"/>
    <w:name w:val="WW8Num55"/>
    <w:lvl w:ilvl="0">
      <w:start w:val="1"/>
      <w:numFmt w:val="bullet"/>
      <w:lvlText w:val=""/>
      <w:lvlJc w:val="left"/>
      <w:pPr>
        <w:tabs>
          <w:tab w:val="num" w:pos="0"/>
        </w:tabs>
        <w:ind w:left="720" w:hanging="360"/>
      </w:pPr>
      <w:rPr>
        <w:rFonts w:ascii="Symbol" w:hAnsi="Symbol" w:cs="Symbol" w:hint="default"/>
      </w:rPr>
    </w:lvl>
  </w:abstractNum>
  <w:abstractNum w:abstractNumId="50">
    <w:nsid w:val="00000034"/>
    <w:multiLevelType w:val="singleLevel"/>
    <w:tmpl w:val="00000034"/>
    <w:name w:val="WW8Num57"/>
    <w:lvl w:ilvl="0">
      <w:start w:val="1"/>
      <w:numFmt w:val="bullet"/>
      <w:lvlText w:val=""/>
      <w:lvlJc w:val="left"/>
      <w:pPr>
        <w:tabs>
          <w:tab w:val="num" w:pos="0"/>
        </w:tabs>
        <w:ind w:left="1004" w:hanging="360"/>
      </w:pPr>
      <w:rPr>
        <w:rFonts w:ascii="Symbol" w:hAnsi="Symbol" w:cs="Symbol" w:hint="default"/>
        <w:color w:val="auto"/>
        <w:sz w:val="22"/>
        <w:szCs w:val="22"/>
        <w:shd w:val="clear" w:color="auto" w:fill="FFFF00"/>
      </w:rPr>
    </w:lvl>
  </w:abstractNum>
  <w:abstractNum w:abstractNumId="51">
    <w:nsid w:val="00000035"/>
    <w:multiLevelType w:val="multilevel"/>
    <w:tmpl w:val="00000035"/>
    <w:name w:val="WW8Num58"/>
    <w:lvl w:ilvl="0">
      <w:start w:val="1"/>
      <w:numFmt w:val="bullet"/>
      <w:lvlText w:val=""/>
      <w:lvlJc w:val="left"/>
      <w:pPr>
        <w:tabs>
          <w:tab w:val="num" w:pos="720"/>
        </w:tabs>
        <w:ind w:left="720" w:hanging="360"/>
      </w:pPr>
      <w:rPr>
        <w:rFonts w:ascii="Symbol" w:hAnsi="Symbol" w:cs="Symbol" w:hint="default"/>
        <w:sz w:val="20"/>
        <w:szCs w:val="22"/>
        <w:shd w:val="clear" w:color="auto" w:fill="FFFF0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2">
    <w:nsid w:val="00000036"/>
    <w:multiLevelType w:val="singleLevel"/>
    <w:tmpl w:val="00000036"/>
    <w:name w:val="WW8Num59"/>
    <w:lvl w:ilvl="0">
      <w:start w:val="1"/>
      <w:numFmt w:val="bullet"/>
      <w:lvlText w:val=""/>
      <w:lvlJc w:val="left"/>
      <w:pPr>
        <w:tabs>
          <w:tab w:val="num" w:pos="0"/>
        </w:tabs>
        <w:ind w:left="644" w:hanging="360"/>
      </w:pPr>
      <w:rPr>
        <w:rFonts w:ascii="Wingdings" w:hAnsi="Wingdings" w:cs="Wingdings" w:hint="default"/>
        <w:color w:val="auto"/>
        <w:sz w:val="22"/>
        <w:szCs w:val="22"/>
        <w:shd w:val="clear" w:color="auto" w:fill="FFFF00"/>
      </w:rPr>
    </w:lvl>
  </w:abstractNum>
  <w:abstractNum w:abstractNumId="53">
    <w:nsid w:val="00000037"/>
    <w:multiLevelType w:val="singleLevel"/>
    <w:tmpl w:val="00000037"/>
    <w:name w:val="WW8Num61"/>
    <w:lvl w:ilvl="0">
      <w:start w:val="1"/>
      <w:numFmt w:val="bullet"/>
      <w:lvlText w:val=""/>
      <w:lvlJc w:val="left"/>
      <w:pPr>
        <w:tabs>
          <w:tab w:val="num" w:pos="0"/>
        </w:tabs>
        <w:ind w:left="1004" w:hanging="360"/>
      </w:pPr>
      <w:rPr>
        <w:rFonts w:ascii="Symbol" w:hAnsi="Symbol" w:cs="Symbol" w:hint="default"/>
        <w:sz w:val="22"/>
        <w:szCs w:val="22"/>
        <w:shd w:val="clear" w:color="auto" w:fill="FFFF00"/>
      </w:rPr>
    </w:lvl>
  </w:abstractNum>
  <w:abstractNum w:abstractNumId="54">
    <w:nsid w:val="00000038"/>
    <w:multiLevelType w:val="singleLevel"/>
    <w:tmpl w:val="00000038"/>
    <w:name w:val="WW8Num62"/>
    <w:lvl w:ilvl="0">
      <w:start w:val="1"/>
      <w:numFmt w:val="bullet"/>
      <w:lvlText w:val=""/>
      <w:lvlJc w:val="left"/>
      <w:pPr>
        <w:tabs>
          <w:tab w:val="num" w:pos="0"/>
        </w:tabs>
        <w:ind w:left="720" w:hanging="360"/>
      </w:pPr>
      <w:rPr>
        <w:rFonts w:ascii="Symbol" w:hAnsi="Symbol" w:cs="Symbol" w:hint="default"/>
        <w:color w:val="auto"/>
        <w:sz w:val="22"/>
        <w:szCs w:val="22"/>
        <w:shd w:val="clear" w:color="auto" w:fill="00FFFF"/>
      </w:rPr>
    </w:lvl>
  </w:abstractNum>
  <w:abstractNum w:abstractNumId="55">
    <w:nsid w:val="00000039"/>
    <w:multiLevelType w:val="singleLevel"/>
    <w:tmpl w:val="00000039"/>
    <w:name w:val="WW8Num63"/>
    <w:lvl w:ilvl="0">
      <w:start w:val="1"/>
      <w:numFmt w:val="bullet"/>
      <w:lvlText w:val=""/>
      <w:lvlJc w:val="left"/>
      <w:pPr>
        <w:tabs>
          <w:tab w:val="num" w:pos="0"/>
        </w:tabs>
        <w:ind w:left="502" w:hanging="360"/>
      </w:pPr>
      <w:rPr>
        <w:rFonts w:ascii="Symbol" w:hAnsi="Symbol" w:cs="Symbol" w:hint="default"/>
        <w:color w:val="auto"/>
        <w:sz w:val="22"/>
        <w:szCs w:val="22"/>
        <w:shd w:val="clear" w:color="auto" w:fill="FFFF00"/>
      </w:rPr>
    </w:lvl>
  </w:abstractNum>
  <w:abstractNum w:abstractNumId="56">
    <w:nsid w:val="0000003A"/>
    <w:multiLevelType w:val="singleLevel"/>
    <w:tmpl w:val="0000003A"/>
    <w:name w:val="WW8Num64"/>
    <w:lvl w:ilvl="0">
      <w:start w:val="1"/>
      <w:numFmt w:val="bullet"/>
      <w:lvlText w:val=""/>
      <w:lvlJc w:val="left"/>
      <w:pPr>
        <w:tabs>
          <w:tab w:val="num" w:pos="0"/>
        </w:tabs>
        <w:ind w:left="360" w:hanging="360"/>
      </w:pPr>
      <w:rPr>
        <w:rFonts w:ascii="Symbol" w:hAnsi="Symbol" w:cs="Symbol" w:hint="default"/>
        <w:color w:val="auto"/>
        <w:sz w:val="22"/>
        <w:szCs w:val="22"/>
        <w:shd w:val="clear" w:color="auto" w:fill="00FFFF"/>
      </w:rPr>
    </w:lvl>
  </w:abstractNum>
  <w:abstractNum w:abstractNumId="57">
    <w:nsid w:val="0000003B"/>
    <w:multiLevelType w:val="singleLevel"/>
    <w:tmpl w:val="0000003B"/>
    <w:name w:val="WW8Num65"/>
    <w:lvl w:ilvl="0">
      <w:start w:val="1"/>
      <w:numFmt w:val="bullet"/>
      <w:lvlText w:val=""/>
      <w:lvlJc w:val="left"/>
      <w:pPr>
        <w:tabs>
          <w:tab w:val="num" w:pos="0"/>
        </w:tabs>
        <w:ind w:left="1004" w:hanging="360"/>
      </w:pPr>
      <w:rPr>
        <w:rFonts w:ascii="Symbol" w:hAnsi="Symbol" w:cs="Symbol" w:hint="default"/>
        <w:sz w:val="20"/>
        <w:szCs w:val="22"/>
        <w:shd w:val="clear" w:color="auto" w:fill="FFFF00"/>
      </w:rPr>
    </w:lvl>
  </w:abstractNum>
  <w:abstractNum w:abstractNumId="58">
    <w:nsid w:val="0000003C"/>
    <w:multiLevelType w:val="singleLevel"/>
    <w:tmpl w:val="0000003C"/>
    <w:name w:val="WW8Num66"/>
    <w:lvl w:ilvl="0">
      <w:start w:val="1"/>
      <w:numFmt w:val="bullet"/>
      <w:lvlText w:val=""/>
      <w:lvlJc w:val="left"/>
      <w:pPr>
        <w:tabs>
          <w:tab w:val="num" w:pos="0"/>
        </w:tabs>
        <w:ind w:left="1287" w:hanging="360"/>
      </w:pPr>
      <w:rPr>
        <w:rFonts w:ascii="Symbol" w:hAnsi="Symbol" w:cs="Symbol" w:hint="default"/>
        <w:color w:val="auto"/>
        <w:sz w:val="20"/>
        <w:szCs w:val="22"/>
      </w:rPr>
    </w:lvl>
  </w:abstractNum>
  <w:abstractNum w:abstractNumId="59">
    <w:nsid w:val="0000003D"/>
    <w:multiLevelType w:val="singleLevel"/>
    <w:tmpl w:val="0000003D"/>
    <w:name w:val="WW8Num68"/>
    <w:lvl w:ilvl="0">
      <w:start w:val="1"/>
      <w:numFmt w:val="bullet"/>
      <w:lvlText w:val=""/>
      <w:lvlJc w:val="left"/>
      <w:pPr>
        <w:tabs>
          <w:tab w:val="num" w:pos="0"/>
        </w:tabs>
        <w:ind w:left="1429" w:hanging="360"/>
      </w:pPr>
      <w:rPr>
        <w:rFonts w:ascii="Symbol" w:hAnsi="Symbol" w:cs="Symbol" w:hint="default"/>
        <w:sz w:val="22"/>
        <w:szCs w:val="22"/>
      </w:rPr>
    </w:lvl>
  </w:abstractNum>
  <w:abstractNum w:abstractNumId="60">
    <w:nsid w:val="0000003E"/>
    <w:multiLevelType w:val="singleLevel"/>
    <w:tmpl w:val="0000003E"/>
    <w:name w:val="WW8Num69"/>
    <w:lvl w:ilvl="0">
      <w:start w:val="1"/>
      <w:numFmt w:val="bullet"/>
      <w:lvlText w:val=""/>
      <w:lvlJc w:val="left"/>
      <w:pPr>
        <w:tabs>
          <w:tab w:val="num" w:pos="0"/>
        </w:tabs>
        <w:ind w:left="2073" w:hanging="360"/>
      </w:pPr>
      <w:rPr>
        <w:rFonts w:ascii="Symbol" w:hAnsi="Symbol" w:cs="Symbol" w:hint="default"/>
        <w:sz w:val="22"/>
        <w:szCs w:val="22"/>
        <w:shd w:val="clear" w:color="auto" w:fill="FFFF00"/>
      </w:rPr>
    </w:lvl>
  </w:abstractNum>
  <w:abstractNum w:abstractNumId="61">
    <w:nsid w:val="0000003F"/>
    <w:multiLevelType w:val="singleLevel"/>
    <w:tmpl w:val="0000003F"/>
    <w:name w:val="WW8Num70"/>
    <w:lvl w:ilvl="0">
      <w:start w:val="1"/>
      <w:numFmt w:val="bullet"/>
      <w:lvlText w:val=""/>
      <w:lvlJc w:val="left"/>
      <w:pPr>
        <w:tabs>
          <w:tab w:val="num" w:pos="0"/>
        </w:tabs>
        <w:ind w:left="360" w:hanging="360"/>
      </w:pPr>
      <w:rPr>
        <w:rFonts w:ascii="Symbol" w:hAnsi="Symbol" w:cs="Symbol" w:hint="default"/>
        <w:color w:val="auto"/>
        <w:sz w:val="20"/>
        <w:szCs w:val="22"/>
        <w:shd w:val="clear" w:color="auto" w:fill="FFFF00"/>
      </w:rPr>
    </w:lvl>
  </w:abstractNum>
  <w:abstractNum w:abstractNumId="62">
    <w:nsid w:val="00000040"/>
    <w:multiLevelType w:val="singleLevel"/>
    <w:tmpl w:val="00000040"/>
    <w:name w:val="WW8Num71"/>
    <w:lvl w:ilvl="0">
      <w:start w:val="1"/>
      <w:numFmt w:val="bullet"/>
      <w:lvlText w:val=""/>
      <w:lvlJc w:val="left"/>
      <w:pPr>
        <w:tabs>
          <w:tab w:val="num" w:pos="0"/>
        </w:tabs>
        <w:ind w:left="720" w:hanging="360"/>
      </w:pPr>
      <w:rPr>
        <w:rFonts w:ascii="Wingdings" w:hAnsi="Wingdings" w:cs="Wingdings" w:hint="default"/>
      </w:rPr>
    </w:lvl>
  </w:abstractNum>
  <w:abstractNum w:abstractNumId="63">
    <w:nsid w:val="00000041"/>
    <w:multiLevelType w:val="singleLevel"/>
    <w:tmpl w:val="00000041"/>
    <w:name w:val="WW8Num72"/>
    <w:lvl w:ilvl="0">
      <w:start w:val="1"/>
      <w:numFmt w:val="bullet"/>
      <w:lvlText w:val=""/>
      <w:lvlJc w:val="left"/>
      <w:pPr>
        <w:tabs>
          <w:tab w:val="num" w:pos="0"/>
        </w:tabs>
        <w:ind w:left="1080" w:hanging="360"/>
      </w:pPr>
      <w:rPr>
        <w:rFonts w:ascii="Symbol" w:hAnsi="Symbol" w:cs="Symbol" w:hint="default"/>
        <w:sz w:val="22"/>
        <w:szCs w:val="22"/>
      </w:rPr>
    </w:lvl>
  </w:abstractNum>
  <w:abstractNum w:abstractNumId="64">
    <w:nsid w:val="00000042"/>
    <w:multiLevelType w:val="singleLevel"/>
    <w:tmpl w:val="00000042"/>
    <w:name w:val="WW8Num74"/>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65">
    <w:nsid w:val="00000043"/>
    <w:multiLevelType w:val="singleLevel"/>
    <w:tmpl w:val="00000043"/>
    <w:name w:val="WW8Num75"/>
    <w:lvl w:ilvl="0">
      <w:start w:val="1"/>
      <w:numFmt w:val="bullet"/>
      <w:lvlText w:val=""/>
      <w:lvlJc w:val="left"/>
      <w:pPr>
        <w:tabs>
          <w:tab w:val="num" w:pos="207"/>
        </w:tabs>
        <w:ind w:left="1211" w:hanging="360"/>
      </w:pPr>
      <w:rPr>
        <w:rFonts w:ascii="Symbol" w:hAnsi="Symbol" w:cs="Symbol" w:hint="default"/>
        <w:color w:val="auto"/>
        <w:sz w:val="20"/>
        <w:szCs w:val="22"/>
        <w:shd w:val="clear" w:color="auto" w:fill="FFFF00"/>
      </w:rPr>
    </w:lvl>
  </w:abstractNum>
  <w:abstractNum w:abstractNumId="66">
    <w:nsid w:val="00000044"/>
    <w:multiLevelType w:val="singleLevel"/>
    <w:tmpl w:val="00000044"/>
    <w:name w:val="WW8Num76"/>
    <w:lvl w:ilvl="0">
      <w:start w:val="1"/>
      <w:numFmt w:val="bullet"/>
      <w:lvlText w:val=""/>
      <w:lvlJc w:val="left"/>
      <w:pPr>
        <w:tabs>
          <w:tab w:val="num" w:pos="1134"/>
        </w:tabs>
        <w:ind w:left="720" w:hanging="360"/>
      </w:pPr>
      <w:rPr>
        <w:rFonts w:ascii="Symbol" w:hAnsi="Symbol" w:cs="Symbol" w:hint="default"/>
        <w:sz w:val="20"/>
        <w:szCs w:val="22"/>
      </w:rPr>
    </w:lvl>
  </w:abstractNum>
  <w:abstractNum w:abstractNumId="67">
    <w:nsid w:val="00000045"/>
    <w:multiLevelType w:val="singleLevel"/>
    <w:tmpl w:val="00000045"/>
    <w:name w:val="WW8Num77"/>
    <w:lvl w:ilvl="0">
      <w:start w:val="1"/>
      <w:numFmt w:val="bullet"/>
      <w:lvlText w:val=""/>
      <w:lvlJc w:val="left"/>
      <w:pPr>
        <w:tabs>
          <w:tab w:val="num" w:pos="1134"/>
        </w:tabs>
        <w:ind w:left="720" w:hanging="360"/>
      </w:pPr>
      <w:rPr>
        <w:rFonts w:ascii="Symbol" w:hAnsi="Symbol" w:cs="Symbol" w:hint="default"/>
        <w:sz w:val="20"/>
        <w:szCs w:val="22"/>
      </w:rPr>
    </w:lvl>
  </w:abstractNum>
  <w:abstractNum w:abstractNumId="68">
    <w:nsid w:val="00000046"/>
    <w:multiLevelType w:val="multilevel"/>
    <w:tmpl w:val="00000046"/>
    <w:name w:val="WW8Num78"/>
    <w:lvl w:ilvl="0">
      <w:start w:val="1"/>
      <w:numFmt w:val="decimal"/>
      <w:lvlText w:val="%1."/>
      <w:lvlJc w:val="left"/>
      <w:pPr>
        <w:tabs>
          <w:tab w:val="num" w:pos="0"/>
        </w:tabs>
        <w:ind w:left="720" w:hanging="360"/>
      </w:pPr>
      <w:rPr>
        <w:rFonts w:cs="Times New Roman" w:hint="default"/>
      </w:rPr>
    </w:lvl>
    <w:lvl w:ilvl="1">
      <w:start w:val="6"/>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69">
    <w:nsid w:val="00000047"/>
    <w:multiLevelType w:val="singleLevel"/>
    <w:tmpl w:val="00000047"/>
    <w:name w:val="WW8Num79"/>
    <w:lvl w:ilvl="0">
      <w:start w:val="1"/>
      <w:numFmt w:val="bullet"/>
      <w:lvlText w:val=""/>
      <w:lvlJc w:val="left"/>
      <w:pPr>
        <w:tabs>
          <w:tab w:val="num" w:pos="0"/>
        </w:tabs>
        <w:ind w:left="720" w:hanging="360"/>
      </w:pPr>
      <w:rPr>
        <w:rFonts w:ascii="Symbol" w:hAnsi="Symbol" w:cs="Symbol" w:hint="default"/>
        <w:color w:val="auto"/>
        <w:sz w:val="22"/>
        <w:szCs w:val="22"/>
        <w:shd w:val="clear" w:color="auto" w:fill="00FFFF"/>
      </w:rPr>
    </w:lvl>
  </w:abstractNum>
  <w:abstractNum w:abstractNumId="70">
    <w:nsid w:val="00000048"/>
    <w:multiLevelType w:val="singleLevel"/>
    <w:tmpl w:val="00000048"/>
    <w:name w:val="WW8Num80"/>
    <w:lvl w:ilvl="0">
      <w:start w:val="1"/>
      <w:numFmt w:val="bullet"/>
      <w:lvlText w:val=""/>
      <w:lvlJc w:val="left"/>
      <w:pPr>
        <w:tabs>
          <w:tab w:val="num" w:pos="0"/>
        </w:tabs>
        <w:ind w:left="1004" w:hanging="360"/>
      </w:pPr>
      <w:rPr>
        <w:rFonts w:ascii="Symbol" w:hAnsi="Symbol" w:cs="Symbol" w:hint="default"/>
        <w:color w:val="auto"/>
        <w:sz w:val="20"/>
        <w:szCs w:val="22"/>
        <w:shd w:val="clear" w:color="auto" w:fill="FFFF00"/>
      </w:rPr>
    </w:lvl>
  </w:abstractNum>
  <w:abstractNum w:abstractNumId="71">
    <w:nsid w:val="00000049"/>
    <w:multiLevelType w:val="singleLevel"/>
    <w:tmpl w:val="00000049"/>
    <w:name w:val="WW8Num81"/>
    <w:lvl w:ilvl="0">
      <w:start w:val="1"/>
      <w:numFmt w:val="decimal"/>
      <w:lvlText w:val="%1."/>
      <w:lvlJc w:val="left"/>
      <w:pPr>
        <w:tabs>
          <w:tab w:val="num" w:pos="0"/>
        </w:tabs>
        <w:ind w:left="360" w:hanging="360"/>
      </w:pPr>
      <w:rPr>
        <w:rFonts w:cs="Times New Roman"/>
        <w:color w:val="auto"/>
        <w:sz w:val="22"/>
        <w:szCs w:val="22"/>
        <w:shd w:val="clear" w:color="auto" w:fill="00FF00"/>
      </w:rPr>
    </w:lvl>
  </w:abstractNum>
  <w:abstractNum w:abstractNumId="72">
    <w:nsid w:val="0000004A"/>
    <w:multiLevelType w:val="singleLevel"/>
    <w:tmpl w:val="0000004A"/>
    <w:name w:val="WW8Num82"/>
    <w:lvl w:ilvl="0">
      <w:start w:val="1"/>
      <w:numFmt w:val="bullet"/>
      <w:lvlText w:val=""/>
      <w:lvlJc w:val="left"/>
      <w:pPr>
        <w:tabs>
          <w:tab w:val="num" w:pos="0"/>
        </w:tabs>
        <w:ind w:left="502" w:hanging="360"/>
      </w:pPr>
      <w:rPr>
        <w:rFonts w:ascii="Symbol" w:hAnsi="Symbol" w:cs="Symbol" w:hint="default"/>
        <w:color w:val="auto"/>
        <w:sz w:val="22"/>
        <w:szCs w:val="22"/>
        <w:shd w:val="clear" w:color="auto" w:fill="FFFF00"/>
      </w:rPr>
    </w:lvl>
  </w:abstractNum>
  <w:abstractNum w:abstractNumId="73">
    <w:nsid w:val="0000004B"/>
    <w:multiLevelType w:val="singleLevel"/>
    <w:tmpl w:val="0000004B"/>
    <w:name w:val="WW8Num83"/>
    <w:lvl w:ilvl="0">
      <w:start w:val="1"/>
      <w:numFmt w:val="bullet"/>
      <w:lvlText w:val=""/>
      <w:lvlJc w:val="left"/>
      <w:pPr>
        <w:tabs>
          <w:tab w:val="num" w:pos="0"/>
        </w:tabs>
        <w:ind w:left="720" w:hanging="360"/>
      </w:pPr>
      <w:rPr>
        <w:rFonts w:ascii="Symbol" w:hAnsi="Symbol" w:cs="Symbol" w:hint="default"/>
        <w:color w:val="auto"/>
        <w:sz w:val="22"/>
        <w:szCs w:val="22"/>
        <w:shd w:val="clear" w:color="auto" w:fill="00FFFF"/>
      </w:rPr>
    </w:lvl>
  </w:abstractNum>
  <w:abstractNum w:abstractNumId="74">
    <w:nsid w:val="0000004C"/>
    <w:multiLevelType w:val="singleLevel"/>
    <w:tmpl w:val="0000004C"/>
    <w:name w:val="WW8Num84"/>
    <w:lvl w:ilvl="0">
      <w:start w:val="1"/>
      <w:numFmt w:val="bullet"/>
      <w:lvlText w:val=""/>
      <w:lvlJc w:val="left"/>
      <w:pPr>
        <w:tabs>
          <w:tab w:val="num" w:pos="0"/>
        </w:tabs>
        <w:ind w:left="1260" w:hanging="360"/>
      </w:pPr>
      <w:rPr>
        <w:rFonts w:ascii="Symbol" w:hAnsi="Symbol" w:cs="Symbol" w:hint="default"/>
        <w:color w:val="auto"/>
        <w:sz w:val="20"/>
        <w:szCs w:val="22"/>
      </w:rPr>
    </w:lvl>
  </w:abstractNum>
  <w:abstractNum w:abstractNumId="75">
    <w:nsid w:val="0000004D"/>
    <w:multiLevelType w:val="singleLevel"/>
    <w:tmpl w:val="0000004D"/>
    <w:name w:val="WW8Num85"/>
    <w:lvl w:ilvl="0">
      <w:start w:val="1"/>
      <w:numFmt w:val="bullet"/>
      <w:lvlText w:val=""/>
      <w:lvlJc w:val="left"/>
      <w:pPr>
        <w:tabs>
          <w:tab w:val="num" w:pos="1134"/>
        </w:tabs>
        <w:ind w:left="1004" w:hanging="360"/>
      </w:pPr>
      <w:rPr>
        <w:rFonts w:ascii="Symbol" w:hAnsi="Symbol" w:cs="Symbol" w:hint="default"/>
        <w:sz w:val="20"/>
      </w:rPr>
    </w:lvl>
  </w:abstractNum>
  <w:abstractNum w:abstractNumId="76">
    <w:nsid w:val="0000004E"/>
    <w:multiLevelType w:val="multilevel"/>
    <w:tmpl w:val="0000004E"/>
    <w:name w:val="WW8Num86"/>
    <w:lvl w:ilvl="0">
      <w:start w:val="1"/>
      <w:numFmt w:val="bullet"/>
      <w:lvlText w:val=""/>
      <w:lvlJc w:val="left"/>
      <w:pPr>
        <w:tabs>
          <w:tab w:val="num" w:pos="-273"/>
        </w:tabs>
        <w:ind w:left="273" w:hanging="360"/>
      </w:pPr>
      <w:rPr>
        <w:rFonts w:ascii="Symbol" w:hAnsi="Symbol" w:cs="Symbol" w:hint="default"/>
      </w:rPr>
    </w:lvl>
    <w:lvl w:ilvl="1">
      <w:start w:val="1"/>
      <w:numFmt w:val="bullet"/>
      <w:lvlText w:val=""/>
      <w:lvlJc w:val="left"/>
      <w:pPr>
        <w:tabs>
          <w:tab w:val="num" w:pos="447"/>
        </w:tabs>
        <w:ind w:left="447" w:hanging="360"/>
      </w:pPr>
      <w:rPr>
        <w:rFonts w:ascii="Symbol" w:hAnsi="Symbol" w:cs="Symbol" w:hint="default"/>
        <w:color w:val="auto"/>
      </w:rPr>
    </w:lvl>
    <w:lvl w:ilvl="2">
      <w:start w:val="1"/>
      <w:numFmt w:val="bullet"/>
      <w:lvlText w:val=""/>
      <w:lvlJc w:val="left"/>
      <w:pPr>
        <w:tabs>
          <w:tab w:val="num" w:pos="1167"/>
        </w:tabs>
        <w:ind w:left="1167" w:hanging="360"/>
      </w:pPr>
      <w:rPr>
        <w:rFonts w:ascii="Wingdings" w:hAnsi="Wingdings" w:cs="Wingdings" w:hint="default"/>
      </w:rPr>
    </w:lvl>
    <w:lvl w:ilvl="3">
      <w:start w:val="1"/>
      <w:numFmt w:val="bullet"/>
      <w:lvlText w:val=""/>
      <w:lvlJc w:val="left"/>
      <w:pPr>
        <w:tabs>
          <w:tab w:val="num" w:pos="1887"/>
        </w:tabs>
        <w:ind w:left="1887" w:hanging="360"/>
      </w:pPr>
      <w:rPr>
        <w:rFonts w:ascii="Symbol" w:hAnsi="Symbol" w:cs="Symbol" w:hint="default"/>
      </w:rPr>
    </w:lvl>
    <w:lvl w:ilvl="4">
      <w:start w:val="1"/>
      <w:numFmt w:val="bullet"/>
      <w:lvlText w:val="o"/>
      <w:lvlJc w:val="left"/>
      <w:pPr>
        <w:tabs>
          <w:tab w:val="num" w:pos="2607"/>
        </w:tabs>
        <w:ind w:left="2607" w:hanging="360"/>
      </w:pPr>
      <w:rPr>
        <w:rFonts w:ascii="Courier New" w:hAnsi="Courier New" w:cs="Courier New" w:hint="default"/>
      </w:rPr>
    </w:lvl>
    <w:lvl w:ilvl="5">
      <w:start w:val="1"/>
      <w:numFmt w:val="bullet"/>
      <w:lvlText w:val=""/>
      <w:lvlJc w:val="left"/>
      <w:pPr>
        <w:tabs>
          <w:tab w:val="num" w:pos="3327"/>
        </w:tabs>
        <w:ind w:left="3327" w:hanging="360"/>
      </w:pPr>
      <w:rPr>
        <w:rFonts w:ascii="Wingdings" w:hAnsi="Wingdings" w:cs="Wingdings" w:hint="default"/>
      </w:rPr>
    </w:lvl>
    <w:lvl w:ilvl="6">
      <w:start w:val="1"/>
      <w:numFmt w:val="bullet"/>
      <w:lvlText w:val=""/>
      <w:lvlJc w:val="left"/>
      <w:pPr>
        <w:tabs>
          <w:tab w:val="num" w:pos="4047"/>
        </w:tabs>
        <w:ind w:left="4047" w:hanging="360"/>
      </w:pPr>
      <w:rPr>
        <w:rFonts w:ascii="Symbol" w:hAnsi="Symbol" w:cs="Symbol" w:hint="default"/>
      </w:rPr>
    </w:lvl>
    <w:lvl w:ilvl="7">
      <w:start w:val="1"/>
      <w:numFmt w:val="bullet"/>
      <w:lvlText w:val="o"/>
      <w:lvlJc w:val="left"/>
      <w:pPr>
        <w:tabs>
          <w:tab w:val="num" w:pos="4767"/>
        </w:tabs>
        <w:ind w:left="4767" w:hanging="360"/>
      </w:pPr>
      <w:rPr>
        <w:rFonts w:ascii="Courier New" w:hAnsi="Courier New" w:cs="Courier New" w:hint="default"/>
      </w:rPr>
    </w:lvl>
    <w:lvl w:ilvl="8">
      <w:start w:val="1"/>
      <w:numFmt w:val="bullet"/>
      <w:lvlText w:val=""/>
      <w:lvlJc w:val="left"/>
      <w:pPr>
        <w:tabs>
          <w:tab w:val="num" w:pos="5487"/>
        </w:tabs>
        <w:ind w:left="5487" w:hanging="360"/>
      </w:pPr>
      <w:rPr>
        <w:rFonts w:ascii="Wingdings" w:hAnsi="Wingdings" w:cs="Wingdings" w:hint="default"/>
      </w:rPr>
    </w:lvl>
  </w:abstractNum>
  <w:abstractNum w:abstractNumId="77">
    <w:nsid w:val="0000004F"/>
    <w:multiLevelType w:val="singleLevel"/>
    <w:tmpl w:val="0000004F"/>
    <w:name w:val="WW8Num87"/>
    <w:lvl w:ilvl="0">
      <w:start w:val="1"/>
      <w:numFmt w:val="bullet"/>
      <w:lvlText w:val=""/>
      <w:lvlJc w:val="left"/>
      <w:pPr>
        <w:tabs>
          <w:tab w:val="num" w:pos="1134"/>
        </w:tabs>
        <w:ind w:left="720" w:hanging="360"/>
      </w:pPr>
      <w:rPr>
        <w:rFonts w:ascii="Symbol" w:hAnsi="Symbol" w:cs="Symbol" w:hint="default"/>
        <w:sz w:val="20"/>
        <w:szCs w:val="22"/>
      </w:rPr>
    </w:lvl>
  </w:abstractNum>
  <w:abstractNum w:abstractNumId="78">
    <w:nsid w:val="00000050"/>
    <w:multiLevelType w:val="singleLevel"/>
    <w:tmpl w:val="00000050"/>
    <w:name w:val="WW8Num88"/>
    <w:lvl w:ilvl="0">
      <w:start w:val="1"/>
      <w:numFmt w:val="bullet"/>
      <w:lvlText w:val=""/>
      <w:lvlJc w:val="left"/>
      <w:pPr>
        <w:tabs>
          <w:tab w:val="num" w:pos="1134"/>
        </w:tabs>
        <w:ind w:left="720" w:hanging="360"/>
      </w:pPr>
      <w:rPr>
        <w:rFonts w:ascii="Symbol" w:hAnsi="Symbol" w:cs="Symbol" w:hint="default"/>
        <w:sz w:val="20"/>
        <w:szCs w:val="22"/>
      </w:rPr>
    </w:lvl>
  </w:abstractNum>
  <w:abstractNum w:abstractNumId="79">
    <w:nsid w:val="00000051"/>
    <w:multiLevelType w:val="singleLevel"/>
    <w:tmpl w:val="00000051"/>
    <w:name w:val="WW8Num89"/>
    <w:lvl w:ilvl="0">
      <w:start w:val="1"/>
      <w:numFmt w:val="bullet"/>
      <w:lvlText w:val=""/>
      <w:lvlJc w:val="left"/>
      <w:pPr>
        <w:tabs>
          <w:tab w:val="num" w:pos="1134"/>
        </w:tabs>
        <w:ind w:left="720" w:hanging="360"/>
      </w:pPr>
      <w:rPr>
        <w:rFonts w:ascii="Symbol" w:hAnsi="Symbol" w:cs="Symbol" w:hint="default"/>
        <w:sz w:val="20"/>
        <w:szCs w:val="22"/>
      </w:rPr>
    </w:lvl>
  </w:abstractNum>
  <w:abstractNum w:abstractNumId="80">
    <w:nsid w:val="00000052"/>
    <w:multiLevelType w:val="singleLevel"/>
    <w:tmpl w:val="00000052"/>
    <w:name w:val="WW8Num90"/>
    <w:lvl w:ilvl="0">
      <w:start w:val="1"/>
      <w:numFmt w:val="bullet"/>
      <w:lvlText w:val=""/>
      <w:lvlJc w:val="left"/>
      <w:pPr>
        <w:tabs>
          <w:tab w:val="num" w:pos="0"/>
        </w:tabs>
        <w:ind w:left="720" w:hanging="360"/>
      </w:pPr>
      <w:rPr>
        <w:rFonts w:ascii="Symbol" w:hAnsi="Symbol" w:cs="Symbol" w:hint="default"/>
        <w:color w:val="auto"/>
        <w:sz w:val="22"/>
        <w:szCs w:val="22"/>
        <w:shd w:val="clear" w:color="auto" w:fill="00FFFF"/>
      </w:rPr>
    </w:lvl>
  </w:abstractNum>
  <w:abstractNum w:abstractNumId="81">
    <w:nsid w:val="00000053"/>
    <w:multiLevelType w:val="multilevel"/>
    <w:tmpl w:val="00000053"/>
    <w:name w:val="WW8Num92"/>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2">
    <w:nsid w:val="00000054"/>
    <w:multiLevelType w:val="singleLevel"/>
    <w:tmpl w:val="00000054"/>
    <w:name w:val="WW8Num93"/>
    <w:lvl w:ilvl="0">
      <w:start w:val="1"/>
      <w:numFmt w:val="decimal"/>
      <w:lvlText w:val="%1."/>
      <w:lvlJc w:val="left"/>
      <w:pPr>
        <w:tabs>
          <w:tab w:val="num" w:pos="0"/>
        </w:tabs>
        <w:ind w:left="932" w:hanging="588"/>
      </w:pPr>
      <w:rPr>
        <w:rFonts w:cs="Times New Roman" w:hint="default"/>
        <w:sz w:val="22"/>
        <w:szCs w:val="22"/>
        <w:shd w:val="clear" w:color="auto" w:fill="FFFF00"/>
      </w:rPr>
    </w:lvl>
  </w:abstractNum>
  <w:abstractNum w:abstractNumId="83">
    <w:nsid w:val="00000055"/>
    <w:multiLevelType w:val="singleLevel"/>
    <w:tmpl w:val="00000055"/>
    <w:name w:val="WW8Num94"/>
    <w:lvl w:ilvl="0">
      <w:start w:val="1"/>
      <w:numFmt w:val="bullet"/>
      <w:lvlText w:val=""/>
      <w:lvlJc w:val="left"/>
      <w:pPr>
        <w:tabs>
          <w:tab w:val="num" w:pos="0"/>
        </w:tabs>
        <w:ind w:left="1004" w:hanging="360"/>
      </w:pPr>
      <w:rPr>
        <w:rFonts w:ascii="Symbol" w:hAnsi="Symbol" w:cs="Symbol" w:hint="default"/>
        <w:color w:val="auto"/>
        <w:sz w:val="22"/>
        <w:szCs w:val="22"/>
        <w:shd w:val="clear" w:color="auto" w:fill="FFFF00"/>
      </w:rPr>
    </w:lvl>
  </w:abstractNum>
  <w:abstractNum w:abstractNumId="84">
    <w:nsid w:val="00000056"/>
    <w:multiLevelType w:val="singleLevel"/>
    <w:tmpl w:val="00000056"/>
    <w:name w:val="WW8Num95"/>
    <w:lvl w:ilvl="0">
      <w:start w:val="2"/>
      <w:numFmt w:val="bullet"/>
      <w:lvlText w:val="-"/>
      <w:lvlJc w:val="left"/>
      <w:pPr>
        <w:tabs>
          <w:tab w:val="num" w:pos="1134"/>
        </w:tabs>
        <w:ind w:left="0" w:hanging="360"/>
      </w:pPr>
      <w:rPr>
        <w:rFonts w:ascii="Times New Roman" w:hAnsi="Times New Roman" w:cs="Times New Roman" w:hint="default"/>
        <w:color w:val="auto"/>
        <w:sz w:val="20"/>
        <w:szCs w:val="20"/>
        <w:shd w:val="clear" w:color="auto" w:fill="00FF00"/>
      </w:rPr>
    </w:lvl>
  </w:abstractNum>
  <w:abstractNum w:abstractNumId="85">
    <w:nsid w:val="00000057"/>
    <w:multiLevelType w:val="singleLevel"/>
    <w:tmpl w:val="00000057"/>
    <w:name w:val="WW8Num96"/>
    <w:lvl w:ilvl="0">
      <w:start w:val="1"/>
      <w:numFmt w:val="bullet"/>
      <w:lvlText w:val=""/>
      <w:lvlJc w:val="left"/>
      <w:pPr>
        <w:tabs>
          <w:tab w:val="num" w:pos="0"/>
        </w:tabs>
        <w:ind w:left="1429" w:hanging="360"/>
      </w:pPr>
      <w:rPr>
        <w:rFonts w:ascii="Symbol" w:hAnsi="Symbol" w:cs="Symbol" w:hint="default"/>
        <w:sz w:val="22"/>
        <w:szCs w:val="22"/>
      </w:rPr>
    </w:lvl>
  </w:abstractNum>
  <w:abstractNum w:abstractNumId="86">
    <w:nsid w:val="00000058"/>
    <w:multiLevelType w:val="singleLevel"/>
    <w:tmpl w:val="00000058"/>
    <w:name w:val="WW8Num97"/>
    <w:lvl w:ilvl="0">
      <w:start w:val="1"/>
      <w:numFmt w:val="bullet"/>
      <w:lvlText w:val=""/>
      <w:lvlJc w:val="left"/>
      <w:pPr>
        <w:tabs>
          <w:tab w:val="num" w:pos="0"/>
        </w:tabs>
        <w:ind w:left="720" w:hanging="360"/>
      </w:pPr>
      <w:rPr>
        <w:rFonts w:ascii="Symbol" w:hAnsi="Symbol" w:cs="Symbol" w:hint="default"/>
        <w:sz w:val="22"/>
        <w:szCs w:val="22"/>
      </w:rPr>
    </w:lvl>
  </w:abstractNum>
  <w:abstractNum w:abstractNumId="87">
    <w:nsid w:val="00000059"/>
    <w:multiLevelType w:val="singleLevel"/>
    <w:tmpl w:val="00000059"/>
    <w:name w:val="WW8Num98"/>
    <w:lvl w:ilvl="0">
      <w:start w:val="1"/>
      <w:numFmt w:val="bullet"/>
      <w:lvlText w:val=""/>
      <w:lvlJc w:val="left"/>
      <w:pPr>
        <w:tabs>
          <w:tab w:val="num" w:pos="0"/>
        </w:tabs>
        <w:ind w:left="1080" w:hanging="360"/>
      </w:pPr>
      <w:rPr>
        <w:rFonts w:ascii="Symbol" w:hAnsi="Symbol" w:cs="Symbol" w:hint="default"/>
        <w:sz w:val="22"/>
        <w:szCs w:val="22"/>
        <w:shd w:val="clear" w:color="auto" w:fill="FFFF00"/>
      </w:rPr>
    </w:lvl>
  </w:abstractNum>
  <w:abstractNum w:abstractNumId="88">
    <w:nsid w:val="0000005A"/>
    <w:multiLevelType w:val="singleLevel"/>
    <w:tmpl w:val="0000005A"/>
    <w:name w:val="WW8Num99"/>
    <w:lvl w:ilvl="0">
      <w:start w:val="1"/>
      <w:numFmt w:val="bullet"/>
      <w:lvlText w:val=""/>
      <w:lvlJc w:val="left"/>
      <w:pPr>
        <w:tabs>
          <w:tab w:val="num" w:pos="0"/>
        </w:tabs>
        <w:ind w:left="720" w:hanging="360"/>
      </w:pPr>
      <w:rPr>
        <w:rFonts w:ascii="Symbol" w:hAnsi="Symbol" w:cs="Symbol" w:hint="default"/>
        <w:sz w:val="22"/>
        <w:szCs w:val="22"/>
      </w:rPr>
    </w:lvl>
  </w:abstractNum>
  <w:abstractNum w:abstractNumId="89">
    <w:nsid w:val="0000005B"/>
    <w:multiLevelType w:val="singleLevel"/>
    <w:tmpl w:val="0000005B"/>
    <w:name w:val="WW8Num100"/>
    <w:lvl w:ilvl="0">
      <w:start w:val="1"/>
      <w:numFmt w:val="bullet"/>
      <w:lvlText w:val=""/>
      <w:lvlJc w:val="left"/>
      <w:pPr>
        <w:tabs>
          <w:tab w:val="num" w:pos="0"/>
        </w:tabs>
        <w:ind w:left="720" w:hanging="360"/>
      </w:pPr>
      <w:rPr>
        <w:rFonts w:ascii="Symbol" w:hAnsi="Symbol" w:cs="Symbol" w:hint="default"/>
        <w:sz w:val="20"/>
        <w:szCs w:val="22"/>
      </w:rPr>
    </w:lvl>
  </w:abstractNum>
  <w:abstractNum w:abstractNumId="90">
    <w:nsid w:val="0000005C"/>
    <w:multiLevelType w:val="singleLevel"/>
    <w:tmpl w:val="0000005C"/>
    <w:name w:val="WW8Num101"/>
    <w:lvl w:ilvl="0">
      <w:start w:val="1"/>
      <w:numFmt w:val="bullet"/>
      <w:lvlText w:val=""/>
      <w:lvlJc w:val="left"/>
      <w:pPr>
        <w:tabs>
          <w:tab w:val="num" w:pos="0"/>
        </w:tabs>
        <w:ind w:left="1069" w:hanging="360"/>
      </w:pPr>
      <w:rPr>
        <w:rFonts w:ascii="Symbol" w:hAnsi="Symbol" w:cs="Symbol" w:hint="default"/>
      </w:rPr>
    </w:lvl>
  </w:abstractNum>
  <w:abstractNum w:abstractNumId="91">
    <w:nsid w:val="0000005D"/>
    <w:multiLevelType w:val="singleLevel"/>
    <w:tmpl w:val="0000005D"/>
    <w:name w:val="WW8Num102"/>
    <w:lvl w:ilvl="0">
      <w:start w:val="1"/>
      <w:numFmt w:val="bullet"/>
      <w:lvlText w:val=""/>
      <w:lvlJc w:val="left"/>
      <w:pPr>
        <w:tabs>
          <w:tab w:val="num" w:pos="0"/>
        </w:tabs>
        <w:ind w:left="720" w:hanging="360"/>
      </w:pPr>
      <w:rPr>
        <w:rFonts w:ascii="Symbol" w:hAnsi="Symbol" w:cs="Symbol" w:hint="default"/>
      </w:rPr>
    </w:lvl>
  </w:abstractNum>
  <w:abstractNum w:abstractNumId="92">
    <w:nsid w:val="0000005E"/>
    <w:multiLevelType w:val="singleLevel"/>
    <w:tmpl w:val="0000005E"/>
    <w:name w:val="WW8Num103"/>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93">
    <w:nsid w:val="0000005F"/>
    <w:multiLevelType w:val="singleLevel"/>
    <w:tmpl w:val="0000005F"/>
    <w:name w:val="WW8Num104"/>
    <w:lvl w:ilvl="0">
      <w:start w:val="1"/>
      <w:numFmt w:val="bullet"/>
      <w:lvlText w:val=""/>
      <w:lvlJc w:val="left"/>
      <w:pPr>
        <w:tabs>
          <w:tab w:val="num" w:pos="0"/>
        </w:tabs>
        <w:ind w:left="720" w:hanging="360"/>
      </w:pPr>
      <w:rPr>
        <w:rFonts w:ascii="Symbol" w:hAnsi="Symbol" w:cs="Symbol" w:hint="default"/>
        <w:color w:val="auto"/>
        <w:sz w:val="22"/>
        <w:szCs w:val="22"/>
        <w:shd w:val="clear" w:color="auto" w:fill="00FFFF"/>
      </w:rPr>
    </w:lvl>
  </w:abstractNum>
  <w:abstractNum w:abstractNumId="94">
    <w:nsid w:val="00000060"/>
    <w:multiLevelType w:val="singleLevel"/>
    <w:tmpl w:val="00000060"/>
    <w:name w:val="WW8Num105"/>
    <w:lvl w:ilvl="0">
      <w:start w:val="1"/>
      <w:numFmt w:val="bullet"/>
      <w:lvlText w:val=""/>
      <w:lvlJc w:val="left"/>
      <w:pPr>
        <w:tabs>
          <w:tab w:val="num" w:pos="-273"/>
        </w:tabs>
        <w:ind w:left="273" w:hanging="360"/>
      </w:pPr>
      <w:rPr>
        <w:rFonts w:ascii="Symbol" w:hAnsi="Symbol" w:cs="Symbol" w:hint="default"/>
        <w:color w:val="auto"/>
        <w:sz w:val="22"/>
        <w:szCs w:val="22"/>
        <w:shd w:val="clear" w:color="auto" w:fill="FFFF00"/>
      </w:rPr>
    </w:lvl>
  </w:abstractNum>
  <w:abstractNum w:abstractNumId="95">
    <w:nsid w:val="00000061"/>
    <w:multiLevelType w:val="singleLevel"/>
    <w:tmpl w:val="00000061"/>
    <w:name w:val="WW8Num106"/>
    <w:lvl w:ilvl="0">
      <w:start w:val="1"/>
      <w:numFmt w:val="bullet"/>
      <w:lvlText w:val=""/>
      <w:lvlJc w:val="left"/>
      <w:pPr>
        <w:tabs>
          <w:tab w:val="num" w:pos="0"/>
        </w:tabs>
        <w:ind w:left="720" w:hanging="360"/>
      </w:pPr>
      <w:rPr>
        <w:rFonts w:ascii="Symbol" w:hAnsi="Symbol" w:cs="Symbol" w:hint="default"/>
        <w:color w:val="auto"/>
        <w:sz w:val="22"/>
        <w:szCs w:val="22"/>
        <w:shd w:val="clear" w:color="auto" w:fill="00FFFF"/>
      </w:rPr>
    </w:lvl>
  </w:abstractNum>
  <w:abstractNum w:abstractNumId="96">
    <w:nsid w:val="00000062"/>
    <w:multiLevelType w:val="singleLevel"/>
    <w:tmpl w:val="00000062"/>
    <w:name w:val="WW8Num107"/>
    <w:lvl w:ilvl="0">
      <w:start w:val="1"/>
      <w:numFmt w:val="decimal"/>
      <w:lvlText w:val="%1."/>
      <w:lvlJc w:val="left"/>
      <w:pPr>
        <w:tabs>
          <w:tab w:val="num" w:pos="0"/>
        </w:tabs>
        <w:ind w:left="720" w:hanging="360"/>
      </w:pPr>
      <w:rPr>
        <w:rFonts w:cs="Times New Roman" w:hint="default"/>
        <w:color w:val="auto"/>
        <w:sz w:val="22"/>
        <w:szCs w:val="22"/>
        <w:shd w:val="clear" w:color="auto" w:fill="FFFF00"/>
      </w:rPr>
    </w:lvl>
  </w:abstractNum>
  <w:abstractNum w:abstractNumId="97">
    <w:nsid w:val="00000063"/>
    <w:multiLevelType w:val="singleLevel"/>
    <w:tmpl w:val="00000063"/>
    <w:name w:val="WW8Num108"/>
    <w:lvl w:ilvl="0">
      <w:start w:val="1"/>
      <w:numFmt w:val="bullet"/>
      <w:lvlText w:val=""/>
      <w:lvlJc w:val="left"/>
      <w:pPr>
        <w:tabs>
          <w:tab w:val="num" w:pos="360"/>
        </w:tabs>
        <w:ind w:left="360" w:hanging="360"/>
      </w:pPr>
      <w:rPr>
        <w:rFonts w:ascii="Symbol" w:hAnsi="Symbol" w:cs="Symbol" w:hint="default"/>
        <w:color w:val="auto"/>
        <w:sz w:val="22"/>
        <w:szCs w:val="22"/>
        <w:shd w:val="clear" w:color="auto" w:fill="FFFF00"/>
      </w:rPr>
    </w:lvl>
  </w:abstractNum>
  <w:abstractNum w:abstractNumId="98">
    <w:nsid w:val="00000064"/>
    <w:multiLevelType w:val="singleLevel"/>
    <w:tmpl w:val="00000064"/>
    <w:name w:val="WW8Num109"/>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99">
    <w:nsid w:val="00000065"/>
    <w:multiLevelType w:val="multilevel"/>
    <w:tmpl w:val="00000065"/>
    <w:name w:val="WW8Num110"/>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color w:val="auto"/>
        <w:sz w:val="22"/>
        <w:szCs w:val="22"/>
        <w:shd w:val="clear" w:color="auto" w:fill="FFFF00"/>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color w:val="auto"/>
        <w:sz w:val="22"/>
        <w:szCs w:val="22"/>
        <w:shd w:val="clear" w:color="auto" w:fill="FFFF00"/>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color w:val="auto"/>
        <w:sz w:val="22"/>
        <w:szCs w:val="22"/>
        <w:shd w:val="clear" w:color="auto" w:fill="FFFF00"/>
      </w:rPr>
    </w:lvl>
    <w:lvl w:ilvl="8">
      <w:start w:val="1"/>
      <w:numFmt w:val="bullet"/>
      <w:lvlText w:val=""/>
      <w:lvlJc w:val="left"/>
      <w:pPr>
        <w:tabs>
          <w:tab w:val="num" w:pos="0"/>
        </w:tabs>
        <w:ind w:left="6764" w:hanging="360"/>
      </w:pPr>
      <w:rPr>
        <w:rFonts w:ascii="Wingdings" w:hAnsi="Wingdings" w:cs="Wingdings" w:hint="default"/>
      </w:rPr>
    </w:lvl>
  </w:abstractNum>
  <w:abstractNum w:abstractNumId="100">
    <w:nsid w:val="00000066"/>
    <w:multiLevelType w:val="singleLevel"/>
    <w:tmpl w:val="00000066"/>
    <w:name w:val="WW8Num111"/>
    <w:lvl w:ilvl="0">
      <w:start w:val="1"/>
      <w:numFmt w:val="bullet"/>
      <w:lvlText w:val=""/>
      <w:lvlJc w:val="left"/>
      <w:pPr>
        <w:tabs>
          <w:tab w:val="num" w:pos="0"/>
        </w:tabs>
        <w:ind w:left="1440" w:hanging="360"/>
      </w:pPr>
      <w:rPr>
        <w:rFonts w:ascii="Symbol" w:hAnsi="Symbol" w:cs="Symbol" w:hint="default"/>
        <w:sz w:val="22"/>
        <w:szCs w:val="22"/>
      </w:rPr>
    </w:lvl>
  </w:abstractNum>
  <w:abstractNum w:abstractNumId="101">
    <w:nsid w:val="00000067"/>
    <w:multiLevelType w:val="singleLevel"/>
    <w:tmpl w:val="00000067"/>
    <w:name w:val="WW8Num112"/>
    <w:lvl w:ilvl="0">
      <w:start w:val="1"/>
      <w:numFmt w:val="decimal"/>
      <w:lvlText w:val="%1."/>
      <w:lvlJc w:val="left"/>
      <w:pPr>
        <w:tabs>
          <w:tab w:val="num" w:pos="0"/>
        </w:tabs>
        <w:ind w:left="720" w:hanging="360"/>
      </w:pPr>
      <w:rPr>
        <w:rFonts w:cs="Times New Roman" w:hint="default"/>
        <w:color w:val="auto"/>
        <w:sz w:val="20"/>
        <w:szCs w:val="20"/>
      </w:rPr>
    </w:lvl>
  </w:abstractNum>
  <w:abstractNum w:abstractNumId="102">
    <w:nsid w:val="00000068"/>
    <w:multiLevelType w:val="singleLevel"/>
    <w:tmpl w:val="00000068"/>
    <w:name w:val="WW8Num113"/>
    <w:lvl w:ilvl="0">
      <w:start w:val="1"/>
      <w:numFmt w:val="bullet"/>
      <w:lvlText w:val=""/>
      <w:lvlJc w:val="left"/>
      <w:pPr>
        <w:tabs>
          <w:tab w:val="num" w:pos="0"/>
        </w:tabs>
        <w:ind w:left="1440" w:hanging="360"/>
      </w:pPr>
      <w:rPr>
        <w:rFonts w:ascii="Symbol" w:hAnsi="Symbol" w:cs="Symbol" w:hint="default"/>
        <w:sz w:val="22"/>
        <w:szCs w:val="22"/>
      </w:rPr>
    </w:lvl>
  </w:abstractNum>
  <w:abstractNum w:abstractNumId="103">
    <w:nsid w:val="00000069"/>
    <w:multiLevelType w:val="singleLevel"/>
    <w:tmpl w:val="00000069"/>
    <w:name w:val="WW8Num114"/>
    <w:lvl w:ilvl="0">
      <w:start w:val="1"/>
      <w:numFmt w:val="bullet"/>
      <w:lvlText w:val=""/>
      <w:lvlJc w:val="left"/>
      <w:pPr>
        <w:tabs>
          <w:tab w:val="num" w:pos="0"/>
        </w:tabs>
        <w:ind w:left="1485" w:hanging="360"/>
      </w:pPr>
      <w:rPr>
        <w:rFonts w:ascii="Symbol" w:hAnsi="Symbol" w:cs="Symbol" w:hint="default"/>
        <w:sz w:val="22"/>
        <w:szCs w:val="22"/>
      </w:rPr>
    </w:lvl>
  </w:abstractNum>
  <w:abstractNum w:abstractNumId="104">
    <w:nsid w:val="0000006A"/>
    <w:multiLevelType w:val="singleLevel"/>
    <w:tmpl w:val="0000006A"/>
    <w:name w:val="WW8Num115"/>
    <w:lvl w:ilvl="0">
      <w:start w:val="1"/>
      <w:numFmt w:val="bullet"/>
      <w:lvlText w:val=""/>
      <w:lvlJc w:val="left"/>
      <w:pPr>
        <w:tabs>
          <w:tab w:val="num" w:pos="8441"/>
        </w:tabs>
        <w:ind w:left="8441" w:hanging="360"/>
      </w:pPr>
      <w:rPr>
        <w:rFonts w:ascii="Symbol" w:hAnsi="Symbol" w:cs="Symbol" w:hint="default"/>
        <w:color w:val="auto"/>
        <w:spacing w:val="-5"/>
        <w:sz w:val="22"/>
        <w:szCs w:val="22"/>
      </w:rPr>
    </w:lvl>
  </w:abstractNum>
  <w:abstractNum w:abstractNumId="105">
    <w:nsid w:val="0000006B"/>
    <w:multiLevelType w:val="singleLevel"/>
    <w:tmpl w:val="0000006B"/>
    <w:name w:val="WW8Num116"/>
    <w:lvl w:ilvl="0">
      <w:start w:val="1"/>
      <w:numFmt w:val="bullet"/>
      <w:lvlText w:val=""/>
      <w:lvlJc w:val="left"/>
      <w:pPr>
        <w:tabs>
          <w:tab w:val="num" w:pos="0"/>
        </w:tabs>
        <w:ind w:left="1429" w:hanging="360"/>
      </w:pPr>
      <w:rPr>
        <w:rFonts w:ascii="Symbol" w:hAnsi="Symbol" w:cs="Symbol" w:hint="default"/>
        <w:color w:val="auto"/>
        <w:sz w:val="22"/>
        <w:szCs w:val="22"/>
      </w:rPr>
    </w:lvl>
  </w:abstractNum>
  <w:abstractNum w:abstractNumId="106">
    <w:nsid w:val="0000006C"/>
    <w:multiLevelType w:val="singleLevel"/>
    <w:tmpl w:val="0000006C"/>
    <w:name w:val="WW8Num117"/>
    <w:lvl w:ilvl="0">
      <w:start w:val="1"/>
      <w:numFmt w:val="bullet"/>
      <w:lvlText w:val=""/>
      <w:lvlJc w:val="left"/>
      <w:pPr>
        <w:tabs>
          <w:tab w:val="num" w:pos="786"/>
        </w:tabs>
        <w:ind w:left="786" w:hanging="360"/>
      </w:pPr>
      <w:rPr>
        <w:rFonts w:ascii="Symbol" w:hAnsi="Symbol" w:cs="Symbol" w:hint="default"/>
        <w:color w:val="auto"/>
        <w:sz w:val="22"/>
        <w:szCs w:val="22"/>
      </w:rPr>
    </w:lvl>
  </w:abstractNum>
  <w:abstractNum w:abstractNumId="107">
    <w:nsid w:val="0000006D"/>
    <w:multiLevelType w:val="singleLevel"/>
    <w:tmpl w:val="0000006D"/>
    <w:name w:val="WW8Num118"/>
    <w:lvl w:ilvl="0">
      <w:start w:val="1"/>
      <w:numFmt w:val="bullet"/>
      <w:lvlText w:val=""/>
      <w:lvlJc w:val="left"/>
      <w:pPr>
        <w:tabs>
          <w:tab w:val="num" w:pos="916"/>
        </w:tabs>
        <w:ind w:left="1211" w:hanging="360"/>
      </w:pPr>
      <w:rPr>
        <w:rFonts w:ascii="Symbol" w:hAnsi="Symbol" w:cs="Symbol" w:hint="default"/>
        <w:color w:val="auto"/>
        <w:sz w:val="22"/>
        <w:szCs w:val="22"/>
        <w:shd w:val="clear" w:color="auto" w:fill="FFFF00"/>
      </w:rPr>
    </w:lvl>
  </w:abstractNum>
  <w:abstractNum w:abstractNumId="108">
    <w:nsid w:val="0000006E"/>
    <w:multiLevelType w:val="singleLevel"/>
    <w:tmpl w:val="0000006E"/>
    <w:name w:val="WW8Num119"/>
    <w:lvl w:ilvl="0">
      <w:start w:val="1"/>
      <w:numFmt w:val="bullet"/>
      <w:lvlText w:val=""/>
      <w:lvlJc w:val="left"/>
      <w:pPr>
        <w:tabs>
          <w:tab w:val="num" w:pos="0"/>
        </w:tabs>
        <w:ind w:left="1004" w:hanging="360"/>
      </w:pPr>
      <w:rPr>
        <w:rFonts w:ascii="Symbol" w:hAnsi="Symbol" w:cs="Symbol" w:hint="default"/>
        <w:color w:val="auto"/>
        <w:sz w:val="20"/>
        <w:szCs w:val="22"/>
      </w:rPr>
    </w:lvl>
  </w:abstractNum>
  <w:abstractNum w:abstractNumId="109">
    <w:nsid w:val="0000006F"/>
    <w:multiLevelType w:val="singleLevel"/>
    <w:tmpl w:val="0000006F"/>
    <w:name w:val="WW8Num120"/>
    <w:lvl w:ilvl="0">
      <w:start w:val="1"/>
      <w:numFmt w:val="bullet"/>
      <w:lvlText w:val=""/>
      <w:lvlJc w:val="left"/>
      <w:pPr>
        <w:tabs>
          <w:tab w:val="num" w:pos="1134"/>
        </w:tabs>
        <w:ind w:left="720" w:hanging="360"/>
      </w:pPr>
      <w:rPr>
        <w:rFonts w:ascii="Symbol" w:hAnsi="Symbol" w:cs="Symbol" w:hint="default"/>
        <w:sz w:val="20"/>
      </w:rPr>
    </w:lvl>
  </w:abstractNum>
  <w:abstractNum w:abstractNumId="110">
    <w:nsid w:val="00000070"/>
    <w:multiLevelType w:val="singleLevel"/>
    <w:tmpl w:val="00000070"/>
    <w:name w:val="WW8Num121"/>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11">
    <w:nsid w:val="6D022B71"/>
    <w:multiLevelType w:val="hybridMultilevel"/>
    <w:tmpl w:val="C0D68628"/>
    <w:lvl w:ilvl="0" w:tplc="7026FC7C">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7"/>
  </w:num>
  <w:num w:numId="5">
    <w:abstractNumId w:val="24"/>
  </w:num>
  <w:num w:numId="6">
    <w:abstractNumId w:val="27"/>
  </w:num>
  <w:num w:numId="7">
    <w:abstractNumId w:val="29"/>
  </w:num>
  <w:num w:numId="8">
    <w:abstractNumId w:val="35"/>
  </w:num>
  <w:num w:numId="9">
    <w:abstractNumId w:val="37"/>
  </w:num>
  <w:num w:numId="10">
    <w:abstractNumId w:val="46"/>
  </w:num>
  <w:num w:numId="11">
    <w:abstractNumId w:val="47"/>
  </w:num>
  <w:num w:numId="12">
    <w:abstractNumId w:val="58"/>
  </w:num>
  <w:num w:numId="13">
    <w:abstractNumId w:val="66"/>
  </w:num>
  <w:num w:numId="14">
    <w:abstractNumId w:val="67"/>
  </w:num>
  <w:num w:numId="15">
    <w:abstractNumId w:val="68"/>
  </w:num>
  <w:num w:numId="16">
    <w:abstractNumId w:val="74"/>
  </w:num>
  <w:num w:numId="17">
    <w:abstractNumId w:val="77"/>
  </w:num>
  <w:num w:numId="18">
    <w:abstractNumId w:val="78"/>
  </w:num>
  <w:num w:numId="19">
    <w:abstractNumId w:val="79"/>
  </w:num>
  <w:num w:numId="20">
    <w:abstractNumId w:val="85"/>
  </w:num>
  <w:num w:numId="21">
    <w:abstractNumId w:val="88"/>
  </w:num>
  <w:num w:numId="22">
    <w:abstractNumId w:val="89"/>
  </w:num>
  <w:num w:numId="23">
    <w:abstractNumId w:val="98"/>
  </w:num>
  <w:num w:numId="24">
    <w:abstractNumId w:val="101"/>
  </w:num>
  <w:num w:numId="25">
    <w:abstractNumId w:val="104"/>
  </w:num>
  <w:num w:numId="26">
    <w:abstractNumId w:val="105"/>
  </w:num>
  <w:num w:numId="27">
    <w:abstractNumId w:val="106"/>
  </w:num>
  <w:num w:numId="28">
    <w:abstractNumId w:val="109"/>
  </w:num>
  <w:num w:numId="29">
    <w:abstractNumId w:val="110"/>
  </w:num>
  <w:num w:numId="30">
    <w:abstractNumId w:val="1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27D31"/>
    <w:rsid w:val="00060D5E"/>
    <w:rsid w:val="00093C8C"/>
    <w:rsid w:val="00105569"/>
    <w:rsid w:val="0011533F"/>
    <w:rsid w:val="00121F7F"/>
    <w:rsid w:val="001416B6"/>
    <w:rsid w:val="00171FDC"/>
    <w:rsid w:val="001C45E8"/>
    <w:rsid w:val="001C5C15"/>
    <w:rsid w:val="001E063D"/>
    <w:rsid w:val="001E2D7C"/>
    <w:rsid w:val="0024396C"/>
    <w:rsid w:val="00276E56"/>
    <w:rsid w:val="00285FFD"/>
    <w:rsid w:val="002861A1"/>
    <w:rsid w:val="00296E82"/>
    <w:rsid w:val="002A1277"/>
    <w:rsid w:val="002A4BCC"/>
    <w:rsid w:val="002D1130"/>
    <w:rsid w:val="002E07C1"/>
    <w:rsid w:val="002E7ABB"/>
    <w:rsid w:val="0030163C"/>
    <w:rsid w:val="003100F8"/>
    <w:rsid w:val="00312C9D"/>
    <w:rsid w:val="00316F17"/>
    <w:rsid w:val="003445C2"/>
    <w:rsid w:val="00347563"/>
    <w:rsid w:val="00374FE0"/>
    <w:rsid w:val="00395BB8"/>
    <w:rsid w:val="003E6073"/>
    <w:rsid w:val="00411263"/>
    <w:rsid w:val="00431A33"/>
    <w:rsid w:val="0043679A"/>
    <w:rsid w:val="004456E2"/>
    <w:rsid w:val="004518CA"/>
    <w:rsid w:val="0046073D"/>
    <w:rsid w:val="0048635C"/>
    <w:rsid w:val="004907DE"/>
    <w:rsid w:val="004B1C42"/>
    <w:rsid w:val="004B5B1B"/>
    <w:rsid w:val="004E0C7F"/>
    <w:rsid w:val="004E6D5C"/>
    <w:rsid w:val="00506C17"/>
    <w:rsid w:val="0053765A"/>
    <w:rsid w:val="005677DD"/>
    <w:rsid w:val="005747BF"/>
    <w:rsid w:val="00591969"/>
    <w:rsid w:val="00604310"/>
    <w:rsid w:val="00614FA5"/>
    <w:rsid w:val="00622262"/>
    <w:rsid w:val="0063155C"/>
    <w:rsid w:val="006A0E2E"/>
    <w:rsid w:val="006A7A4A"/>
    <w:rsid w:val="006B22D3"/>
    <w:rsid w:val="006D0657"/>
    <w:rsid w:val="006E6976"/>
    <w:rsid w:val="006F4848"/>
    <w:rsid w:val="006F5011"/>
    <w:rsid w:val="00727D31"/>
    <w:rsid w:val="00743153"/>
    <w:rsid w:val="0076205A"/>
    <w:rsid w:val="00773834"/>
    <w:rsid w:val="00784AEA"/>
    <w:rsid w:val="0079244D"/>
    <w:rsid w:val="0079504A"/>
    <w:rsid w:val="00797B5E"/>
    <w:rsid w:val="007A4AFC"/>
    <w:rsid w:val="007C29AA"/>
    <w:rsid w:val="007E7ADD"/>
    <w:rsid w:val="00815D3F"/>
    <w:rsid w:val="008341E0"/>
    <w:rsid w:val="008802DA"/>
    <w:rsid w:val="00886F54"/>
    <w:rsid w:val="008B559C"/>
    <w:rsid w:val="008E3D1A"/>
    <w:rsid w:val="00900759"/>
    <w:rsid w:val="009650AD"/>
    <w:rsid w:val="00990676"/>
    <w:rsid w:val="00994A30"/>
    <w:rsid w:val="009A2CB0"/>
    <w:rsid w:val="009A7B39"/>
    <w:rsid w:val="009B43F8"/>
    <w:rsid w:val="009E3820"/>
    <w:rsid w:val="009F78D6"/>
    <w:rsid w:val="00A248AF"/>
    <w:rsid w:val="00A321A0"/>
    <w:rsid w:val="00A450F2"/>
    <w:rsid w:val="00A54D26"/>
    <w:rsid w:val="00AA1EFE"/>
    <w:rsid w:val="00AB35C1"/>
    <w:rsid w:val="00AD02ED"/>
    <w:rsid w:val="00AD7268"/>
    <w:rsid w:val="00B00E3A"/>
    <w:rsid w:val="00B872DD"/>
    <w:rsid w:val="00BD3EE3"/>
    <w:rsid w:val="00BE3153"/>
    <w:rsid w:val="00BE668B"/>
    <w:rsid w:val="00BF1A50"/>
    <w:rsid w:val="00BF7DA7"/>
    <w:rsid w:val="00C04D95"/>
    <w:rsid w:val="00C54351"/>
    <w:rsid w:val="00C5514E"/>
    <w:rsid w:val="00C77B49"/>
    <w:rsid w:val="00C77DC6"/>
    <w:rsid w:val="00C81929"/>
    <w:rsid w:val="00C820C7"/>
    <w:rsid w:val="00CB7100"/>
    <w:rsid w:val="00CC323E"/>
    <w:rsid w:val="00CD5669"/>
    <w:rsid w:val="00D24F67"/>
    <w:rsid w:val="00D30076"/>
    <w:rsid w:val="00D42395"/>
    <w:rsid w:val="00D56FE5"/>
    <w:rsid w:val="00D6260F"/>
    <w:rsid w:val="00D6456A"/>
    <w:rsid w:val="00DA30FC"/>
    <w:rsid w:val="00DB1113"/>
    <w:rsid w:val="00DE170B"/>
    <w:rsid w:val="00DF0795"/>
    <w:rsid w:val="00E24672"/>
    <w:rsid w:val="00E70064"/>
    <w:rsid w:val="00E926AF"/>
    <w:rsid w:val="00E96C0F"/>
    <w:rsid w:val="00ED5A06"/>
    <w:rsid w:val="00F0658D"/>
    <w:rsid w:val="00F37E94"/>
    <w:rsid w:val="00F44AE5"/>
    <w:rsid w:val="00FB1C84"/>
    <w:rsid w:val="00FB777D"/>
    <w:rsid w:val="00FC1AE2"/>
    <w:rsid w:val="00FD58CB"/>
    <w:rsid w:val="00FD7B64"/>
    <w:rsid w:val="00FE3068"/>
    <w:rsid w:val="00FE4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E2"/>
    <w:pPr>
      <w:widowControl w:val="0"/>
      <w:suppressAutoHyphens/>
    </w:pPr>
    <w:rPr>
      <w:color w:val="000000"/>
      <w:sz w:val="24"/>
      <w:szCs w:val="24"/>
      <w:lang w:eastAsia="ar-SA"/>
    </w:rPr>
  </w:style>
  <w:style w:type="paragraph" w:styleId="1">
    <w:name w:val="heading 1"/>
    <w:basedOn w:val="a0"/>
    <w:next w:val="a1"/>
    <w:uiPriority w:val="1"/>
    <w:qFormat/>
    <w:rsid w:val="004456E2"/>
    <w:pPr>
      <w:tabs>
        <w:tab w:val="left" w:pos="0"/>
        <w:tab w:val="num" w:pos="432"/>
      </w:tabs>
      <w:ind w:left="432" w:hanging="432"/>
      <w:outlineLvl w:val="0"/>
    </w:pPr>
    <w:rPr>
      <w:rFonts w:ascii="Times New Roman" w:hAnsi="Times New Roman" w:cs="Times New Roman"/>
      <w:b/>
      <w:bCs/>
      <w:sz w:val="48"/>
      <w:szCs w:val="48"/>
    </w:rPr>
  </w:style>
  <w:style w:type="paragraph" w:styleId="2">
    <w:name w:val="heading 2"/>
    <w:basedOn w:val="a"/>
    <w:next w:val="a"/>
    <w:uiPriority w:val="1"/>
    <w:qFormat/>
    <w:rsid w:val="004456E2"/>
    <w:pPr>
      <w:keepNext/>
      <w:tabs>
        <w:tab w:val="left" w:pos="0"/>
        <w:tab w:val="num" w:pos="576"/>
      </w:tabs>
      <w:ind w:left="576" w:hanging="576"/>
      <w:jc w:val="center"/>
      <w:outlineLvl w:val="1"/>
    </w:pPr>
    <w:rPr>
      <w:sz w:val="44"/>
      <w:szCs w:val="20"/>
    </w:rPr>
  </w:style>
  <w:style w:type="paragraph" w:styleId="3">
    <w:name w:val="heading 3"/>
    <w:basedOn w:val="a"/>
    <w:next w:val="a"/>
    <w:qFormat/>
    <w:rsid w:val="004456E2"/>
    <w:pPr>
      <w:keepNext/>
      <w:keepLines/>
      <w:tabs>
        <w:tab w:val="left" w:pos="0"/>
        <w:tab w:val="num" w:pos="720"/>
      </w:tabs>
      <w:spacing w:before="200"/>
      <w:ind w:left="720" w:hanging="720"/>
      <w:outlineLvl w:val="2"/>
    </w:pPr>
    <w:rPr>
      <w:rFonts w:ascii="Cambria" w:hAnsi="Cambria" w:cs="Cambria"/>
      <w:b/>
      <w:bCs/>
      <w:color w:val="4F81BD"/>
      <w:sz w:val="20"/>
      <w:szCs w:val="20"/>
    </w:rPr>
  </w:style>
  <w:style w:type="paragraph" w:styleId="4">
    <w:name w:val="heading 4"/>
    <w:basedOn w:val="a"/>
    <w:next w:val="a"/>
    <w:qFormat/>
    <w:rsid w:val="004456E2"/>
    <w:pPr>
      <w:keepNext/>
      <w:tabs>
        <w:tab w:val="num" w:pos="864"/>
      </w:tabs>
      <w:spacing w:before="240" w:after="60"/>
      <w:ind w:left="864" w:hanging="864"/>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1"/>
    <w:link w:val="a5"/>
    <w:qFormat/>
    <w:rsid w:val="004456E2"/>
    <w:pPr>
      <w:keepNext/>
      <w:spacing w:before="240" w:after="120"/>
    </w:pPr>
    <w:rPr>
      <w:rFonts w:ascii="Arial" w:hAnsi="Arial" w:cs="Tahoma"/>
      <w:sz w:val="28"/>
      <w:szCs w:val="28"/>
    </w:rPr>
  </w:style>
  <w:style w:type="paragraph" w:styleId="a1">
    <w:name w:val="Body Text"/>
    <w:basedOn w:val="a"/>
    <w:uiPriority w:val="1"/>
    <w:qFormat/>
    <w:rsid w:val="004456E2"/>
    <w:pPr>
      <w:spacing w:after="120"/>
    </w:pPr>
  </w:style>
  <w:style w:type="character" w:customStyle="1" w:styleId="a5">
    <w:name w:val="Название Знак"/>
    <w:basedOn w:val="a2"/>
    <w:link w:val="a0"/>
    <w:rsid w:val="00E96C0F"/>
    <w:rPr>
      <w:rFonts w:ascii="Arial" w:hAnsi="Arial" w:cs="Tahoma"/>
      <w:color w:val="000000"/>
      <w:sz w:val="28"/>
      <w:szCs w:val="28"/>
      <w:lang w:eastAsia="ar-SA"/>
    </w:rPr>
  </w:style>
  <w:style w:type="character" w:customStyle="1" w:styleId="WW8Num1z0">
    <w:name w:val="WW8Num1z0"/>
    <w:rsid w:val="004456E2"/>
    <w:rPr>
      <w:rFonts w:cs="Times New Roman"/>
    </w:rPr>
  </w:style>
  <w:style w:type="character" w:customStyle="1" w:styleId="WW8Num2z0">
    <w:name w:val="WW8Num2z0"/>
    <w:rsid w:val="004456E2"/>
    <w:rPr>
      <w:rFonts w:cs="Times New Roman"/>
    </w:rPr>
  </w:style>
  <w:style w:type="character" w:customStyle="1" w:styleId="WW8Num3z0">
    <w:name w:val="WW8Num3z0"/>
    <w:rsid w:val="004456E2"/>
    <w:rPr>
      <w:rFonts w:cs="Times New Roman"/>
    </w:rPr>
  </w:style>
  <w:style w:type="character" w:customStyle="1" w:styleId="WW8Num4z0">
    <w:name w:val="WW8Num4z0"/>
    <w:rsid w:val="004456E2"/>
    <w:rPr>
      <w:rFonts w:ascii="Symbol" w:hAnsi="Symbol" w:cs="Symbol"/>
    </w:rPr>
  </w:style>
  <w:style w:type="character" w:customStyle="1" w:styleId="WW8Num5z0">
    <w:name w:val="WW8Num5z0"/>
    <w:rsid w:val="004456E2"/>
    <w:rPr>
      <w:rFonts w:ascii="Symbol" w:hAnsi="Symbol" w:cs="Symbol" w:hint="default"/>
      <w:sz w:val="20"/>
      <w:szCs w:val="22"/>
    </w:rPr>
  </w:style>
  <w:style w:type="character" w:customStyle="1" w:styleId="WW8Num5z1">
    <w:name w:val="WW8Num5z1"/>
    <w:rsid w:val="004456E2"/>
    <w:rPr>
      <w:rFonts w:ascii="Courier New" w:hAnsi="Courier New" w:cs="Courier New" w:hint="default"/>
    </w:rPr>
  </w:style>
  <w:style w:type="character" w:customStyle="1" w:styleId="WW8Num5z2">
    <w:name w:val="WW8Num5z2"/>
    <w:rsid w:val="004456E2"/>
    <w:rPr>
      <w:rFonts w:ascii="Wingdings" w:hAnsi="Wingdings" w:cs="Wingdings" w:hint="default"/>
    </w:rPr>
  </w:style>
  <w:style w:type="character" w:customStyle="1" w:styleId="WW8Num5z3">
    <w:name w:val="WW8Num5z3"/>
    <w:rsid w:val="004456E2"/>
    <w:rPr>
      <w:rFonts w:ascii="Symbol" w:hAnsi="Symbol" w:cs="Symbol" w:hint="default"/>
    </w:rPr>
  </w:style>
  <w:style w:type="character" w:customStyle="1" w:styleId="WW8Num6z0">
    <w:name w:val="WW8Num6z0"/>
    <w:rsid w:val="004456E2"/>
    <w:rPr>
      <w:rFonts w:ascii="Symbol" w:hAnsi="Symbol" w:cs="Symbol"/>
      <w:sz w:val="20"/>
    </w:rPr>
  </w:style>
  <w:style w:type="character" w:customStyle="1" w:styleId="WW8Num6z1">
    <w:name w:val="WW8Num6z1"/>
    <w:rsid w:val="004456E2"/>
    <w:rPr>
      <w:rFonts w:ascii="Courier New" w:hAnsi="Courier New" w:cs="Courier New"/>
      <w:sz w:val="20"/>
    </w:rPr>
  </w:style>
  <w:style w:type="character" w:customStyle="1" w:styleId="WW8Num6z2">
    <w:name w:val="WW8Num6z2"/>
    <w:rsid w:val="004456E2"/>
    <w:rPr>
      <w:rFonts w:ascii="Wingdings" w:hAnsi="Wingdings" w:cs="Wingdings"/>
      <w:sz w:val="20"/>
    </w:rPr>
  </w:style>
  <w:style w:type="character" w:customStyle="1" w:styleId="WW8Num6z3">
    <w:name w:val="WW8Num6z3"/>
    <w:rsid w:val="004456E2"/>
    <w:rPr>
      <w:rFonts w:ascii="Symbol" w:hAnsi="Symbol" w:cs="Symbol" w:hint="default"/>
    </w:rPr>
  </w:style>
  <w:style w:type="character" w:customStyle="1" w:styleId="WW8Num7z0">
    <w:name w:val="WW8Num7z0"/>
    <w:rsid w:val="004456E2"/>
    <w:rPr>
      <w:rFonts w:ascii="Symbol" w:hAnsi="Symbol" w:cs="Symbol" w:hint="default"/>
      <w:color w:val="auto"/>
      <w:sz w:val="22"/>
      <w:szCs w:val="22"/>
      <w:shd w:val="clear" w:color="auto" w:fill="FFFF00"/>
    </w:rPr>
  </w:style>
  <w:style w:type="character" w:customStyle="1" w:styleId="WW8Num7z1">
    <w:name w:val="WW8Num7z1"/>
    <w:rsid w:val="004456E2"/>
    <w:rPr>
      <w:rFonts w:ascii="Courier New" w:hAnsi="Courier New" w:cs="Courier New" w:hint="default"/>
    </w:rPr>
  </w:style>
  <w:style w:type="character" w:customStyle="1" w:styleId="WW8Num7z2">
    <w:name w:val="WW8Num7z2"/>
    <w:rsid w:val="004456E2"/>
    <w:rPr>
      <w:rFonts w:ascii="Wingdings" w:hAnsi="Wingdings" w:cs="Wingdings" w:hint="default"/>
    </w:rPr>
  </w:style>
  <w:style w:type="character" w:customStyle="1" w:styleId="WW8Num7z3">
    <w:name w:val="WW8Num7z3"/>
    <w:rsid w:val="004456E2"/>
    <w:rPr>
      <w:rFonts w:ascii="Symbol" w:hAnsi="Symbol" w:cs="Symbol" w:hint="default"/>
    </w:rPr>
  </w:style>
  <w:style w:type="character" w:customStyle="1" w:styleId="WW8Num8z0">
    <w:name w:val="WW8Num8z0"/>
    <w:rsid w:val="004456E2"/>
    <w:rPr>
      <w:rFonts w:ascii="Symbol" w:hAnsi="Symbol" w:cs="Symbol"/>
      <w:sz w:val="20"/>
      <w:szCs w:val="22"/>
    </w:rPr>
  </w:style>
  <w:style w:type="character" w:customStyle="1" w:styleId="WW8Num8z1">
    <w:name w:val="WW8Num8z1"/>
    <w:rsid w:val="004456E2"/>
    <w:rPr>
      <w:rFonts w:ascii="Courier New" w:hAnsi="Courier New" w:cs="Courier New"/>
      <w:sz w:val="20"/>
    </w:rPr>
  </w:style>
  <w:style w:type="character" w:customStyle="1" w:styleId="WW8Num8z2">
    <w:name w:val="WW8Num8z2"/>
    <w:rsid w:val="004456E2"/>
    <w:rPr>
      <w:rFonts w:ascii="Wingdings" w:hAnsi="Wingdings" w:cs="Wingdings"/>
      <w:sz w:val="20"/>
    </w:rPr>
  </w:style>
  <w:style w:type="character" w:customStyle="1" w:styleId="WW8Num8z3">
    <w:name w:val="WW8Num8z3"/>
    <w:rsid w:val="004456E2"/>
    <w:rPr>
      <w:rFonts w:ascii="Symbol" w:hAnsi="Symbol" w:cs="Symbol" w:hint="default"/>
    </w:rPr>
  </w:style>
  <w:style w:type="character" w:customStyle="1" w:styleId="WW8Num9z0">
    <w:name w:val="WW8Num9z0"/>
    <w:rsid w:val="004456E2"/>
    <w:rPr>
      <w:rFonts w:ascii="Symbol" w:hAnsi="Symbol" w:cs="Symbol" w:hint="default"/>
    </w:rPr>
  </w:style>
  <w:style w:type="character" w:customStyle="1" w:styleId="WW8Num9z1">
    <w:name w:val="WW8Num9z1"/>
    <w:rsid w:val="004456E2"/>
    <w:rPr>
      <w:rFonts w:ascii="Courier New" w:hAnsi="Courier New" w:cs="Courier New" w:hint="default"/>
    </w:rPr>
  </w:style>
  <w:style w:type="character" w:customStyle="1" w:styleId="WW8Num9z2">
    <w:name w:val="WW8Num9z2"/>
    <w:rsid w:val="004456E2"/>
    <w:rPr>
      <w:rFonts w:ascii="Wingdings" w:hAnsi="Wingdings" w:cs="Wingdings" w:hint="default"/>
    </w:rPr>
  </w:style>
  <w:style w:type="character" w:customStyle="1" w:styleId="WW8Num10z0">
    <w:name w:val="WW8Num10z0"/>
    <w:rsid w:val="004456E2"/>
    <w:rPr>
      <w:rFonts w:cs="Times New Roman"/>
      <w:color w:val="auto"/>
      <w:sz w:val="22"/>
      <w:szCs w:val="22"/>
      <w:shd w:val="clear" w:color="auto" w:fill="00FFFF"/>
    </w:rPr>
  </w:style>
  <w:style w:type="character" w:customStyle="1" w:styleId="WW8Num11z0">
    <w:name w:val="WW8Num11z0"/>
    <w:rsid w:val="004456E2"/>
    <w:rPr>
      <w:rFonts w:ascii="Symbol" w:hAnsi="Symbol" w:cs="Symbol" w:hint="default"/>
      <w:color w:val="auto"/>
      <w:sz w:val="22"/>
      <w:szCs w:val="22"/>
      <w:shd w:val="clear" w:color="auto" w:fill="FFFF00"/>
    </w:rPr>
  </w:style>
  <w:style w:type="character" w:customStyle="1" w:styleId="WW8Num11z1">
    <w:name w:val="WW8Num11z1"/>
    <w:rsid w:val="004456E2"/>
    <w:rPr>
      <w:rFonts w:ascii="Courier New" w:hAnsi="Courier New" w:cs="Courier New" w:hint="default"/>
    </w:rPr>
  </w:style>
  <w:style w:type="character" w:customStyle="1" w:styleId="WW8Num11z2">
    <w:name w:val="WW8Num11z2"/>
    <w:rsid w:val="004456E2"/>
    <w:rPr>
      <w:rFonts w:ascii="Wingdings" w:hAnsi="Wingdings" w:cs="Wingdings" w:hint="default"/>
    </w:rPr>
  </w:style>
  <w:style w:type="character" w:customStyle="1" w:styleId="WW8Num12z0">
    <w:name w:val="WW8Num12z0"/>
    <w:rsid w:val="004456E2"/>
    <w:rPr>
      <w:rFonts w:ascii="Symbol" w:hAnsi="Symbol" w:cs="Symbol" w:hint="default"/>
      <w:color w:val="auto"/>
      <w:sz w:val="22"/>
      <w:szCs w:val="22"/>
    </w:rPr>
  </w:style>
  <w:style w:type="character" w:customStyle="1" w:styleId="WW8Num12z1">
    <w:name w:val="WW8Num12z1"/>
    <w:rsid w:val="004456E2"/>
    <w:rPr>
      <w:rFonts w:ascii="Courier New" w:hAnsi="Courier New" w:cs="Courier New" w:hint="default"/>
    </w:rPr>
  </w:style>
  <w:style w:type="character" w:customStyle="1" w:styleId="WW8Num12z2">
    <w:name w:val="WW8Num12z2"/>
    <w:rsid w:val="004456E2"/>
    <w:rPr>
      <w:rFonts w:ascii="Wingdings" w:hAnsi="Wingdings" w:cs="Wingdings" w:hint="default"/>
    </w:rPr>
  </w:style>
  <w:style w:type="character" w:customStyle="1" w:styleId="WW8Num13z0">
    <w:name w:val="WW8Num13z0"/>
    <w:rsid w:val="004456E2"/>
    <w:rPr>
      <w:rFonts w:ascii="Symbol" w:hAnsi="Symbol" w:cs="Symbol" w:hint="default"/>
      <w:color w:val="auto"/>
      <w:sz w:val="20"/>
      <w:szCs w:val="22"/>
    </w:rPr>
  </w:style>
  <w:style w:type="character" w:customStyle="1" w:styleId="WW8Num13z1">
    <w:name w:val="WW8Num13z1"/>
    <w:rsid w:val="004456E2"/>
    <w:rPr>
      <w:rFonts w:ascii="Courier New" w:hAnsi="Courier New" w:cs="Courier New" w:hint="default"/>
    </w:rPr>
  </w:style>
  <w:style w:type="character" w:customStyle="1" w:styleId="WW8Num13z2">
    <w:name w:val="WW8Num13z2"/>
    <w:rsid w:val="004456E2"/>
    <w:rPr>
      <w:rFonts w:ascii="Wingdings" w:hAnsi="Wingdings" w:cs="Wingdings" w:hint="default"/>
    </w:rPr>
  </w:style>
  <w:style w:type="character" w:customStyle="1" w:styleId="WW8Num13z3">
    <w:name w:val="WW8Num13z3"/>
    <w:rsid w:val="004456E2"/>
    <w:rPr>
      <w:rFonts w:ascii="Symbol" w:hAnsi="Symbol" w:cs="Symbol" w:hint="default"/>
    </w:rPr>
  </w:style>
  <w:style w:type="character" w:customStyle="1" w:styleId="WW8Num14z0">
    <w:name w:val="WW8Num14z0"/>
    <w:rsid w:val="004456E2"/>
    <w:rPr>
      <w:rFonts w:ascii="Symbol" w:hAnsi="Symbol" w:cs="Symbol"/>
      <w:color w:val="auto"/>
      <w:sz w:val="22"/>
      <w:szCs w:val="22"/>
      <w:shd w:val="clear" w:color="auto" w:fill="FFFF00"/>
    </w:rPr>
  </w:style>
  <w:style w:type="character" w:customStyle="1" w:styleId="WW8Num14z1">
    <w:name w:val="WW8Num14z1"/>
    <w:rsid w:val="004456E2"/>
    <w:rPr>
      <w:rFonts w:ascii="Courier New" w:hAnsi="Courier New" w:cs="Courier New"/>
    </w:rPr>
  </w:style>
  <w:style w:type="character" w:customStyle="1" w:styleId="WW8Num14z2">
    <w:name w:val="WW8Num14z2"/>
    <w:rsid w:val="004456E2"/>
    <w:rPr>
      <w:rFonts w:ascii="Wingdings" w:hAnsi="Wingdings" w:cs="Wingdings"/>
    </w:rPr>
  </w:style>
  <w:style w:type="character" w:customStyle="1" w:styleId="WW8Num15z0">
    <w:name w:val="WW8Num15z0"/>
    <w:rsid w:val="004456E2"/>
    <w:rPr>
      <w:rFonts w:ascii="Symbol" w:hAnsi="Symbol" w:cs="Symbol" w:hint="default"/>
      <w:color w:val="auto"/>
      <w:sz w:val="22"/>
      <w:szCs w:val="22"/>
      <w:shd w:val="clear" w:color="auto" w:fill="FFFF00"/>
    </w:rPr>
  </w:style>
  <w:style w:type="character" w:customStyle="1" w:styleId="WW8Num15z1">
    <w:name w:val="WW8Num15z1"/>
    <w:rsid w:val="004456E2"/>
    <w:rPr>
      <w:rFonts w:ascii="Courier New" w:hAnsi="Courier New" w:cs="Courier New" w:hint="default"/>
    </w:rPr>
  </w:style>
  <w:style w:type="character" w:customStyle="1" w:styleId="WW8Num15z2">
    <w:name w:val="WW8Num15z2"/>
    <w:rsid w:val="004456E2"/>
    <w:rPr>
      <w:rFonts w:ascii="Wingdings" w:hAnsi="Wingdings" w:cs="Wingdings" w:hint="default"/>
    </w:rPr>
  </w:style>
  <w:style w:type="character" w:customStyle="1" w:styleId="WW8Num16z0">
    <w:name w:val="WW8Num16z0"/>
    <w:rsid w:val="004456E2"/>
    <w:rPr>
      <w:rFonts w:ascii="Symbol" w:hAnsi="Symbol" w:cs="Symbol" w:hint="default"/>
    </w:rPr>
  </w:style>
  <w:style w:type="character" w:customStyle="1" w:styleId="WW8Num16z2">
    <w:name w:val="WW8Num16z2"/>
    <w:rsid w:val="004456E2"/>
    <w:rPr>
      <w:rFonts w:ascii="Wingdings" w:hAnsi="Wingdings" w:cs="Wingdings" w:hint="default"/>
    </w:rPr>
  </w:style>
  <w:style w:type="character" w:customStyle="1" w:styleId="WW8Num16z4">
    <w:name w:val="WW8Num16z4"/>
    <w:rsid w:val="004456E2"/>
    <w:rPr>
      <w:rFonts w:ascii="Courier New" w:hAnsi="Courier New" w:cs="Courier New" w:hint="default"/>
    </w:rPr>
  </w:style>
  <w:style w:type="character" w:customStyle="1" w:styleId="WW8Num17z0">
    <w:name w:val="WW8Num17z0"/>
    <w:rsid w:val="004456E2"/>
    <w:rPr>
      <w:rFonts w:ascii="Symbol" w:hAnsi="Symbol" w:cs="Symbol" w:hint="default"/>
      <w:color w:val="auto"/>
      <w:sz w:val="22"/>
      <w:szCs w:val="22"/>
    </w:rPr>
  </w:style>
  <w:style w:type="character" w:customStyle="1" w:styleId="WW8Num17z1">
    <w:name w:val="WW8Num17z1"/>
    <w:rsid w:val="004456E2"/>
    <w:rPr>
      <w:rFonts w:ascii="Courier New" w:hAnsi="Courier New" w:cs="Courier New" w:hint="default"/>
    </w:rPr>
  </w:style>
  <w:style w:type="character" w:customStyle="1" w:styleId="WW8Num17z2">
    <w:name w:val="WW8Num17z2"/>
    <w:rsid w:val="004456E2"/>
    <w:rPr>
      <w:rFonts w:ascii="Wingdings" w:hAnsi="Wingdings" w:cs="Wingdings" w:hint="default"/>
    </w:rPr>
  </w:style>
  <w:style w:type="character" w:customStyle="1" w:styleId="WW8Num18z0">
    <w:name w:val="WW8Num18z0"/>
    <w:rsid w:val="004456E2"/>
    <w:rPr>
      <w:rFonts w:ascii="Symbol" w:hAnsi="Symbol" w:cs="Symbol" w:hint="default"/>
    </w:rPr>
  </w:style>
  <w:style w:type="character" w:customStyle="1" w:styleId="WW8Num18z1">
    <w:name w:val="WW8Num18z1"/>
    <w:rsid w:val="004456E2"/>
    <w:rPr>
      <w:rFonts w:ascii="Courier New" w:hAnsi="Courier New" w:cs="Courier New" w:hint="default"/>
    </w:rPr>
  </w:style>
  <w:style w:type="character" w:customStyle="1" w:styleId="WW8Num18z2">
    <w:name w:val="WW8Num18z2"/>
    <w:rsid w:val="004456E2"/>
    <w:rPr>
      <w:rFonts w:ascii="Wingdings" w:hAnsi="Wingdings" w:cs="Wingdings" w:hint="default"/>
    </w:rPr>
  </w:style>
  <w:style w:type="character" w:customStyle="1" w:styleId="WW8Num19z0">
    <w:name w:val="WW8Num19z0"/>
    <w:rsid w:val="004456E2"/>
    <w:rPr>
      <w:rFonts w:ascii="Symbol" w:hAnsi="Symbol" w:cs="Symbol" w:hint="default"/>
    </w:rPr>
  </w:style>
  <w:style w:type="character" w:customStyle="1" w:styleId="WW8Num19z1">
    <w:name w:val="WW8Num19z1"/>
    <w:rsid w:val="004456E2"/>
    <w:rPr>
      <w:rFonts w:ascii="Courier New" w:hAnsi="Courier New" w:cs="Courier New" w:hint="default"/>
    </w:rPr>
  </w:style>
  <w:style w:type="character" w:customStyle="1" w:styleId="WW8Num19z2">
    <w:name w:val="WW8Num19z2"/>
    <w:rsid w:val="004456E2"/>
    <w:rPr>
      <w:rFonts w:ascii="Wingdings" w:hAnsi="Wingdings" w:cs="Wingdings" w:hint="default"/>
    </w:rPr>
  </w:style>
  <w:style w:type="character" w:customStyle="1" w:styleId="WW8Num20z0">
    <w:name w:val="WW8Num20z0"/>
    <w:rsid w:val="004456E2"/>
    <w:rPr>
      <w:rFonts w:ascii="Symbol" w:hAnsi="Symbol" w:cs="Symbol" w:hint="default"/>
      <w:color w:val="auto"/>
      <w:sz w:val="22"/>
      <w:szCs w:val="22"/>
      <w:shd w:val="clear" w:color="auto" w:fill="FFFF00"/>
    </w:rPr>
  </w:style>
  <w:style w:type="character" w:customStyle="1" w:styleId="WW8Num20z1">
    <w:name w:val="WW8Num20z1"/>
    <w:rsid w:val="004456E2"/>
    <w:rPr>
      <w:rFonts w:ascii="Courier New" w:hAnsi="Courier New" w:cs="Courier New" w:hint="default"/>
    </w:rPr>
  </w:style>
  <w:style w:type="character" w:customStyle="1" w:styleId="WW8Num20z2">
    <w:name w:val="WW8Num20z2"/>
    <w:rsid w:val="004456E2"/>
    <w:rPr>
      <w:rFonts w:ascii="Wingdings" w:hAnsi="Wingdings" w:cs="Wingdings" w:hint="default"/>
    </w:rPr>
  </w:style>
  <w:style w:type="character" w:customStyle="1" w:styleId="WW8Num21z0">
    <w:name w:val="WW8Num21z0"/>
    <w:rsid w:val="004456E2"/>
    <w:rPr>
      <w:rFonts w:ascii="Symbol" w:hAnsi="Symbol" w:cs="Symbol" w:hint="default"/>
      <w:sz w:val="22"/>
      <w:szCs w:val="22"/>
    </w:rPr>
  </w:style>
  <w:style w:type="character" w:customStyle="1" w:styleId="WW8Num21z1">
    <w:name w:val="WW8Num21z1"/>
    <w:rsid w:val="004456E2"/>
    <w:rPr>
      <w:rFonts w:ascii="Courier New" w:hAnsi="Courier New" w:cs="Courier New" w:hint="default"/>
    </w:rPr>
  </w:style>
  <w:style w:type="character" w:customStyle="1" w:styleId="WW8Num21z2">
    <w:name w:val="WW8Num21z2"/>
    <w:rsid w:val="004456E2"/>
    <w:rPr>
      <w:rFonts w:ascii="Wingdings" w:hAnsi="Wingdings" w:cs="Wingdings" w:hint="default"/>
    </w:rPr>
  </w:style>
  <w:style w:type="character" w:customStyle="1" w:styleId="WW8Num22z0">
    <w:name w:val="WW8Num22z0"/>
    <w:rsid w:val="004456E2"/>
    <w:rPr>
      <w:rFonts w:cs="Times New Roman" w:hint="default"/>
      <w:color w:val="auto"/>
      <w:sz w:val="20"/>
      <w:szCs w:val="20"/>
    </w:rPr>
  </w:style>
  <w:style w:type="character" w:customStyle="1" w:styleId="WW8Num22z1">
    <w:name w:val="WW8Num22z1"/>
    <w:rsid w:val="004456E2"/>
    <w:rPr>
      <w:rFonts w:cs="Times New Roman"/>
    </w:rPr>
  </w:style>
  <w:style w:type="character" w:customStyle="1" w:styleId="WW8Num23z0">
    <w:name w:val="WW8Num23z0"/>
    <w:rsid w:val="004456E2"/>
    <w:rPr>
      <w:rFonts w:ascii="Symbol" w:hAnsi="Symbol" w:cs="Symbol" w:hint="default"/>
      <w:sz w:val="22"/>
      <w:szCs w:val="22"/>
    </w:rPr>
  </w:style>
  <w:style w:type="character" w:customStyle="1" w:styleId="WW8Num23z1">
    <w:name w:val="WW8Num23z1"/>
    <w:rsid w:val="004456E2"/>
    <w:rPr>
      <w:rFonts w:ascii="Courier New" w:hAnsi="Courier New" w:cs="Courier New" w:hint="default"/>
    </w:rPr>
  </w:style>
  <w:style w:type="character" w:customStyle="1" w:styleId="WW8Num23z2">
    <w:name w:val="WW8Num23z2"/>
    <w:rsid w:val="004456E2"/>
    <w:rPr>
      <w:rFonts w:ascii="Wingdings" w:hAnsi="Wingdings" w:cs="Wingdings" w:hint="default"/>
    </w:rPr>
  </w:style>
  <w:style w:type="character" w:customStyle="1" w:styleId="WW8Num24z0">
    <w:name w:val="WW8Num24z0"/>
    <w:rsid w:val="004456E2"/>
    <w:rPr>
      <w:rFonts w:ascii="Symbol" w:hAnsi="Symbol" w:cs="Symbol" w:hint="default"/>
      <w:color w:val="auto"/>
      <w:sz w:val="22"/>
      <w:szCs w:val="22"/>
      <w:shd w:val="clear" w:color="auto" w:fill="00FFFF"/>
    </w:rPr>
  </w:style>
  <w:style w:type="character" w:customStyle="1" w:styleId="WW8Num24z1">
    <w:name w:val="WW8Num24z1"/>
    <w:rsid w:val="004456E2"/>
    <w:rPr>
      <w:rFonts w:ascii="Courier New" w:hAnsi="Courier New" w:cs="Courier New" w:hint="default"/>
    </w:rPr>
  </w:style>
  <w:style w:type="character" w:customStyle="1" w:styleId="WW8Num24z2">
    <w:name w:val="WW8Num24z2"/>
    <w:rsid w:val="004456E2"/>
    <w:rPr>
      <w:rFonts w:ascii="Wingdings" w:hAnsi="Wingdings" w:cs="Wingdings" w:hint="default"/>
    </w:rPr>
  </w:style>
  <w:style w:type="character" w:customStyle="1" w:styleId="WW8Num25z0">
    <w:name w:val="WW8Num25z0"/>
    <w:rsid w:val="004456E2"/>
    <w:rPr>
      <w:rFonts w:ascii="Symbol" w:hAnsi="Symbol" w:cs="Symbol" w:hint="default"/>
    </w:rPr>
  </w:style>
  <w:style w:type="character" w:customStyle="1" w:styleId="WW8Num25z1">
    <w:name w:val="WW8Num25z1"/>
    <w:rsid w:val="004456E2"/>
    <w:rPr>
      <w:rFonts w:ascii="Courier New" w:hAnsi="Courier New" w:cs="Courier New" w:hint="default"/>
    </w:rPr>
  </w:style>
  <w:style w:type="character" w:customStyle="1" w:styleId="WW8Num25z2">
    <w:name w:val="WW8Num25z2"/>
    <w:rsid w:val="004456E2"/>
    <w:rPr>
      <w:rFonts w:ascii="Wingdings" w:hAnsi="Wingdings" w:cs="Wingdings" w:hint="default"/>
    </w:rPr>
  </w:style>
  <w:style w:type="character" w:customStyle="1" w:styleId="WW8Num26z0">
    <w:name w:val="WW8Num26z0"/>
    <w:rsid w:val="004456E2"/>
    <w:rPr>
      <w:rFonts w:ascii="Symbol" w:hAnsi="Symbol" w:cs="Symbol" w:hint="default"/>
      <w:sz w:val="22"/>
      <w:szCs w:val="22"/>
    </w:rPr>
  </w:style>
  <w:style w:type="character" w:customStyle="1" w:styleId="WW8Num26z1">
    <w:name w:val="WW8Num26z1"/>
    <w:rsid w:val="004456E2"/>
    <w:rPr>
      <w:rFonts w:ascii="Courier New" w:hAnsi="Courier New" w:cs="Courier New" w:hint="default"/>
    </w:rPr>
  </w:style>
  <w:style w:type="character" w:customStyle="1" w:styleId="WW8Num26z2">
    <w:name w:val="WW8Num26z2"/>
    <w:rsid w:val="004456E2"/>
    <w:rPr>
      <w:rFonts w:ascii="Wingdings" w:hAnsi="Wingdings" w:cs="Wingdings" w:hint="default"/>
    </w:rPr>
  </w:style>
  <w:style w:type="character" w:customStyle="1" w:styleId="WW8Num27z0">
    <w:name w:val="WW8Num27z0"/>
    <w:rsid w:val="004456E2"/>
    <w:rPr>
      <w:rFonts w:cs="Times New Roman" w:hint="default"/>
      <w:color w:val="auto"/>
      <w:sz w:val="22"/>
      <w:szCs w:val="22"/>
      <w:shd w:val="clear" w:color="auto" w:fill="FFFF00"/>
    </w:rPr>
  </w:style>
  <w:style w:type="character" w:customStyle="1" w:styleId="WW8Num28z0">
    <w:name w:val="WW8Num28z0"/>
    <w:rsid w:val="004456E2"/>
    <w:rPr>
      <w:rFonts w:ascii="Symbol" w:hAnsi="Symbol" w:cs="Symbol" w:hint="default"/>
      <w:sz w:val="20"/>
      <w:szCs w:val="22"/>
    </w:rPr>
  </w:style>
  <w:style w:type="character" w:customStyle="1" w:styleId="WW8Num28z1">
    <w:name w:val="WW8Num28z1"/>
    <w:rsid w:val="004456E2"/>
    <w:rPr>
      <w:rFonts w:ascii="Courier New" w:hAnsi="Courier New" w:cs="Courier New" w:hint="default"/>
      <w:sz w:val="20"/>
    </w:rPr>
  </w:style>
  <w:style w:type="character" w:customStyle="1" w:styleId="WW8Num28z2">
    <w:name w:val="WW8Num28z2"/>
    <w:rsid w:val="004456E2"/>
    <w:rPr>
      <w:rFonts w:ascii="Wingdings" w:hAnsi="Wingdings" w:cs="Wingdings" w:hint="default"/>
      <w:sz w:val="20"/>
    </w:rPr>
  </w:style>
  <w:style w:type="character" w:customStyle="1" w:styleId="WW8Num29z0">
    <w:name w:val="WW8Num29z0"/>
    <w:rsid w:val="004456E2"/>
    <w:rPr>
      <w:rFonts w:ascii="Symbol" w:hAnsi="Symbol" w:cs="Symbol" w:hint="default"/>
      <w:color w:val="auto"/>
      <w:sz w:val="22"/>
      <w:szCs w:val="22"/>
      <w:shd w:val="clear" w:color="auto" w:fill="FFFF00"/>
    </w:rPr>
  </w:style>
  <w:style w:type="character" w:customStyle="1" w:styleId="WW8Num29z1">
    <w:name w:val="WW8Num29z1"/>
    <w:rsid w:val="004456E2"/>
    <w:rPr>
      <w:rFonts w:ascii="Courier New" w:hAnsi="Courier New" w:cs="Courier New" w:hint="default"/>
    </w:rPr>
  </w:style>
  <w:style w:type="character" w:customStyle="1" w:styleId="WW8Num29z2">
    <w:name w:val="WW8Num29z2"/>
    <w:rsid w:val="004456E2"/>
    <w:rPr>
      <w:rFonts w:ascii="Wingdings" w:hAnsi="Wingdings" w:cs="Wingdings" w:hint="default"/>
    </w:rPr>
  </w:style>
  <w:style w:type="character" w:customStyle="1" w:styleId="WW8Num30z0">
    <w:name w:val="WW8Num30z0"/>
    <w:rsid w:val="004456E2"/>
    <w:rPr>
      <w:rFonts w:ascii="Symbol" w:hAnsi="Symbol" w:cs="Symbol" w:hint="default"/>
      <w:sz w:val="22"/>
      <w:szCs w:val="22"/>
    </w:rPr>
  </w:style>
  <w:style w:type="character" w:customStyle="1" w:styleId="WW8Num30z1">
    <w:name w:val="WW8Num30z1"/>
    <w:rsid w:val="004456E2"/>
    <w:rPr>
      <w:rFonts w:ascii="Courier New" w:hAnsi="Courier New" w:cs="Courier New" w:hint="default"/>
    </w:rPr>
  </w:style>
  <w:style w:type="character" w:customStyle="1" w:styleId="WW8Num30z2">
    <w:name w:val="WW8Num30z2"/>
    <w:rsid w:val="004456E2"/>
    <w:rPr>
      <w:rFonts w:ascii="Wingdings" w:hAnsi="Wingdings" w:cs="Wingdings" w:hint="default"/>
    </w:rPr>
  </w:style>
  <w:style w:type="character" w:customStyle="1" w:styleId="WW8Num31z0">
    <w:name w:val="WW8Num31z0"/>
    <w:rsid w:val="004456E2"/>
    <w:rPr>
      <w:rFonts w:cs="Times New Roman" w:hint="default"/>
      <w:sz w:val="22"/>
      <w:szCs w:val="22"/>
      <w:shd w:val="clear" w:color="auto" w:fill="FFFF00"/>
    </w:rPr>
  </w:style>
  <w:style w:type="character" w:customStyle="1" w:styleId="WW8Num31z1">
    <w:name w:val="WW8Num31z1"/>
    <w:rsid w:val="004456E2"/>
    <w:rPr>
      <w:rFonts w:cs="Times New Roman"/>
    </w:rPr>
  </w:style>
  <w:style w:type="character" w:customStyle="1" w:styleId="WW8Num32z0">
    <w:name w:val="WW8Num32z0"/>
    <w:rsid w:val="004456E2"/>
    <w:rPr>
      <w:rFonts w:ascii="Wingdings" w:hAnsi="Wingdings" w:cs="Wingdings" w:hint="default"/>
    </w:rPr>
  </w:style>
  <w:style w:type="character" w:customStyle="1" w:styleId="WW8Num32z1">
    <w:name w:val="WW8Num32z1"/>
    <w:rsid w:val="004456E2"/>
    <w:rPr>
      <w:rFonts w:ascii="Courier New" w:hAnsi="Courier New" w:cs="Courier New" w:hint="default"/>
    </w:rPr>
  </w:style>
  <w:style w:type="character" w:customStyle="1" w:styleId="WW8Num32z3">
    <w:name w:val="WW8Num32z3"/>
    <w:rsid w:val="004456E2"/>
    <w:rPr>
      <w:rFonts w:ascii="Symbol" w:hAnsi="Symbol" w:cs="Symbol" w:hint="default"/>
    </w:rPr>
  </w:style>
  <w:style w:type="character" w:customStyle="1" w:styleId="WW8Num33z0">
    <w:name w:val="WW8Num33z0"/>
    <w:rsid w:val="004456E2"/>
    <w:rPr>
      <w:rFonts w:cs="Times New Roman" w:hint="default"/>
      <w:color w:val="auto"/>
      <w:sz w:val="20"/>
      <w:szCs w:val="20"/>
    </w:rPr>
  </w:style>
  <w:style w:type="character" w:customStyle="1" w:styleId="WW8Num33z1">
    <w:name w:val="WW8Num33z1"/>
    <w:rsid w:val="004456E2"/>
    <w:rPr>
      <w:rFonts w:cs="Times New Roman"/>
    </w:rPr>
  </w:style>
  <w:style w:type="character" w:customStyle="1" w:styleId="WW8Num34z0">
    <w:name w:val="WW8Num34z0"/>
    <w:rsid w:val="004456E2"/>
    <w:rPr>
      <w:rFonts w:ascii="Symbol" w:hAnsi="Symbol" w:cs="Symbol" w:hint="default"/>
      <w:color w:val="auto"/>
      <w:sz w:val="22"/>
      <w:szCs w:val="22"/>
      <w:shd w:val="clear" w:color="auto" w:fill="00FFFF"/>
    </w:rPr>
  </w:style>
  <w:style w:type="character" w:customStyle="1" w:styleId="WW8Num34z1">
    <w:name w:val="WW8Num34z1"/>
    <w:rsid w:val="004456E2"/>
    <w:rPr>
      <w:rFonts w:ascii="Courier New" w:hAnsi="Courier New" w:cs="Courier New" w:hint="default"/>
    </w:rPr>
  </w:style>
  <w:style w:type="character" w:customStyle="1" w:styleId="WW8Num34z2">
    <w:name w:val="WW8Num34z2"/>
    <w:rsid w:val="004456E2"/>
    <w:rPr>
      <w:rFonts w:ascii="Wingdings" w:hAnsi="Wingdings" w:cs="Wingdings" w:hint="default"/>
    </w:rPr>
  </w:style>
  <w:style w:type="character" w:customStyle="1" w:styleId="WW8Num35z0">
    <w:name w:val="WW8Num35z0"/>
    <w:rsid w:val="004456E2"/>
    <w:rPr>
      <w:rFonts w:ascii="Symbol" w:hAnsi="Symbol" w:cs="Symbol" w:hint="default"/>
      <w:sz w:val="20"/>
      <w:szCs w:val="22"/>
    </w:rPr>
  </w:style>
  <w:style w:type="character" w:customStyle="1" w:styleId="WW8Num35z1">
    <w:name w:val="WW8Num35z1"/>
    <w:rsid w:val="004456E2"/>
    <w:rPr>
      <w:rFonts w:ascii="Courier New" w:hAnsi="Courier New" w:cs="Courier New" w:hint="default"/>
    </w:rPr>
  </w:style>
  <w:style w:type="character" w:customStyle="1" w:styleId="WW8Num35z2">
    <w:name w:val="WW8Num35z2"/>
    <w:rsid w:val="004456E2"/>
    <w:rPr>
      <w:rFonts w:ascii="Wingdings" w:hAnsi="Wingdings" w:cs="Wingdings" w:hint="default"/>
    </w:rPr>
  </w:style>
  <w:style w:type="character" w:customStyle="1" w:styleId="WW8Num35z3">
    <w:name w:val="WW8Num35z3"/>
    <w:rsid w:val="004456E2"/>
    <w:rPr>
      <w:rFonts w:ascii="Symbol" w:hAnsi="Symbol" w:cs="Symbol" w:hint="default"/>
    </w:rPr>
  </w:style>
  <w:style w:type="character" w:customStyle="1" w:styleId="WW8Num36z0">
    <w:name w:val="WW8Num36z0"/>
    <w:rsid w:val="004456E2"/>
    <w:rPr>
      <w:rFonts w:ascii="Symbol" w:hAnsi="Symbol" w:cs="Symbol" w:hint="default"/>
      <w:color w:val="auto"/>
      <w:sz w:val="22"/>
      <w:szCs w:val="22"/>
    </w:rPr>
  </w:style>
  <w:style w:type="character" w:customStyle="1" w:styleId="WW8Num36z1">
    <w:name w:val="WW8Num36z1"/>
    <w:rsid w:val="004456E2"/>
    <w:rPr>
      <w:rFonts w:ascii="Courier New" w:hAnsi="Courier New" w:cs="Courier New" w:hint="default"/>
    </w:rPr>
  </w:style>
  <w:style w:type="character" w:customStyle="1" w:styleId="WW8Num36z2">
    <w:name w:val="WW8Num36z2"/>
    <w:rsid w:val="004456E2"/>
    <w:rPr>
      <w:rFonts w:ascii="Wingdings" w:hAnsi="Wingdings" w:cs="Wingdings" w:hint="default"/>
    </w:rPr>
  </w:style>
  <w:style w:type="character" w:customStyle="1" w:styleId="WW8Num37z0">
    <w:name w:val="WW8Num37z0"/>
    <w:rsid w:val="004456E2"/>
    <w:rPr>
      <w:rFonts w:ascii="Symbol" w:hAnsi="Symbol" w:cs="Symbol" w:hint="default"/>
      <w:color w:val="auto"/>
      <w:spacing w:val="-5"/>
      <w:sz w:val="22"/>
      <w:szCs w:val="22"/>
      <w:shd w:val="clear" w:color="auto" w:fill="00FFFF"/>
    </w:rPr>
  </w:style>
  <w:style w:type="character" w:customStyle="1" w:styleId="WW8Num37z1">
    <w:name w:val="WW8Num37z1"/>
    <w:rsid w:val="004456E2"/>
    <w:rPr>
      <w:rFonts w:ascii="Courier New" w:hAnsi="Courier New" w:cs="Courier New" w:hint="default"/>
    </w:rPr>
  </w:style>
  <w:style w:type="character" w:customStyle="1" w:styleId="WW8Num37z2">
    <w:name w:val="WW8Num37z2"/>
    <w:rsid w:val="004456E2"/>
    <w:rPr>
      <w:rFonts w:ascii="Wingdings" w:hAnsi="Wingdings" w:cs="Wingdings" w:hint="default"/>
    </w:rPr>
  </w:style>
  <w:style w:type="character" w:customStyle="1" w:styleId="WW8Num37z3">
    <w:name w:val="WW8Num37z3"/>
    <w:rsid w:val="004456E2"/>
    <w:rPr>
      <w:rFonts w:ascii="Symbol" w:hAnsi="Symbol" w:cs="Symbol" w:hint="default"/>
    </w:rPr>
  </w:style>
  <w:style w:type="character" w:customStyle="1" w:styleId="WW8Num38z0">
    <w:name w:val="WW8Num38z0"/>
    <w:rsid w:val="004456E2"/>
    <w:rPr>
      <w:rFonts w:ascii="Symbol" w:hAnsi="Symbol" w:cs="Symbol" w:hint="default"/>
      <w:sz w:val="22"/>
      <w:szCs w:val="22"/>
    </w:rPr>
  </w:style>
  <w:style w:type="character" w:customStyle="1" w:styleId="WW8Num38z1">
    <w:name w:val="WW8Num38z1"/>
    <w:rsid w:val="004456E2"/>
    <w:rPr>
      <w:rFonts w:ascii="Courier New" w:hAnsi="Courier New" w:cs="Courier New" w:hint="default"/>
    </w:rPr>
  </w:style>
  <w:style w:type="character" w:customStyle="1" w:styleId="WW8Num38z2">
    <w:name w:val="WW8Num38z2"/>
    <w:rsid w:val="004456E2"/>
    <w:rPr>
      <w:rFonts w:ascii="Wingdings" w:hAnsi="Wingdings" w:cs="Wingdings" w:hint="default"/>
    </w:rPr>
  </w:style>
  <w:style w:type="character" w:customStyle="1" w:styleId="WW8Num39z0">
    <w:name w:val="WW8Num39z0"/>
    <w:rsid w:val="004456E2"/>
    <w:rPr>
      <w:rFonts w:ascii="Symbol" w:hAnsi="Symbol" w:cs="Symbol" w:hint="default"/>
      <w:sz w:val="20"/>
      <w:szCs w:val="22"/>
      <w:shd w:val="clear" w:color="auto" w:fill="FFFF00"/>
    </w:rPr>
  </w:style>
  <w:style w:type="character" w:customStyle="1" w:styleId="WW8Num39z1">
    <w:name w:val="WW8Num39z1"/>
    <w:rsid w:val="004456E2"/>
    <w:rPr>
      <w:rFonts w:ascii="Courier New" w:hAnsi="Courier New" w:cs="Courier New" w:hint="default"/>
    </w:rPr>
  </w:style>
  <w:style w:type="character" w:customStyle="1" w:styleId="WW8Num39z2">
    <w:name w:val="WW8Num39z2"/>
    <w:rsid w:val="004456E2"/>
    <w:rPr>
      <w:rFonts w:ascii="Wingdings" w:hAnsi="Wingdings" w:cs="Wingdings" w:hint="default"/>
    </w:rPr>
  </w:style>
  <w:style w:type="character" w:customStyle="1" w:styleId="WW8Num39z3">
    <w:name w:val="WW8Num39z3"/>
    <w:rsid w:val="004456E2"/>
    <w:rPr>
      <w:rFonts w:ascii="Symbol" w:hAnsi="Symbol" w:cs="Symbol" w:hint="default"/>
    </w:rPr>
  </w:style>
  <w:style w:type="character" w:customStyle="1" w:styleId="WW8Num40z0">
    <w:name w:val="WW8Num40z0"/>
    <w:rsid w:val="004456E2"/>
    <w:rPr>
      <w:rFonts w:ascii="Symbol" w:hAnsi="Symbol" w:cs="Symbol" w:hint="default"/>
      <w:sz w:val="20"/>
    </w:rPr>
  </w:style>
  <w:style w:type="character" w:customStyle="1" w:styleId="WW8Num40z1">
    <w:name w:val="WW8Num40z1"/>
    <w:rsid w:val="004456E2"/>
    <w:rPr>
      <w:rFonts w:ascii="Courier New" w:hAnsi="Courier New" w:cs="Courier New" w:hint="default"/>
    </w:rPr>
  </w:style>
  <w:style w:type="character" w:customStyle="1" w:styleId="WW8Num40z2">
    <w:name w:val="WW8Num40z2"/>
    <w:rsid w:val="004456E2"/>
    <w:rPr>
      <w:rFonts w:ascii="Wingdings" w:hAnsi="Wingdings" w:cs="Wingdings" w:hint="default"/>
    </w:rPr>
  </w:style>
  <w:style w:type="character" w:customStyle="1" w:styleId="WW8Num40z3">
    <w:name w:val="WW8Num40z3"/>
    <w:rsid w:val="004456E2"/>
    <w:rPr>
      <w:rFonts w:ascii="Symbol" w:hAnsi="Symbol" w:cs="Symbol" w:hint="default"/>
    </w:rPr>
  </w:style>
  <w:style w:type="character" w:customStyle="1" w:styleId="WW8Num41z0">
    <w:name w:val="WW8Num41z0"/>
    <w:rsid w:val="004456E2"/>
    <w:rPr>
      <w:rFonts w:ascii="Symbol" w:hAnsi="Symbol" w:cs="Symbol" w:hint="default"/>
      <w:sz w:val="20"/>
      <w:szCs w:val="22"/>
    </w:rPr>
  </w:style>
  <w:style w:type="character" w:customStyle="1" w:styleId="WW8Num41z1">
    <w:name w:val="WW8Num41z1"/>
    <w:rsid w:val="004456E2"/>
    <w:rPr>
      <w:rFonts w:ascii="Courier New" w:hAnsi="Courier New" w:cs="Courier New" w:hint="default"/>
    </w:rPr>
  </w:style>
  <w:style w:type="character" w:customStyle="1" w:styleId="WW8Num41z2">
    <w:name w:val="WW8Num41z2"/>
    <w:rsid w:val="004456E2"/>
    <w:rPr>
      <w:rFonts w:ascii="Wingdings" w:hAnsi="Wingdings" w:cs="Wingdings" w:hint="default"/>
    </w:rPr>
  </w:style>
  <w:style w:type="character" w:customStyle="1" w:styleId="WW8Num41z3">
    <w:name w:val="WW8Num41z3"/>
    <w:rsid w:val="004456E2"/>
    <w:rPr>
      <w:rFonts w:ascii="Symbol" w:hAnsi="Symbol" w:cs="Symbol" w:hint="default"/>
    </w:rPr>
  </w:style>
  <w:style w:type="character" w:customStyle="1" w:styleId="WW8Num42z0">
    <w:name w:val="WW8Num42z0"/>
    <w:rsid w:val="004456E2"/>
    <w:rPr>
      <w:rFonts w:ascii="Symbol" w:hAnsi="Symbol" w:cs="Symbol" w:hint="default"/>
      <w:color w:val="auto"/>
      <w:sz w:val="20"/>
      <w:szCs w:val="22"/>
      <w:shd w:val="clear" w:color="auto" w:fill="FFFF00"/>
    </w:rPr>
  </w:style>
  <w:style w:type="character" w:customStyle="1" w:styleId="WW8Num42z1">
    <w:name w:val="WW8Num42z1"/>
    <w:rsid w:val="004456E2"/>
    <w:rPr>
      <w:rFonts w:ascii="Courier New" w:hAnsi="Courier New" w:cs="Courier New" w:hint="default"/>
    </w:rPr>
  </w:style>
  <w:style w:type="character" w:customStyle="1" w:styleId="WW8Num42z2">
    <w:name w:val="WW8Num42z2"/>
    <w:rsid w:val="004456E2"/>
    <w:rPr>
      <w:rFonts w:ascii="Wingdings" w:hAnsi="Wingdings" w:cs="Wingdings" w:hint="default"/>
    </w:rPr>
  </w:style>
  <w:style w:type="character" w:customStyle="1" w:styleId="WW8Num42z3">
    <w:name w:val="WW8Num42z3"/>
    <w:rsid w:val="004456E2"/>
    <w:rPr>
      <w:rFonts w:ascii="Symbol" w:hAnsi="Symbol" w:cs="Symbol" w:hint="default"/>
    </w:rPr>
  </w:style>
  <w:style w:type="character" w:customStyle="1" w:styleId="WW8Num43z0">
    <w:name w:val="WW8Num43z0"/>
    <w:rsid w:val="004456E2"/>
    <w:rPr>
      <w:rFonts w:ascii="Symbol" w:hAnsi="Symbol" w:cs="Symbol" w:hint="default"/>
      <w:sz w:val="20"/>
      <w:szCs w:val="22"/>
    </w:rPr>
  </w:style>
  <w:style w:type="character" w:customStyle="1" w:styleId="WW8Num43z1">
    <w:name w:val="WW8Num43z1"/>
    <w:rsid w:val="004456E2"/>
    <w:rPr>
      <w:rFonts w:ascii="Courier New" w:hAnsi="Courier New" w:cs="Courier New" w:hint="default"/>
    </w:rPr>
  </w:style>
  <w:style w:type="character" w:customStyle="1" w:styleId="WW8Num43z2">
    <w:name w:val="WW8Num43z2"/>
    <w:rsid w:val="004456E2"/>
    <w:rPr>
      <w:rFonts w:ascii="Wingdings" w:hAnsi="Wingdings" w:cs="Wingdings" w:hint="default"/>
    </w:rPr>
  </w:style>
  <w:style w:type="character" w:customStyle="1" w:styleId="WW8Num43z3">
    <w:name w:val="WW8Num43z3"/>
    <w:rsid w:val="004456E2"/>
    <w:rPr>
      <w:rFonts w:ascii="Symbol" w:hAnsi="Symbol" w:cs="Symbol" w:hint="default"/>
    </w:rPr>
  </w:style>
  <w:style w:type="character" w:customStyle="1" w:styleId="WW8Num44z0">
    <w:name w:val="WW8Num44z0"/>
    <w:rsid w:val="004456E2"/>
    <w:rPr>
      <w:rFonts w:ascii="Symbol" w:hAnsi="Symbol" w:cs="Symbol" w:hint="default"/>
      <w:color w:val="auto"/>
      <w:sz w:val="22"/>
      <w:szCs w:val="22"/>
      <w:shd w:val="clear" w:color="auto" w:fill="00FFFF"/>
    </w:rPr>
  </w:style>
  <w:style w:type="character" w:customStyle="1" w:styleId="WW8Num44z1">
    <w:name w:val="WW8Num44z1"/>
    <w:rsid w:val="004456E2"/>
    <w:rPr>
      <w:rFonts w:ascii="Courier New" w:hAnsi="Courier New" w:cs="Courier New" w:hint="default"/>
    </w:rPr>
  </w:style>
  <w:style w:type="character" w:customStyle="1" w:styleId="WW8Num44z2">
    <w:name w:val="WW8Num44z2"/>
    <w:rsid w:val="004456E2"/>
    <w:rPr>
      <w:rFonts w:ascii="Wingdings" w:hAnsi="Wingdings" w:cs="Wingdings" w:hint="default"/>
    </w:rPr>
  </w:style>
  <w:style w:type="character" w:customStyle="1" w:styleId="WW8Num45z0">
    <w:name w:val="WW8Num45z0"/>
    <w:rsid w:val="004456E2"/>
    <w:rPr>
      <w:rFonts w:ascii="Symbol" w:hAnsi="Symbol" w:cs="Symbol" w:hint="default"/>
      <w:color w:val="auto"/>
      <w:sz w:val="22"/>
      <w:szCs w:val="22"/>
      <w:shd w:val="clear" w:color="auto" w:fill="FFFF00"/>
    </w:rPr>
  </w:style>
  <w:style w:type="character" w:customStyle="1" w:styleId="WW8Num45z1">
    <w:name w:val="WW8Num45z1"/>
    <w:rsid w:val="004456E2"/>
    <w:rPr>
      <w:rFonts w:ascii="Courier New" w:hAnsi="Courier New" w:cs="Courier New" w:hint="default"/>
    </w:rPr>
  </w:style>
  <w:style w:type="character" w:customStyle="1" w:styleId="WW8Num45z2">
    <w:name w:val="WW8Num45z2"/>
    <w:rsid w:val="004456E2"/>
    <w:rPr>
      <w:rFonts w:ascii="Wingdings" w:hAnsi="Wingdings" w:cs="Wingdings" w:hint="default"/>
    </w:rPr>
  </w:style>
  <w:style w:type="character" w:customStyle="1" w:styleId="WW8Num46z0">
    <w:name w:val="WW8Num46z0"/>
    <w:rsid w:val="004456E2"/>
    <w:rPr>
      <w:rFonts w:ascii="Symbol" w:eastAsia="Times New Roman" w:hAnsi="Symbol" w:cs="Symbol" w:hint="default"/>
      <w:sz w:val="22"/>
      <w:szCs w:val="22"/>
    </w:rPr>
  </w:style>
  <w:style w:type="character" w:customStyle="1" w:styleId="WW8Num46z1">
    <w:name w:val="WW8Num46z1"/>
    <w:rsid w:val="004456E2"/>
    <w:rPr>
      <w:rFonts w:cs="Times New Roman" w:hint="default"/>
    </w:rPr>
  </w:style>
  <w:style w:type="character" w:customStyle="1" w:styleId="WW8Num46z2">
    <w:name w:val="WW8Num46z2"/>
    <w:rsid w:val="004456E2"/>
    <w:rPr>
      <w:rFonts w:ascii="Wingdings" w:hAnsi="Wingdings" w:cs="Wingdings" w:hint="default"/>
    </w:rPr>
  </w:style>
  <w:style w:type="character" w:customStyle="1" w:styleId="WW8Num46z4">
    <w:name w:val="WW8Num46z4"/>
    <w:rsid w:val="004456E2"/>
    <w:rPr>
      <w:rFonts w:ascii="Courier New" w:hAnsi="Courier New" w:cs="Courier New" w:hint="default"/>
    </w:rPr>
  </w:style>
  <w:style w:type="character" w:customStyle="1" w:styleId="WW8Num47z0">
    <w:name w:val="WW8Num47z0"/>
    <w:rsid w:val="004456E2"/>
    <w:rPr>
      <w:rFonts w:ascii="Symbol" w:hAnsi="Symbol" w:cs="Symbol" w:hint="default"/>
      <w:sz w:val="20"/>
      <w:szCs w:val="20"/>
      <w:shd w:val="clear" w:color="auto" w:fill="FFFF00"/>
    </w:rPr>
  </w:style>
  <w:style w:type="character" w:customStyle="1" w:styleId="WW8Num47z2">
    <w:name w:val="WW8Num47z2"/>
    <w:rsid w:val="004456E2"/>
    <w:rPr>
      <w:rFonts w:ascii="Wingdings" w:hAnsi="Wingdings" w:cs="Wingdings" w:hint="default"/>
    </w:rPr>
  </w:style>
  <w:style w:type="character" w:customStyle="1" w:styleId="WW8Num47z4">
    <w:name w:val="WW8Num47z4"/>
    <w:rsid w:val="004456E2"/>
    <w:rPr>
      <w:rFonts w:ascii="Courier New" w:hAnsi="Courier New" w:cs="Courier New" w:hint="default"/>
    </w:rPr>
  </w:style>
  <w:style w:type="character" w:customStyle="1" w:styleId="WW8Num48z0">
    <w:name w:val="WW8Num48z0"/>
    <w:rsid w:val="004456E2"/>
    <w:rPr>
      <w:rFonts w:cs="Times New Roman" w:hint="default"/>
      <w:color w:val="auto"/>
      <w:sz w:val="22"/>
      <w:szCs w:val="22"/>
      <w:shd w:val="clear" w:color="auto" w:fill="FFFF00"/>
    </w:rPr>
  </w:style>
  <w:style w:type="character" w:customStyle="1" w:styleId="WW8Num48z1">
    <w:name w:val="WW8Num48z1"/>
    <w:rsid w:val="004456E2"/>
    <w:rPr>
      <w:rFonts w:cs="Times New Roman"/>
    </w:rPr>
  </w:style>
  <w:style w:type="character" w:customStyle="1" w:styleId="WW8Num49z0">
    <w:name w:val="WW8Num49z0"/>
    <w:rsid w:val="004456E2"/>
    <w:rPr>
      <w:rFonts w:ascii="Symbol" w:hAnsi="Symbol" w:cs="Symbol" w:hint="default"/>
      <w:sz w:val="22"/>
      <w:szCs w:val="22"/>
      <w:shd w:val="clear" w:color="auto" w:fill="00FFFF"/>
    </w:rPr>
  </w:style>
  <w:style w:type="character" w:customStyle="1" w:styleId="WW8Num49z1">
    <w:name w:val="WW8Num49z1"/>
    <w:rsid w:val="004456E2"/>
    <w:rPr>
      <w:rFonts w:ascii="Courier New" w:hAnsi="Courier New" w:cs="Courier New" w:hint="default"/>
    </w:rPr>
  </w:style>
  <w:style w:type="character" w:customStyle="1" w:styleId="WW8Num49z2">
    <w:name w:val="WW8Num49z2"/>
    <w:rsid w:val="004456E2"/>
    <w:rPr>
      <w:rFonts w:ascii="Wingdings" w:hAnsi="Wingdings" w:cs="Wingdings" w:hint="default"/>
    </w:rPr>
  </w:style>
  <w:style w:type="character" w:customStyle="1" w:styleId="WW8Num50z0">
    <w:name w:val="WW8Num50z0"/>
    <w:rsid w:val="004456E2"/>
    <w:rPr>
      <w:rFonts w:ascii="Symbol" w:hAnsi="Symbol" w:cs="Symbol" w:hint="default"/>
      <w:sz w:val="20"/>
    </w:rPr>
  </w:style>
  <w:style w:type="character" w:customStyle="1" w:styleId="WW8Num50z1">
    <w:name w:val="WW8Num50z1"/>
    <w:rsid w:val="004456E2"/>
    <w:rPr>
      <w:rFonts w:ascii="Courier New" w:hAnsi="Courier New" w:cs="Courier New" w:hint="default"/>
    </w:rPr>
  </w:style>
  <w:style w:type="character" w:customStyle="1" w:styleId="WW8Num50z2">
    <w:name w:val="WW8Num50z2"/>
    <w:rsid w:val="004456E2"/>
    <w:rPr>
      <w:rFonts w:ascii="Wingdings" w:hAnsi="Wingdings" w:cs="Wingdings" w:hint="default"/>
    </w:rPr>
  </w:style>
  <w:style w:type="character" w:customStyle="1" w:styleId="WW8Num50z3">
    <w:name w:val="WW8Num50z3"/>
    <w:rsid w:val="004456E2"/>
    <w:rPr>
      <w:rFonts w:ascii="Symbol" w:hAnsi="Symbol" w:cs="Symbol" w:hint="default"/>
    </w:rPr>
  </w:style>
  <w:style w:type="character" w:customStyle="1" w:styleId="WW8Num51z0">
    <w:name w:val="WW8Num51z0"/>
    <w:rsid w:val="004456E2"/>
    <w:rPr>
      <w:rFonts w:ascii="Symbol" w:hAnsi="Symbol" w:cs="Symbol" w:hint="default"/>
      <w:sz w:val="22"/>
      <w:szCs w:val="22"/>
    </w:rPr>
  </w:style>
  <w:style w:type="character" w:customStyle="1" w:styleId="WW8Num51z1">
    <w:name w:val="WW8Num51z1"/>
    <w:rsid w:val="004456E2"/>
    <w:rPr>
      <w:rFonts w:ascii="Courier New" w:hAnsi="Courier New" w:cs="Courier New" w:hint="default"/>
    </w:rPr>
  </w:style>
  <w:style w:type="character" w:customStyle="1" w:styleId="WW8Num51z2">
    <w:name w:val="WW8Num51z2"/>
    <w:rsid w:val="004456E2"/>
    <w:rPr>
      <w:rFonts w:ascii="Wingdings" w:hAnsi="Wingdings" w:cs="Wingdings" w:hint="default"/>
    </w:rPr>
  </w:style>
  <w:style w:type="character" w:customStyle="1" w:styleId="WW8Num52z0">
    <w:name w:val="WW8Num52z0"/>
    <w:rsid w:val="004456E2"/>
    <w:rPr>
      <w:rFonts w:ascii="Symbol" w:hAnsi="Symbol" w:cs="Symbol" w:hint="default"/>
      <w:color w:val="auto"/>
      <w:sz w:val="22"/>
      <w:szCs w:val="22"/>
    </w:rPr>
  </w:style>
  <w:style w:type="character" w:customStyle="1" w:styleId="WW8Num52z1">
    <w:name w:val="WW8Num52z1"/>
    <w:rsid w:val="004456E2"/>
    <w:rPr>
      <w:rFonts w:ascii="Courier New" w:hAnsi="Courier New" w:cs="Courier New" w:hint="default"/>
    </w:rPr>
  </w:style>
  <w:style w:type="character" w:customStyle="1" w:styleId="WW8Num52z2">
    <w:name w:val="WW8Num52z2"/>
    <w:rsid w:val="004456E2"/>
    <w:rPr>
      <w:rFonts w:ascii="Wingdings" w:hAnsi="Wingdings" w:cs="Wingdings" w:hint="default"/>
    </w:rPr>
  </w:style>
  <w:style w:type="character" w:customStyle="1" w:styleId="WW8Num53z0">
    <w:name w:val="WW8Num53z0"/>
    <w:rsid w:val="004456E2"/>
    <w:rPr>
      <w:rFonts w:ascii="Symbol" w:hAnsi="Symbol" w:cs="Symbol" w:hint="default"/>
      <w:sz w:val="22"/>
      <w:szCs w:val="22"/>
    </w:rPr>
  </w:style>
  <w:style w:type="character" w:customStyle="1" w:styleId="WW8Num53z1">
    <w:name w:val="WW8Num53z1"/>
    <w:rsid w:val="004456E2"/>
    <w:rPr>
      <w:rFonts w:ascii="Courier New" w:hAnsi="Courier New" w:cs="Courier New" w:hint="default"/>
    </w:rPr>
  </w:style>
  <w:style w:type="character" w:customStyle="1" w:styleId="WW8Num53z2">
    <w:name w:val="WW8Num53z2"/>
    <w:rsid w:val="004456E2"/>
    <w:rPr>
      <w:rFonts w:ascii="Wingdings" w:hAnsi="Wingdings" w:cs="Wingdings" w:hint="default"/>
    </w:rPr>
  </w:style>
  <w:style w:type="character" w:customStyle="1" w:styleId="WW8Num54z0">
    <w:name w:val="WW8Num54z0"/>
    <w:rsid w:val="004456E2"/>
    <w:rPr>
      <w:rFonts w:ascii="Symbol" w:hAnsi="Symbol" w:cs="Symbol" w:hint="default"/>
      <w:sz w:val="20"/>
      <w:szCs w:val="22"/>
      <w:shd w:val="clear" w:color="auto" w:fill="FFFF00"/>
    </w:rPr>
  </w:style>
  <w:style w:type="character" w:customStyle="1" w:styleId="WW8Num54z1">
    <w:name w:val="WW8Num54z1"/>
    <w:rsid w:val="004456E2"/>
    <w:rPr>
      <w:rFonts w:ascii="Courier New" w:hAnsi="Courier New" w:cs="Courier New" w:hint="default"/>
    </w:rPr>
  </w:style>
  <w:style w:type="character" w:customStyle="1" w:styleId="WW8Num54z2">
    <w:name w:val="WW8Num54z2"/>
    <w:rsid w:val="004456E2"/>
    <w:rPr>
      <w:rFonts w:ascii="Wingdings" w:hAnsi="Wingdings" w:cs="Wingdings" w:hint="default"/>
    </w:rPr>
  </w:style>
  <w:style w:type="character" w:customStyle="1" w:styleId="WW8Num54z3">
    <w:name w:val="WW8Num54z3"/>
    <w:rsid w:val="004456E2"/>
    <w:rPr>
      <w:rFonts w:ascii="Symbol" w:hAnsi="Symbol" w:cs="Symbol" w:hint="default"/>
    </w:rPr>
  </w:style>
  <w:style w:type="character" w:customStyle="1" w:styleId="WW8Num55z0">
    <w:name w:val="WW8Num55z0"/>
    <w:rsid w:val="004456E2"/>
    <w:rPr>
      <w:rFonts w:ascii="Symbol" w:hAnsi="Symbol" w:cs="Symbol" w:hint="default"/>
    </w:rPr>
  </w:style>
  <w:style w:type="character" w:customStyle="1" w:styleId="WW8Num55z1">
    <w:name w:val="WW8Num55z1"/>
    <w:rsid w:val="004456E2"/>
    <w:rPr>
      <w:rFonts w:ascii="Courier New" w:hAnsi="Courier New" w:cs="Courier New" w:hint="default"/>
    </w:rPr>
  </w:style>
  <w:style w:type="character" w:customStyle="1" w:styleId="WW8Num55z2">
    <w:name w:val="WW8Num55z2"/>
    <w:rsid w:val="004456E2"/>
    <w:rPr>
      <w:rFonts w:ascii="Wingdings" w:hAnsi="Wingdings" w:cs="Wingdings" w:hint="default"/>
    </w:rPr>
  </w:style>
  <w:style w:type="character" w:customStyle="1" w:styleId="WW8Num56z0">
    <w:name w:val="WW8Num56z0"/>
    <w:rsid w:val="004456E2"/>
    <w:rPr>
      <w:rFonts w:ascii="Symbol" w:hAnsi="Symbol" w:cs="Symbol" w:hint="default"/>
    </w:rPr>
  </w:style>
  <w:style w:type="character" w:customStyle="1" w:styleId="WW8Num56z1">
    <w:name w:val="WW8Num56z1"/>
    <w:rsid w:val="004456E2"/>
    <w:rPr>
      <w:rFonts w:ascii="Courier New" w:hAnsi="Courier New" w:cs="Courier New" w:hint="default"/>
    </w:rPr>
  </w:style>
  <w:style w:type="character" w:customStyle="1" w:styleId="WW8Num56z2">
    <w:name w:val="WW8Num56z2"/>
    <w:rsid w:val="004456E2"/>
    <w:rPr>
      <w:rFonts w:ascii="Wingdings" w:hAnsi="Wingdings" w:cs="Wingdings" w:hint="default"/>
    </w:rPr>
  </w:style>
  <w:style w:type="character" w:customStyle="1" w:styleId="WW8Num57z0">
    <w:name w:val="WW8Num57z0"/>
    <w:rsid w:val="004456E2"/>
    <w:rPr>
      <w:rFonts w:ascii="Symbol" w:hAnsi="Symbol" w:cs="Symbol" w:hint="default"/>
      <w:color w:val="auto"/>
      <w:sz w:val="22"/>
      <w:szCs w:val="22"/>
      <w:shd w:val="clear" w:color="auto" w:fill="FFFF00"/>
    </w:rPr>
  </w:style>
  <w:style w:type="character" w:customStyle="1" w:styleId="WW8Num57z1">
    <w:name w:val="WW8Num57z1"/>
    <w:rsid w:val="004456E2"/>
    <w:rPr>
      <w:rFonts w:ascii="Courier New" w:hAnsi="Courier New" w:cs="Courier New" w:hint="default"/>
    </w:rPr>
  </w:style>
  <w:style w:type="character" w:customStyle="1" w:styleId="WW8Num57z2">
    <w:name w:val="WW8Num57z2"/>
    <w:rsid w:val="004456E2"/>
    <w:rPr>
      <w:rFonts w:ascii="Wingdings" w:hAnsi="Wingdings" w:cs="Wingdings" w:hint="default"/>
    </w:rPr>
  </w:style>
  <w:style w:type="character" w:customStyle="1" w:styleId="WW8Num58z0">
    <w:name w:val="WW8Num58z0"/>
    <w:rsid w:val="004456E2"/>
    <w:rPr>
      <w:rFonts w:ascii="Symbol" w:hAnsi="Symbol" w:cs="Symbol" w:hint="default"/>
      <w:sz w:val="20"/>
      <w:szCs w:val="22"/>
      <w:shd w:val="clear" w:color="auto" w:fill="FFFF00"/>
    </w:rPr>
  </w:style>
  <w:style w:type="character" w:customStyle="1" w:styleId="WW8Num58z1">
    <w:name w:val="WW8Num58z1"/>
    <w:rsid w:val="004456E2"/>
    <w:rPr>
      <w:rFonts w:ascii="Courier New" w:hAnsi="Courier New" w:cs="Courier New" w:hint="default"/>
      <w:sz w:val="20"/>
    </w:rPr>
  </w:style>
  <w:style w:type="character" w:customStyle="1" w:styleId="WW8Num58z2">
    <w:name w:val="WW8Num58z2"/>
    <w:rsid w:val="004456E2"/>
    <w:rPr>
      <w:rFonts w:ascii="Wingdings" w:hAnsi="Wingdings" w:cs="Wingdings" w:hint="default"/>
      <w:sz w:val="20"/>
    </w:rPr>
  </w:style>
  <w:style w:type="character" w:customStyle="1" w:styleId="WW8Num59z0">
    <w:name w:val="WW8Num59z0"/>
    <w:rsid w:val="004456E2"/>
    <w:rPr>
      <w:rFonts w:ascii="Wingdings" w:hAnsi="Wingdings" w:cs="Wingdings" w:hint="default"/>
      <w:color w:val="auto"/>
      <w:sz w:val="22"/>
      <w:szCs w:val="22"/>
      <w:shd w:val="clear" w:color="auto" w:fill="FFFF00"/>
    </w:rPr>
  </w:style>
  <w:style w:type="character" w:customStyle="1" w:styleId="WW8Num59z1">
    <w:name w:val="WW8Num59z1"/>
    <w:rsid w:val="004456E2"/>
    <w:rPr>
      <w:rFonts w:ascii="Courier New" w:hAnsi="Courier New" w:cs="Courier New" w:hint="default"/>
    </w:rPr>
  </w:style>
  <w:style w:type="character" w:customStyle="1" w:styleId="WW8Num59z3">
    <w:name w:val="WW8Num59z3"/>
    <w:rsid w:val="004456E2"/>
    <w:rPr>
      <w:rFonts w:ascii="Symbol" w:hAnsi="Symbol" w:cs="Symbol" w:hint="default"/>
    </w:rPr>
  </w:style>
  <w:style w:type="character" w:customStyle="1" w:styleId="WW8Num60z0">
    <w:name w:val="WW8Num60z0"/>
    <w:rsid w:val="004456E2"/>
    <w:rPr>
      <w:rFonts w:ascii="Symbol" w:hAnsi="Symbol" w:cs="Symbol" w:hint="default"/>
    </w:rPr>
  </w:style>
  <w:style w:type="character" w:customStyle="1" w:styleId="WW8Num60z1">
    <w:name w:val="WW8Num60z1"/>
    <w:rsid w:val="004456E2"/>
    <w:rPr>
      <w:rFonts w:ascii="Courier New" w:hAnsi="Courier New" w:cs="Courier New" w:hint="default"/>
    </w:rPr>
  </w:style>
  <w:style w:type="character" w:customStyle="1" w:styleId="WW8Num60z2">
    <w:name w:val="WW8Num60z2"/>
    <w:rsid w:val="004456E2"/>
    <w:rPr>
      <w:rFonts w:ascii="Wingdings" w:hAnsi="Wingdings" w:cs="Wingdings" w:hint="default"/>
    </w:rPr>
  </w:style>
  <w:style w:type="character" w:customStyle="1" w:styleId="WW8Num61z0">
    <w:name w:val="WW8Num61z0"/>
    <w:rsid w:val="004456E2"/>
    <w:rPr>
      <w:rFonts w:ascii="Symbol" w:hAnsi="Symbol" w:cs="Symbol" w:hint="default"/>
      <w:sz w:val="22"/>
      <w:szCs w:val="22"/>
      <w:shd w:val="clear" w:color="auto" w:fill="FFFF00"/>
    </w:rPr>
  </w:style>
  <w:style w:type="character" w:customStyle="1" w:styleId="WW8Num61z1">
    <w:name w:val="WW8Num61z1"/>
    <w:rsid w:val="004456E2"/>
    <w:rPr>
      <w:rFonts w:ascii="Courier New" w:hAnsi="Courier New" w:cs="Courier New" w:hint="default"/>
    </w:rPr>
  </w:style>
  <w:style w:type="character" w:customStyle="1" w:styleId="WW8Num61z2">
    <w:name w:val="WW8Num61z2"/>
    <w:rsid w:val="004456E2"/>
    <w:rPr>
      <w:rFonts w:ascii="Wingdings" w:hAnsi="Wingdings" w:cs="Wingdings" w:hint="default"/>
    </w:rPr>
  </w:style>
  <w:style w:type="character" w:customStyle="1" w:styleId="WW8Num62z0">
    <w:name w:val="WW8Num62z0"/>
    <w:rsid w:val="004456E2"/>
    <w:rPr>
      <w:rFonts w:ascii="Symbol" w:hAnsi="Symbol" w:cs="Symbol" w:hint="default"/>
      <w:color w:val="auto"/>
      <w:sz w:val="22"/>
      <w:szCs w:val="22"/>
      <w:shd w:val="clear" w:color="auto" w:fill="00FFFF"/>
    </w:rPr>
  </w:style>
  <w:style w:type="character" w:customStyle="1" w:styleId="WW8Num62z1">
    <w:name w:val="WW8Num62z1"/>
    <w:rsid w:val="004456E2"/>
    <w:rPr>
      <w:rFonts w:ascii="Courier New" w:hAnsi="Courier New" w:cs="Courier New" w:hint="default"/>
    </w:rPr>
  </w:style>
  <w:style w:type="character" w:customStyle="1" w:styleId="WW8Num62z2">
    <w:name w:val="WW8Num62z2"/>
    <w:rsid w:val="004456E2"/>
    <w:rPr>
      <w:rFonts w:ascii="Wingdings" w:hAnsi="Wingdings" w:cs="Wingdings" w:hint="default"/>
    </w:rPr>
  </w:style>
  <w:style w:type="character" w:customStyle="1" w:styleId="WW8Num63z0">
    <w:name w:val="WW8Num63z0"/>
    <w:rsid w:val="004456E2"/>
    <w:rPr>
      <w:rFonts w:ascii="Symbol" w:hAnsi="Symbol" w:cs="Symbol" w:hint="default"/>
      <w:color w:val="auto"/>
      <w:sz w:val="22"/>
      <w:szCs w:val="22"/>
      <w:shd w:val="clear" w:color="auto" w:fill="FFFF00"/>
    </w:rPr>
  </w:style>
  <w:style w:type="character" w:customStyle="1" w:styleId="WW8Num63z1">
    <w:name w:val="WW8Num63z1"/>
    <w:rsid w:val="004456E2"/>
    <w:rPr>
      <w:rFonts w:ascii="Courier New" w:hAnsi="Courier New" w:cs="Courier New" w:hint="default"/>
    </w:rPr>
  </w:style>
  <w:style w:type="character" w:customStyle="1" w:styleId="WW8Num63z2">
    <w:name w:val="WW8Num63z2"/>
    <w:rsid w:val="004456E2"/>
    <w:rPr>
      <w:rFonts w:ascii="Wingdings" w:hAnsi="Wingdings" w:cs="Wingdings" w:hint="default"/>
    </w:rPr>
  </w:style>
  <w:style w:type="character" w:customStyle="1" w:styleId="WW8Num64z0">
    <w:name w:val="WW8Num64z0"/>
    <w:rsid w:val="004456E2"/>
    <w:rPr>
      <w:rFonts w:ascii="Symbol" w:hAnsi="Symbol" w:cs="Symbol" w:hint="default"/>
      <w:color w:val="auto"/>
      <w:sz w:val="22"/>
      <w:szCs w:val="22"/>
      <w:shd w:val="clear" w:color="auto" w:fill="00FFFF"/>
    </w:rPr>
  </w:style>
  <w:style w:type="character" w:customStyle="1" w:styleId="WW8Num64z1">
    <w:name w:val="WW8Num64z1"/>
    <w:rsid w:val="004456E2"/>
    <w:rPr>
      <w:rFonts w:ascii="Courier New" w:hAnsi="Courier New" w:cs="Courier New" w:hint="default"/>
    </w:rPr>
  </w:style>
  <w:style w:type="character" w:customStyle="1" w:styleId="WW8Num64z2">
    <w:name w:val="WW8Num64z2"/>
    <w:rsid w:val="004456E2"/>
    <w:rPr>
      <w:rFonts w:ascii="Wingdings" w:hAnsi="Wingdings" w:cs="Wingdings" w:hint="default"/>
    </w:rPr>
  </w:style>
  <w:style w:type="character" w:customStyle="1" w:styleId="WW8Num65z0">
    <w:name w:val="WW8Num65z0"/>
    <w:rsid w:val="004456E2"/>
    <w:rPr>
      <w:rFonts w:ascii="Symbol" w:hAnsi="Symbol" w:cs="Symbol" w:hint="default"/>
      <w:sz w:val="20"/>
      <w:szCs w:val="22"/>
      <w:shd w:val="clear" w:color="auto" w:fill="FFFF00"/>
    </w:rPr>
  </w:style>
  <w:style w:type="character" w:customStyle="1" w:styleId="WW8Num65z1">
    <w:name w:val="WW8Num65z1"/>
    <w:rsid w:val="004456E2"/>
    <w:rPr>
      <w:rFonts w:ascii="Courier New" w:hAnsi="Courier New" w:cs="Courier New" w:hint="default"/>
    </w:rPr>
  </w:style>
  <w:style w:type="character" w:customStyle="1" w:styleId="WW8Num65z2">
    <w:name w:val="WW8Num65z2"/>
    <w:rsid w:val="004456E2"/>
    <w:rPr>
      <w:rFonts w:ascii="Wingdings" w:hAnsi="Wingdings" w:cs="Wingdings" w:hint="default"/>
    </w:rPr>
  </w:style>
  <w:style w:type="character" w:customStyle="1" w:styleId="WW8Num65z3">
    <w:name w:val="WW8Num65z3"/>
    <w:rsid w:val="004456E2"/>
    <w:rPr>
      <w:rFonts w:ascii="Symbol" w:hAnsi="Symbol" w:cs="Symbol" w:hint="default"/>
    </w:rPr>
  </w:style>
  <w:style w:type="character" w:customStyle="1" w:styleId="WW8Num66z0">
    <w:name w:val="WW8Num66z0"/>
    <w:rsid w:val="004456E2"/>
    <w:rPr>
      <w:rFonts w:ascii="Symbol" w:hAnsi="Symbol" w:cs="Symbol" w:hint="default"/>
      <w:color w:val="auto"/>
      <w:sz w:val="20"/>
      <w:szCs w:val="22"/>
    </w:rPr>
  </w:style>
  <w:style w:type="character" w:customStyle="1" w:styleId="WW8Num66z1">
    <w:name w:val="WW8Num66z1"/>
    <w:rsid w:val="004456E2"/>
    <w:rPr>
      <w:rFonts w:ascii="Courier New" w:hAnsi="Courier New" w:cs="Courier New" w:hint="default"/>
    </w:rPr>
  </w:style>
  <w:style w:type="character" w:customStyle="1" w:styleId="WW8Num66z2">
    <w:name w:val="WW8Num66z2"/>
    <w:rsid w:val="004456E2"/>
    <w:rPr>
      <w:rFonts w:ascii="Wingdings" w:hAnsi="Wingdings" w:cs="Wingdings" w:hint="default"/>
    </w:rPr>
  </w:style>
  <w:style w:type="character" w:customStyle="1" w:styleId="WW8Num66z3">
    <w:name w:val="WW8Num66z3"/>
    <w:rsid w:val="004456E2"/>
    <w:rPr>
      <w:rFonts w:ascii="Symbol" w:hAnsi="Symbol" w:cs="Symbol" w:hint="default"/>
    </w:rPr>
  </w:style>
  <w:style w:type="character" w:customStyle="1" w:styleId="WW8Num67z0">
    <w:name w:val="WW8Num67z0"/>
    <w:rsid w:val="004456E2"/>
    <w:rPr>
      <w:rFonts w:ascii="Symbol" w:hAnsi="Symbol" w:cs="Symbol" w:hint="default"/>
    </w:rPr>
  </w:style>
  <w:style w:type="character" w:customStyle="1" w:styleId="WW8Num67z1">
    <w:name w:val="WW8Num67z1"/>
    <w:rsid w:val="004456E2"/>
    <w:rPr>
      <w:rFonts w:ascii="Courier New" w:hAnsi="Courier New" w:cs="Courier New" w:hint="default"/>
    </w:rPr>
  </w:style>
  <w:style w:type="character" w:customStyle="1" w:styleId="WW8Num67z2">
    <w:name w:val="WW8Num67z2"/>
    <w:rsid w:val="004456E2"/>
    <w:rPr>
      <w:rFonts w:ascii="Wingdings" w:hAnsi="Wingdings" w:cs="Wingdings" w:hint="default"/>
    </w:rPr>
  </w:style>
  <w:style w:type="character" w:customStyle="1" w:styleId="WW8Num68z0">
    <w:name w:val="WW8Num68z0"/>
    <w:rsid w:val="004456E2"/>
    <w:rPr>
      <w:rFonts w:ascii="Symbol" w:hAnsi="Symbol" w:cs="Symbol" w:hint="default"/>
      <w:sz w:val="22"/>
      <w:szCs w:val="22"/>
    </w:rPr>
  </w:style>
  <w:style w:type="character" w:customStyle="1" w:styleId="WW8Num68z1">
    <w:name w:val="WW8Num68z1"/>
    <w:rsid w:val="004456E2"/>
    <w:rPr>
      <w:rFonts w:ascii="Courier New" w:hAnsi="Courier New" w:cs="Courier New" w:hint="default"/>
    </w:rPr>
  </w:style>
  <w:style w:type="character" w:customStyle="1" w:styleId="WW8Num68z2">
    <w:name w:val="WW8Num68z2"/>
    <w:rsid w:val="004456E2"/>
    <w:rPr>
      <w:rFonts w:ascii="Wingdings" w:hAnsi="Wingdings" w:cs="Wingdings" w:hint="default"/>
    </w:rPr>
  </w:style>
  <w:style w:type="character" w:customStyle="1" w:styleId="WW8Num69z0">
    <w:name w:val="WW8Num69z0"/>
    <w:rsid w:val="004456E2"/>
    <w:rPr>
      <w:rFonts w:ascii="Symbol" w:hAnsi="Symbol" w:cs="Symbol" w:hint="default"/>
      <w:sz w:val="22"/>
      <w:szCs w:val="22"/>
      <w:shd w:val="clear" w:color="auto" w:fill="FFFF00"/>
    </w:rPr>
  </w:style>
  <w:style w:type="character" w:customStyle="1" w:styleId="WW8Num69z1">
    <w:name w:val="WW8Num69z1"/>
    <w:rsid w:val="004456E2"/>
    <w:rPr>
      <w:rFonts w:ascii="Courier New" w:hAnsi="Courier New" w:cs="Courier New" w:hint="default"/>
    </w:rPr>
  </w:style>
  <w:style w:type="character" w:customStyle="1" w:styleId="WW8Num69z2">
    <w:name w:val="WW8Num69z2"/>
    <w:rsid w:val="004456E2"/>
    <w:rPr>
      <w:rFonts w:ascii="Wingdings" w:hAnsi="Wingdings" w:cs="Wingdings" w:hint="default"/>
    </w:rPr>
  </w:style>
  <w:style w:type="character" w:customStyle="1" w:styleId="WW8Num70z0">
    <w:name w:val="WW8Num70z0"/>
    <w:rsid w:val="004456E2"/>
    <w:rPr>
      <w:rFonts w:ascii="Symbol" w:hAnsi="Symbol" w:cs="Symbol" w:hint="default"/>
      <w:color w:val="auto"/>
      <w:sz w:val="20"/>
      <w:szCs w:val="22"/>
      <w:shd w:val="clear" w:color="auto" w:fill="FFFF00"/>
    </w:rPr>
  </w:style>
  <w:style w:type="character" w:customStyle="1" w:styleId="WW8Num70z1">
    <w:name w:val="WW8Num70z1"/>
    <w:rsid w:val="004456E2"/>
    <w:rPr>
      <w:rFonts w:ascii="Courier New" w:hAnsi="Courier New" w:cs="Courier New" w:hint="default"/>
    </w:rPr>
  </w:style>
  <w:style w:type="character" w:customStyle="1" w:styleId="WW8Num70z2">
    <w:name w:val="WW8Num70z2"/>
    <w:rsid w:val="004456E2"/>
    <w:rPr>
      <w:rFonts w:ascii="Wingdings" w:hAnsi="Wingdings" w:cs="Wingdings" w:hint="default"/>
    </w:rPr>
  </w:style>
  <w:style w:type="character" w:customStyle="1" w:styleId="WW8Num70z3">
    <w:name w:val="WW8Num70z3"/>
    <w:rsid w:val="004456E2"/>
    <w:rPr>
      <w:rFonts w:ascii="Symbol" w:hAnsi="Symbol" w:cs="Symbol" w:hint="default"/>
    </w:rPr>
  </w:style>
  <w:style w:type="character" w:customStyle="1" w:styleId="WW8Num71z0">
    <w:name w:val="WW8Num71z0"/>
    <w:rsid w:val="004456E2"/>
    <w:rPr>
      <w:rFonts w:ascii="Wingdings" w:hAnsi="Wingdings" w:cs="Wingdings" w:hint="default"/>
    </w:rPr>
  </w:style>
  <w:style w:type="character" w:customStyle="1" w:styleId="WW8Num71z1">
    <w:name w:val="WW8Num71z1"/>
    <w:rsid w:val="004456E2"/>
    <w:rPr>
      <w:rFonts w:ascii="Times New Roman" w:eastAsia="Times New Roman" w:hAnsi="Times New Roman" w:cs="Times New Roman" w:hint="default"/>
    </w:rPr>
  </w:style>
  <w:style w:type="character" w:customStyle="1" w:styleId="WW8Num71z3">
    <w:name w:val="WW8Num71z3"/>
    <w:rsid w:val="004456E2"/>
    <w:rPr>
      <w:rFonts w:ascii="Symbol" w:hAnsi="Symbol" w:cs="Symbol" w:hint="default"/>
    </w:rPr>
  </w:style>
  <w:style w:type="character" w:customStyle="1" w:styleId="WW8Num71z4">
    <w:name w:val="WW8Num71z4"/>
    <w:rsid w:val="004456E2"/>
    <w:rPr>
      <w:rFonts w:ascii="Courier New" w:hAnsi="Courier New" w:cs="Courier New" w:hint="default"/>
    </w:rPr>
  </w:style>
  <w:style w:type="character" w:customStyle="1" w:styleId="WW8Num72z0">
    <w:name w:val="WW8Num72z0"/>
    <w:rsid w:val="004456E2"/>
    <w:rPr>
      <w:rFonts w:ascii="Symbol" w:hAnsi="Symbol" w:cs="Symbol" w:hint="default"/>
      <w:sz w:val="22"/>
      <w:szCs w:val="22"/>
    </w:rPr>
  </w:style>
  <w:style w:type="character" w:customStyle="1" w:styleId="WW8Num72z1">
    <w:name w:val="WW8Num72z1"/>
    <w:rsid w:val="004456E2"/>
    <w:rPr>
      <w:rFonts w:ascii="Courier New" w:hAnsi="Courier New" w:cs="Courier New" w:hint="default"/>
    </w:rPr>
  </w:style>
  <w:style w:type="character" w:customStyle="1" w:styleId="WW8Num72z2">
    <w:name w:val="WW8Num72z2"/>
    <w:rsid w:val="004456E2"/>
    <w:rPr>
      <w:rFonts w:ascii="Wingdings" w:hAnsi="Wingdings" w:cs="Wingdings" w:hint="default"/>
    </w:rPr>
  </w:style>
  <w:style w:type="character" w:customStyle="1" w:styleId="WW8Num73z0">
    <w:name w:val="WW8Num73z0"/>
    <w:rsid w:val="004456E2"/>
    <w:rPr>
      <w:rFonts w:ascii="Symbol" w:hAnsi="Symbol" w:cs="Symbol" w:hint="default"/>
    </w:rPr>
  </w:style>
  <w:style w:type="character" w:customStyle="1" w:styleId="WW8Num73z1">
    <w:name w:val="WW8Num73z1"/>
    <w:rsid w:val="004456E2"/>
    <w:rPr>
      <w:rFonts w:ascii="Courier New" w:hAnsi="Courier New" w:cs="Courier New" w:hint="default"/>
    </w:rPr>
  </w:style>
  <w:style w:type="character" w:customStyle="1" w:styleId="WW8Num73z2">
    <w:name w:val="WW8Num73z2"/>
    <w:rsid w:val="004456E2"/>
    <w:rPr>
      <w:rFonts w:ascii="Wingdings" w:hAnsi="Wingdings" w:cs="Wingdings" w:hint="default"/>
    </w:rPr>
  </w:style>
  <w:style w:type="character" w:customStyle="1" w:styleId="WW8Num74z0">
    <w:name w:val="WW8Num74z0"/>
    <w:rsid w:val="004456E2"/>
    <w:rPr>
      <w:rFonts w:ascii="Symbol" w:hAnsi="Symbol" w:cs="Symbol" w:hint="default"/>
      <w:color w:val="auto"/>
      <w:sz w:val="22"/>
      <w:szCs w:val="22"/>
    </w:rPr>
  </w:style>
  <w:style w:type="character" w:customStyle="1" w:styleId="WW8Num74z1">
    <w:name w:val="WW8Num74z1"/>
    <w:rsid w:val="004456E2"/>
    <w:rPr>
      <w:rFonts w:ascii="Courier New" w:hAnsi="Courier New" w:cs="Courier New" w:hint="default"/>
    </w:rPr>
  </w:style>
  <w:style w:type="character" w:customStyle="1" w:styleId="WW8Num74z2">
    <w:name w:val="WW8Num74z2"/>
    <w:rsid w:val="004456E2"/>
    <w:rPr>
      <w:rFonts w:ascii="Wingdings" w:hAnsi="Wingdings" w:cs="Wingdings" w:hint="default"/>
    </w:rPr>
  </w:style>
  <w:style w:type="character" w:customStyle="1" w:styleId="WW8Num75z0">
    <w:name w:val="WW8Num75z0"/>
    <w:rsid w:val="004456E2"/>
    <w:rPr>
      <w:rFonts w:ascii="Symbol" w:hAnsi="Symbol" w:cs="Symbol" w:hint="default"/>
      <w:color w:val="auto"/>
      <w:sz w:val="20"/>
      <w:szCs w:val="22"/>
      <w:shd w:val="clear" w:color="auto" w:fill="FFFF00"/>
    </w:rPr>
  </w:style>
  <w:style w:type="character" w:customStyle="1" w:styleId="WW8Num75z1">
    <w:name w:val="WW8Num75z1"/>
    <w:rsid w:val="004456E2"/>
    <w:rPr>
      <w:rFonts w:ascii="Courier New" w:hAnsi="Courier New" w:cs="Courier New" w:hint="default"/>
    </w:rPr>
  </w:style>
  <w:style w:type="character" w:customStyle="1" w:styleId="WW8Num75z2">
    <w:name w:val="WW8Num75z2"/>
    <w:rsid w:val="004456E2"/>
    <w:rPr>
      <w:rFonts w:ascii="Wingdings" w:hAnsi="Wingdings" w:cs="Wingdings" w:hint="default"/>
    </w:rPr>
  </w:style>
  <w:style w:type="character" w:customStyle="1" w:styleId="WW8Num75z3">
    <w:name w:val="WW8Num75z3"/>
    <w:rsid w:val="004456E2"/>
    <w:rPr>
      <w:rFonts w:ascii="Symbol" w:hAnsi="Symbol" w:cs="Symbol" w:hint="default"/>
    </w:rPr>
  </w:style>
  <w:style w:type="character" w:customStyle="1" w:styleId="WW8Num76z0">
    <w:name w:val="WW8Num76z0"/>
    <w:rsid w:val="004456E2"/>
    <w:rPr>
      <w:rFonts w:ascii="Symbol" w:hAnsi="Symbol" w:cs="Symbol" w:hint="default"/>
      <w:sz w:val="20"/>
      <w:szCs w:val="22"/>
    </w:rPr>
  </w:style>
  <w:style w:type="character" w:customStyle="1" w:styleId="WW8Num76z1">
    <w:name w:val="WW8Num76z1"/>
    <w:rsid w:val="004456E2"/>
    <w:rPr>
      <w:rFonts w:ascii="Courier New" w:hAnsi="Courier New" w:cs="Courier New" w:hint="default"/>
    </w:rPr>
  </w:style>
  <w:style w:type="character" w:customStyle="1" w:styleId="WW8Num76z2">
    <w:name w:val="WW8Num76z2"/>
    <w:rsid w:val="004456E2"/>
    <w:rPr>
      <w:rFonts w:ascii="Wingdings" w:hAnsi="Wingdings" w:cs="Wingdings" w:hint="default"/>
    </w:rPr>
  </w:style>
  <w:style w:type="character" w:customStyle="1" w:styleId="WW8Num76z3">
    <w:name w:val="WW8Num76z3"/>
    <w:rsid w:val="004456E2"/>
    <w:rPr>
      <w:rFonts w:ascii="Symbol" w:hAnsi="Symbol" w:cs="Symbol" w:hint="default"/>
    </w:rPr>
  </w:style>
  <w:style w:type="character" w:customStyle="1" w:styleId="WW8Num77z0">
    <w:name w:val="WW8Num77z0"/>
    <w:rsid w:val="004456E2"/>
    <w:rPr>
      <w:rFonts w:ascii="Symbol" w:hAnsi="Symbol" w:cs="Symbol" w:hint="default"/>
      <w:sz w:val="20"/>
      <w:szCs w:val="22"/>
    </w:rPr>
  </w:style>
  <w:style w:type="character" w:customStyle="1" w:styleId="WW8Num77z1">
    <w:name w:val="WW8Num77z1"/>
    <w:rsid w:val="004456E2"/>
    <w:rPr>
      <w:rFonts w:ascii="Courier New" w:hAnsi="Courier New" w:cs="Courier New" w:hint="default"/>
    </w:rPr>
  </w:style>
  <w:style w:type="character" w:customStyle="1" w:styleId="WW8Num77z2">
    <w:name w:val="WW8Num77z2"/>
    <w:rsid w:val="004456E2"/>
    <w:rPr>
      <w:rFonts w:ascii="Wingdings" w:hAnsi="Wingdings" w:cs="Wingdings" w:hint="default"/>
    </w:rPr>
  </w:style>
  <w:style w:type="character" w:customStyle="1" w:styleId="WW8Num77z3">
    <w:name w:val="WW8Num77z3"/>
    <w:rsid w:val="004456E2"/>
    <w:rPr>
      <w:rFonts w:ascii="Symbol" w:hAnsi="Symbol" w:cs="Symbol" w:hint="default"/>
    </w:rPr>
  </w:style>
  <w:style w:type="character" w:customStyle="1" w:styleId="WW8Num78z0">
    <w:name w:val="WW8Num78z0"/>
    <w:rsid w:val="004456E2"/>
    <w:rPr>
      <w:rFonts w:cs="Times New Roman" w:hint="default"/>
    </w:rPr>
  </w:style>
  <w:style w:type="character" w:customStyle="1" w:styleId="WW8Num79z0">
    <w:name w:val="WW8Num79z0"/>
    <w:rsid w:val="004456E2"/>
    <w:rPr>
      <w:rFonts w:ascii="Symbol" w:hAnsi="Symbol" w:cs="Symbol" w:hint="default"/>
      <w:color w:val="auto"/>
      <w:sz w:val="22"/>
      <w:szCs w:val="22"/>
      <w:shd w:val="clear" w:color="auto" w:fill="00FFFF"/>
    </w:rPr>
  </w:style>
  <w:style w:type="character" w:customStyle="1" w:styleId="WW8Num79z1">
    <w:name w:val="WW8Num79z1"/>
    <w:rsid w:val="004456E2"/>
    <w:rPr>
      <w:rFonts w:ascii="Courier New" w:hAnsi="Courier New" w:cs="Courier New" w:hint="default"/>
    </w:rPr>
  </w:style>
  <w:style w:type="character" w:customStyle="1" w:styleId="WW8Num79z2">
    <w:name w:val="WW8Num79z2"/>
    <w:rsid w:val="004456E2"/>
    <w:rPr>
      <w:rFonts w:ascii="Wingdings" w:hAnsi="Wingdings" w:cs="Wingdings" w:hint="default"/>
    </w:rPr>
  </w:style>
  <w:style w:type="character" w:customStyle="1" w:styleId="WW8Num80z0">
    <w:name w:val="WW8Num80z0"/>
    <w:rsid w:val="004456E2"/>
    <w:rPr>
      <w:rFonts w:ascii="Symbol" w:hAnsi="Symbol" w:cs="Symbol" w:hint="default"/>
      <w:color w:val="auto"/>
      <w:sz w:val="20"/>
      <w:szCs w:val="22"/>
      <w:shd w:val="clear" w:color="auto" w:fill="FFFF00"/>
    </w:rPr>
  </w:style>
  <w:style w:type="character" w:customStyle="1" w:styleId="WW8Num80z1">
    <w:name w:val="WW8Num80z1"/>
    <w:rsid w:val="004456E2"/>
    <w:rPr>
      <w:rFonts w:ascii="Courier New" w:hAnsi="Courier New" w:cs="Courier New" w:hint="default"/>
    </w:rPr>
  </w:style>
  <w:style w:type="character" w:customStyle="1" w:styleId="WW8Num80z2">
    <w:name w:val="WW8Num80z2"/>
    <w:rsid w:val="004456E2"/>
    <w:rPr>
      <w:rFonts w:ascii="Wingdings" w:hAnsi="Wingdings" w:cs="Wingdings" w:hint="default"/>
    </w:rPr>
  </w:style>
  <w:style w:type="character" w:customStyle="1" w:styleId="WW8Num80z3">
    <w:name w:val="WW8Num80z3"/>
    <w:rsid w:val="004456E2"/>
    <w:rPr>
      <w:rFonts w:ascii="Symbol" w:hAnsi="Symbol" w:cs="Symbol" w:hint="default"/>
    </w:rPr>
  </w:style>
  <w:style w:type="character" w:customStyle="1" w:styleId="WW8Num81z0">
    <w:name w:val="WW8Num81z0"/>
    <w:rsid w:val="004456E2"/>
    <w:rPr>
      <w:rFonts w:cs="Times New Roman"/>
      <w:color w:val="auto"/>
      <w:sz w:val="22"/>
      <w:szCs w:val="22"/>
      <w:shd w:val="clear" w:color="auto" w:fill="00FF00"/>
    </w:rPr>
  </w:style>
  <w:style w:type="character" w:customStyle="1" w:styleId="WW8Num82z0">
    <w:name w:val="WW8Num82z0"/>
    <w:rsid w:val="004456E2"/>
    <w:rPr>
      <w:rFonts w:ascii="Symbol" w:hAnsi="Symbol" w:cs="Symbol" w:hint="default"/>
      <w:color w:val="auto"/>
      <w:sz w:val="22"/>
      <w:szCs w:val="22"/>
      <w:shd w:val="clear" w:color="auto" w:fill="FFFF00"/>
    </w:rPr>
  </w:style>
  <w:style w:type="character" w:customStyle="1" w:styleId="WW8Num82z1">
    <w:name w:val="WW8Num82z1"/>
    <w:rsid w:val="004456E2"/>
    <w:rPr>
      <w:rFonts w:ascii="Courier New" w:hAnsi="Courier New" w:cs="Courier New" w:hint="default"/>
    </w:rPr>
  </w:style>
  <w:style w:type="character" w:customStyle="1" w:styleId="WW8Num82z2">
    <w:name w:val="WW8Num82z2"/>
    <w:rsid w:val="004456E2"/>
    <w:rPr>
      <w:rFonts w:ascii="Wingdings" w:hAnsi="Wingdings" w:cs="Wingdings" w:hint="default"/>
    </w:rPr>
  </w:style>
  <w:style w:type="character" w:customStyle="1" w:styleId="WW8Num83z0">
    <w:name w:val="WW8Num83z0"/>
    <w:rsid w:val="004456E2"/>
    <w:rPr>
      <w:rFonts w:ascii="Symbol" w:hAnsi="Symbol" w:cs="Symbol" w:hint="default"/>
      <w:color w:val="auto"/>
      <w:sz w:val="22"/>
      <w:szCs w:val="22"/>
      <w:shd w:val="clear" w:color="auto" w:fill="00FFFF"/>
    </w:rPr>
  </w:style>
  <w:style w:type="character" w:customStyle="1" w:styleId="WW8Num83z1">
    <w:name w:val="WW8Num83z1"/>
    <w:rsid w:val="004456E2"/>
    <w:rPr>
      <w:rFonts w:ascii="Courier New" w:hAnsi="Courier New" w:cs="Courier New" w:hint="default"/>
    </w:rPr>
  </w:style>
  <w:style w:type="character" w:customStyle="1" w:styleId="WW8Num83z2">
    <w:name w:val="WW8Num83z2"/>
    <w:rsid w:val="004456E2"/>
    <w:rPr>
      <w:rFonts w:ascii="Wingdings" w:hAnsi="Wingdings" w:cs="Wingdings" w:hint="default"/>
    </w:rPr>
  </w:style>
  <w:style w:type="character" w:customStyle="1" w:styleId="WW8Num84z0">
    <w:name w:val="WW8Num84z0"/>
    <w:rsid w:val="004456E2"/>
    <w:rPr>
      <w:rFonts w:ascii="Symbol" w:hAnsi="Symbol" w:cs="Symbol" w:hint="default"/>
      <w:color w:val="auto"/>
      <w:sz w:val="20"/>
      <w:szCs w:val="22"/>
    </w:rPr>
  </w:style>
  <w:style w:type="character" w:customStyle="1" w:styleId="WW8Num84z1">
    <w:name w:val="WW8Num84z1"/>
    <w:rsid w:val="004456E2"/>
    <w:rPr>
      <w:rFonts w:ascii="Courier New" w:hAnsi="Courier New" w:cs="Courier New" w:hint="default"/>
    </w:rPr>
  </w:style>
  <w:style w:type="character" w:customStyle="1" w:styleId="WW8Num84z2">
    <w:name w:val="WW8Num84z2"/>
    <w:rsid w:val="004456E2"/>
    <w:rPr>
      <w:rFonts w:ascii="Wingdings" w:hAnsi="Wingdings" w:cs="Wingdings" w:hint="default"/>
    </w:rPr>
  </w:style>
  <w:style w:type="character" w:customStyle="1" w:styleId="WW8Num84z3">
    <w:name w:val="WW8Num84z3"/>
    <w:rsid w:val="004456E2"/>
    <w:rPr>
      <w:rFonts w:ascii="Symbol" w:hAnsi="Symbol" w:cs="Symbol" w:hint="default"/>
    </w:rPr>
  </w:style>
  <w:style w:type="character" w:customStyle="1" w:styleId="WW8Num85z0">
    <w:name w:val="WW8Num85z0"/>
    <w:rsid w:val="004456E2"/>
    <w:rPr>
      <w:rFonts w:ascii="Symbol" w:hAnsi="Symbol" w:cs="Symbol" w:hint="default"/>
      <w:sz w:val="20"/>
    </w:rPr>
  </w:style>
  <w:style w:type="character" w:customStyle="1" w:styleId="WW8Num85z1">
    <w:name w:val="WW8Num85z1"/>
    <w:rsid w:val="004456E2"/>
    <w:rPr>
      <w:rFonts w:ascii="Courier New" w:hAnsi="Courier New" w:cs="Courier New" w:hint="default"/>
    </w:rPr>
  </w:style>
  <w:style w:type="character" w:customStyle="1" w:styleId="WW8Num85z2">
    <w:name w:val="WW8Num85z2"/>
    <w:rsid w:val="004456E2"/>
    <w:rPr>
      <w:rFonts w:ascii="Wingdings" w:hAnsi="Wingdings" w:cs="Wingdings" w:hint="default"/>
    </w:rPr>
  </w:style>
  <w:style w:type="character" w:customStyle="1" w:styleId="WW8Num85z3">
    <w:name w:val="WW8Num85z3"/>
    <w:rsid w:val="004456E2"/>
    <w:rPr>
      <w:rFonts w:ascii="Symbol" w:hAnsi="Symbol" w:cs="Symbol" w:hint="default"/>
    </w:rPr>
  </w:style>
  <w:style w:type="character" w:customStyle="1" w:styleId="WW8Num86z0">
    <w:name w:val="WW8Num86z0"/>
    <w:rsid w:val="004456E2"/>
    <w:rPr>
      <w:rFonts w:ascii="Symbol" w:hAnsi="Symbol" w:cs="Symbol" w:hint="default"/>
    </w:rPr>
  </w:style>
  <w:style w:type="character" w:customStyle="1" w:styleId="WW8Num86z1">
    <w:name w:val="WW8Num86z1"/>
    <w:rsid w:val="004456E2"/>
    <w:rPr>
      <w:rFonts w:ascii="Symbol" w:hAnsi="Symbol" w:cs="Symbol" w:hint="default"/>
      <w:color w:val="auto"/>
    </w:rPr>
  </w:style>
  <w:style w:type="character" w:customStyle="1" w:styleId="WW8Num86z2">
    <w:name w:val="WW8Num86z2"/>
    <w:rsid w:val="004456E2"/>
    <w:rPr>
      <w:rFonts w:ascii="Wingdings" w:hAnsi="Wingdings" w:cs="Wingdings" w:hint="default"/>
    </w:rPr>
  </w:style>
  <w:style w:type="character" w:customStyle="1" w:styleId="WW8Num86z4">
    <w:name w:val="WW8Num86z4"/>
    <w:rsid w:val="004456E2"/>
    <w:rPr>
      <w:rFonts w:ascii="Courier New" w:hAnsi="Courier New" w:cs="Courier New" w:hint="default"/>
    </w:rPr>
  </w:style>
  <w:style w:type="character" w:customStyle="1" w:styleId="WW8Num87z0">
    <w:name w:val="WW8Num87z0"/>
    <w:rsid w:val="004456E2"/>
    <w:rPr>
      <w:rFonts w:ascii="Symbol" w:hAnsi="Symbol" w:cs="Symbol" w:hint="default"/>
      <w:sz w:val="20"/>
      <w:szCs w:val="22"/>
    </w:rPr>
  </w:style>
  <w:style w:type="character" w:customStyle="1" w:styleId="WW8Num87z1">
    <w:name w:val="WW8Num87z1"/>
    <w:rsid w:val="004456E2"/>
    <w:rPr>
      <w:rFonts w:ascii="Courier New" w:hAnsi="Courier New" w:cs="Courier New" w:hint="default"/>
    </w:rPr>
  </w:style>
  <w:style w:type="character" w:customStyle="1" w:styleId="WW8Num87z2">
    <w:name w:val="WW8Num87z2"/>
    <w:rsid w:val="004456E2"/>
    <w:rPr>
      <w:rFonts w:ascii="Wingdings" w:hAnsi="Wingdings" w:cs="Wingdings" w:hint="default"/>
    </w:rPr>
  </w:style>
  <w:style w:type="character" w:customStyle="1" w:styleId="WW8Num87z3">
    <w:name w:val="WW8Num87z3"/>
    <w:rsid w:val="004456E2"/>
    <w:rPr>
      <w:rFonts w:ascii="Symbol" w:hAnsi="Symbol" w:cs="Symbol" w:hint="default"/>
    </w:rPr>
  </w:style>
  <w:style w:type="character" w:customStyle="1" w:styleId="WW8Num88z0">
    <w:name w:val="WW8Num88z0"/>
    <w:rsid w:val="004456E2"/>
    <w:rPr>
      <w:rFonts w:ascii="Symbol" w:hAnsi="Symbol" w:cs="Symbol" w:hint="default"/>
      <w:sz w:val="20"/>
      <w:szCs w:val="22"/>
    </w:rPr>
  </w:style>
  <w:style w:type="character" w:customStyle="1" w:styleId="WW8Num88z1">
    <w:name w:val="WW8Num88z1"/>
    <w:rsid w:val="004456E2"/>
    <w:rPr>
      <w:rFonts w:ascii="Courier New" w:hAnsi="Courier New" w:cs="Courier New" w:hint="default"/>
    </w:rPr>
  </w:style>
  <w:style w:type="character" w:customStyle="1" w:styleId="WW8Num88z2">
    <w:name w:val="WW8Num88z2"/>
    <w:rsid w:val="004456E2"/>
    <w:rPr>
      <w:rFonts w:ascii="Wingdings" w:hAnsi="Wingdings" w:cs="Wingdings" w:hint="default"/>
    </w:rPr>
  </w:style>
  <w:style w:type="character" w:customStyle="1" w:styleId="WW8Num88z3">
    <w:name w:val="WW8Num88z3"/>
    <w:rsid w:val="004456E2"/>
    <w:rPr>
      <w:rFonts w:ascii="Symbol" w:hAnsi="Symbol" w:cs="Symbol" w:hint="default"/>
    </w:rPr>
  </w:style>
  <w:style w:type="character" w:customStyle="1" w:styleId="WW8Num89z0">
    <w:name w:val="WW8Num89z0"/>
    <w:rsid w:val="004456E2"/>
    <w:rPr>
      <w:rFonts w:ascii="Symbol" w:hAnsi="Symbol" w:cs="Symbol" w:hint="default"/>
      <w:sz w:val="20"/>
      <w:szCs w:val="22"/>
    </w:rPr>
  </w:style>
  <w:style w:type="character" w:customStyle="1" w:styleId="WW8Num89z1">
    <w:name w:val="WW8Num89z1"/>
    <w:rsid w:val="004456E2"/>
    <w:rPr>
      <w:rFonts w:ascii="Courier New" w:hAnsi="Courier New" w:cs="Courier New" w:hint="default"/>
    </w:rPr>
  </w:style>
  <w:style w:type="character" w:customStyle="1" w:styleId="WW8Num89z2">
    <w:name w:val="WW8Num89z2"/>
    <w:rsid w:val="004456E2"/>
    <w:rPr>
      <w:rFonts w:ascii="Wingdings" w:hAnsi="Wingdings" w:cs="Wingdings" w:hint="default"/>
    </w:rPr>
  </w:style>
  <w:style w:type="character" w:customStyle="1" w:styleId="WW8Num89z3">
    <w:name w:val="WW8Num89z3"/>
    <w:rsid w:val="004456E2"/>
    <w:rPr>
      <w:rFonts w:ascii="Symbol" w:hAnsi="Symbol" w:cs="Symbol" w:hint="default"/>
    </w:rPr>
  </w:style>
  <w:style w:type="character" w:customStyle="1" w:styleId="WW8Num90z0">
    <w:name w:val="WW8Num90z0"/>
    <w:rsid w:val="004456E2"/>
    <w:rPr>
      <w:rFonts w:ascii="Symbol" w:hAnsi="Symbol" w:cs="Symbol" w:hint="default"/>
      <w:color w:val="auto"/>
      <w:sz w:val="22"/>
      <w:szCs w:val="22"/>
      <w:shd w:val="clear" w:color="auto" w:fill="00FFFF"/>
    </w:rPr>
  </w:style>
  <w:style w:type="character" w:customStyle="1" w:styleId="WW8Num90z1">
    <w:name w:val="WW8Num90z1"/>
    <w:rsid w:val="004456E2"/>
    <w:rPr>
      <w:rFonts w:ascii="Courier New" w:hAnsi="Courier New" w:cs="Courier New" w:hint="default"/>
    </w:rPr>
  </w:style>
  <w:style w:type="character" w:customStyle="1" w:styleId="WW8Num90z2">
    <w:name w:val="WW8Num90z2"/>
    <w:rsid w:val="004456E2"/>
    <w:rPr>
      <w:rFonts w:ascii="Wingdings" w:hAnsi="Wingdings" w:cs="Wingdings" w:hint="default"/>
    </w:rPr>
  </w:style>
  <w:style w:type="character" w:customStyle="1" w:styleId="WW8Num91z0">
    <w:name w:val="WW8Num91z0"/>
    <w:rsid w:val="004456E2"/>
    <w:rPr>
      <w:rFonts w:ascii="Symbol" w:hAnsi="Symbol" w:cs="Symbol" w:hint="default"/>
    </w:rPr>
  </w:style>
  <w:style w:type="character" w:customStyle="1" w:styleId="WW8Num91z1">
    <w:name w:val="WW8Num91z1"/>
    <w:rsid w:val="004456E2"/>
    <w:rPr>
      <w:rFonts w:ascii="Courier New" w:hAnsi="Courier New" w:cs="Courier New" w:hint="default"/>
    </w:rPr>
  </w:style>
  <w:style w:type="character" w:customStyle="1" w:styleId="WW8Num91z2">
    <w:name w:val="WW8Num91z2"/>
    <w:rsid w:val="004456E2"/>
    <w:rPr>
      <w:rFonts w:ascii="Wingdings" w:hAnsi="Wingdings" w:cs="Wingdings" w:hint="default"/>
    </w:rPr>
  </w:style>
  <w:style w:type="character" w:customStyle="1" w:styleId="WW8Num92z0">
    <w:name w:val="WW8Num92z0"/>
    <w:rsid w:val="004456E2"/>
    <w:rPr>
      <w:rFonts w:ascii="Symbol" w:hAnsi="Symbol" w:cs="Symbol" w:hint="default"/>
      <w:sz w:val="20"/>
      <w:szCs w:val="22"/>
    </w:rPr>
  </w:style>
  <w:style w:type="character" w:customStyle="1" w:styleId="WW8Num92z1">
    <w:name w:val="WW8Num92z1"/>
    <w:rsid w:val="004456E2"/>
    <w:rPr>
      <w:rFonts w:ascii="Courier New" w:hAnsi="Courier New" w:cs="Courier New" w:hint="default"/>
      <w:sz w:val="20"/>
    </w:rPr>
  </w:style>
  <w:style w:type="character" w:customStyle="1" w:styleId="WW8Num92z2">
    <w:name w:val="WW8Num92z2"/>
    <w:rsid w:val="004456E2"/>
    <w:rPr>
      <w:rFonts w:ascii="Wingdings" w:hAnsi="Wingdings" w:cs="Wingdings" w:hint="default"/>
      <w:sz w:val="20"/>
    </w:rPr>
  </w:style>
  <w:style w:type="character" w:customStyle="1" w:styleId="WW8Num93z0">
    <w:name w:val="WW8Num93z0"/>
    <w:rsid w:val="004456E2"/>
    <w:rPr>
      <w:rFonts w:cs="Times New Roman" w:hint="default"/>
      <w:sz w:val="22"/>
      <w:szCs w:val="22"/>
      <w:shd w:val="clear" w:color="auto" w:fill="FFFF00"/>
    </w:rPr>
  </w:style>
  <w:style w:type="character" w:customStyle="1" w:styleId="WW8Num93z1">
    <w:name w:val="WW8Num93z1"/>
    <w:rsid w:val="004456E2"/>
    <w:rPr>
      <w:rFonts w:cs="Times New Roman"/>
    </w:rPr>
  </w:style>
  <w:style w:type="character" w:customStyle="1" w:styleId="WW8Num94z0">
    <w:name w:val="WW8Num94z0"/>
    <w:rsid w:val="004456E2"/>
    <w:rPr>
      <w:rFonts w:ascii="Symbol" w:hAnsi="Symbol" w:cs="Symbol" w:hint="default"/>
      <w:color w:val="auto"/>
      <w:sz w:val="22"/>
      <w:szCs w:val="22"/>
      <w:shd w:val="clear" w:color="auto" w:fill="FFFF00"/>
    </w:rPr>
  </w:style>
  <w:style w:type="character" w:customStyle="1" w:styleId="WW8Num94z1">
    <w:name w:val="WW8Num94z1"/>
    <w:rsid w:val="004456E2"/>
    <w:rPr>
      <w:rFonts w:ascii="Courier New" w:hAnsi="Courier New" w:cs="Courier New" w:hint="default"/>
    </w:rPr>
  </w:style>
  <w:style w:type="character" w:customStyle="1" w:styleId="WW8Num94z2">
    <w:name w:val="WW8Num94z2"/>
    <w:rsid w:val="004456E2"/>
    <w:rPr>
      <w:rFonts w:ascii="Wingdings" w:hAnsi="Wingdings" w:cs="Wingdings" w:hint="default"/>
    </w:rPr>
  </w:style>
  <w:style w:type="character" w:customStyle="1" w:styleId="WW8Num95z0">
    <w:name w:val="WW8Num95z0"/>
    <w:rsid w:val="004456E2"/>
    <w:rPr>
      <w:rFonts w:ascii="Times New Roman" w:eastAsia="Times New Roman" w:hAnsi="Times New Roman" w:cs="Times New Roman" w:hint="default"/>
      <w:color w:val="auto"/>
      <w:sz w:val="20"/>
      <w:szCs w:val="20"/>
      <w:shd w:val="clear" w:color="auto" w:fill="00FF00"/>
    </w:rPr>
  </w:style>
  <w:style w:type="character" w:customStyle="1" w:styleId="WW8Num95z1">
    <w:name w:val="WW8Num95z1"/>
    <w:rsid w:val="004456E2"/>
    <w:rPr>
      <w:rFonts w:ascii="Courier New" w:hAnsi="Courier New" w:cs="Courier New" w:hint="default"/>
    </w:rPr>
  </w:style>
  <w:style w:type="character" w:customStyle="1" w:styleId="WW8Num95z2">
    <w:name w:val="WW8Num95z2"/>
    <w:rsid w:val="004456E2"/>
    <w:rPr>
      <w:rFonts w:ascii="Wingdings" w:hAnsi="Wingdings" w:cs="Wingdings" w:hint="default"/>
    </w:rPr>
  </w:style>
  <w:style w:type="character" w:customStyle="1" w:styleId="WW8Num95z3">
    <w:name w:val="WW8Num95z3"/>
    <w:rsid w:val="004456E2"/>
    <w:rPr>
      <w:rFonts w:ascii="Symbol" w:hAnsi="Symbol" w:cs="Symbol" w:hint="default"/>
    </w:rPr>
  </w:style>
  <w:style w:type="character" w:customStyle="1" w:styleId="WW8Num96z0">
    <w:name w:val="WW8Num96z0"/>
    <w:rsid w:val="004456E2"/>
    <w:rPr>
      <w:rFonts w:ascii="Symbol" w:hAnsi="Symbol" w:cs="Symbol" w:hint="default"/>
      <w:sz w:val="22"/>
      <w:szCs w:val="22"/>
    </w:rPr>
  </w:style>
  <w:style w:type="character" w:customStyle="1" w:styleId="WW8Num96z1">
    <w:name w:val="WW8Num96z1"/>
    <w:rsid w:val="004456E2"/>
    <w:rPr>
      <w:rFonts w:ascii="Courier New" w:hAnsi="Courier New" w:cs="Courier New" w:hint="default"/>
    </w:rPr>
  </w:style>
  <w:style w:type="character" w:customStyle="1" w:styleId="WW8Num96z2">
    <w:name w:val="WW8Num96z2"/>
    <w:rsid w:val="004456E2"/>
    <w:rPr>
      <w:rFonts w:ascii="Wingdings" w:hAnsi="Wingdings" w:cs="Wingdings" w:hint="default"/>
    </w:rPr>
  </w:style>
  <w:style w:type="character" w:customStyle="1" w:styleId="WW8Num97z0">
    <w:name w:val="WW8Num97z0"/>
    <w:rsid w:val="004456E2"/>
    <w:rPr>
      <w:rFonts w:ascii="Symbol" w:hAnsi="Symbol" w:cs="Symbol" w:hint="default"/>
      <w:sz w:val="22"/>
      <w:szCs w:val="22"/>
    </w:rPr>
  </w:style>
  <w:style w:type="character" w:customStyle="1" w:styleId="WW8Num97z1">
    <w:name w:val="WW8Num97z1"/>
    <w:rsid w:val="004456E2"/>
    <w:rPr>
      <w:rFonts w:ascii="Courier New" w:hAnsi="Courier New" w:cs="Courier New" w:hint="default"/>
    </w:rPr>
  </w:style>
  <w:style w:type="character" w:customStyle="1" w:styleId="WW8Num97z2">
    <w:name w:val="WW8Num97z2"/>
    <w:rsid w:val="004456E2"/>
    <w:rPr>
      <w:rFonts w:ascii="Wingdings" w:hAnsi="Wingdings" w:cs="Wingdings" w:hint="default"/>
    </w:rPr>
  </w:style>
  <w:style w:type="character" w:customStyle="1" w:styleId="WW8Num98z0">
    <w:name w:val="WW8Num98z0"/>
    <w:rsid w:val="004456E2"/>
    <w:rPr>
      <w:rFonts w:ascii="Symbol" w:hAnsi="Symbol" w:cs="Symbol" w:hint="default"/>
      <w:sz w:val="22"/>
      <w:szCs w:val="22"/>
      <w:shd w:val="clear" w:color="auto" w:fill="FFFF00"/>
    </w:rPr>
  </w:style>
  <w:style w:type="character" w:customStyle="1" w:styleId="WW8Num98z1">
    <w:name w:val="WW8Num98z1"/>
    <w:rsid w:val="004456E2"/>
    <w:rPr>
      <w:rFonts w:ascii="Courier New" w:hAnsi="Courier New" w:cs="Courier New" w:hint="default"/>
    </w:rPr>
  </w:style>
  <w:style w:type="character" w:customStyle="1" w:styleId="WW8Num98z2">
    <w:name w:val="WW8Num98z2"/>
    <w:rsid w:val="004456E2"/>
    <w:rPr>
      <w:rFonts w:ascii="Wingdings" w:hAnsi="Wingdings" w:cs="Wingdings" w:hint="default"/>
    </w:rPr>
  </w:style>
  <w:style w:type="character" w:customStyle="1" w:styleId="WW8Num99z0">
    <w:name w:val="WW8Num99z0"/>
    <w:rsid w:val="004456E2"/>
    <w:rPr>
      <w:rFonts w:ascii="Symbol" w:hAnsi="Symbol" w:cs="Symbol" w:hint="default"/>
      <w:sz w:val="22"/>
      <w:szCs w:val="22"/>
    </w:rPr>
  </w:style>
  <w:style w:type="character" w:customStyle="1" w:styleId="WW8Num99z1">
    <w:name w:val="WW8Num99z1"/>
    <w:rsid w:val="004456E2"/>
    <w:rPr>
      <w:rFonts w:ascii="Courier New" w:hAnsi="Courier New" w:cs="Courier New" w:hint="default"/>
    </w:rPr>
  </w:style>
  <w:style w:type="character" w:customStyle="1" w:styleId="WW8Num99z2">
    <w:name w:val="WW8Num99z2"/>
    <w:rsid w:val="004456E2"/>
    <w:rPr>
      <w:rFonts w:ascii="Wingdings" w:hAnsi="Wingdings" w:cs="Wingdings" w:hint="default"/>
    </w:rPr>
  </w:style>
  <w:style w:type="character" w:customStyle="1" w:styleId="WW8Num100z0">
    <w:name w:val="WW8Num100z0"/>
    <w:rsid w:val="004456E2"/>
    <w:rPr>
      <w:rFonts w:ascii="Symbol" w:hAnsi="Symbol" w:cs="Symbol" w:hint="default"/>
      <w:sz w:val="20"/>
      <w:szCs w:val="22"/>
    </w:rPr>
  </w:style>
  <w:style w:type="character" w:customStyle="1" w:styleId="WW8Num100z1">
    <w:name w:val="WW8Num100z1"/>
    <w:rsid w:val="004456E2"/>
    <w:rPr>
      <w:rFonts w:ascii="Courier New" w:hAnsi="Courier New" w:cs="Courier New" w:hint="default"/>
    </w:rPr>
  </w:style>
  <w:style w:type="character" w:customStyle="1" w:styleId="WW8Num100z2">
    <w:name w:val="WW8Num100z2"/>
    <w:rsid w:val="004456E2"/>
    <w:rPr>
      <w:rFonts w:ascii="Wingdings" w:hAnsi="Wingdings" w:cs="Wingdings" w:hint="default"/>
    </w:rPr>
  </w:style>
  <w:style w:type="character" w:customStyle="1" w:styleId="WW8Num100z3">
    <w:name w:val="WW8Num100z3"/>
    <w:rsid w:val="004456E2"/>
    <w:rPr>
      <w:rFonts w:ascii="Symbol" w:hAnsi="Symbol" w:cs="Symbol" w:hint="default"/>
    </w:rPr>
  </w:style>
  <w:style w:type="character" w:customStyle="1" w:styleId="WW8Num101z0">
    <w:name w:val="WW8Num101z0"/>
    <w:rsid w:val="004456E2"/>
    <w:rPr>
      <w:rFonts w:ascii="Symbol" w:hAnsi="Symbol" w:cs="Symbol" w:hint="default"/>
    </w:rPr>
  </w:style>
  <w:style w:type="character" w:customStyle="1" w:styleId="WW8Num101z1">
    <w:name w:val="WW8Num101z1"/>
    <w:rsid w:val="004456E2"/>
    <w:rPr>
      <w:rFonts w:ascii="Courier New" w:hAnsi="Courier New" w:cs="Courier New" w:hint="default"/>
    </w:rPr>
  </w:style>
  <w:style w:type="character" w:customStyle="1" w:styleId="WW8Num101z2">
    <w:name w:val="WW8Num101z2"/>
    <w:rsid w:val="004456E2"/>
    <w:rPr>
      <w:rFonts w:ascii="Wingdings" w:hAnsi="Wingdings" w:cs="Wingdings" w:hint="default"/>
    </w:rPr>
  </w:style>
  <w:style w:type="character" w:customStyle="1" w:styleId="WW8Num102z0">
    <w:name w:val="WW8Num102z0"/>
    <w:rsid w:val="004456E2"/>
    <w:rPr>
      <w:rFonts w:ascii="Symbol" w:hAnsi="Symbol" w:cs="Symbol" w:hint="default"/>
    </w:rPr>
  </w:style>
  <w:style w:type="character" w:customStyle="1" w:styleId="WW8Num102z1">
    <w:name w:val="WW8Num102z1"/>
    <w:rsid w:val="004456E2"/>
    <w:rPr>
      <w:rFonts w:ascii="Courier New" w:hAnsi="Courier New" w:cs="Courier New" w:hint="default"/>
    </w:rPr>
  </w:style>
  <w:style w:type="character" w:customStyle="1" w:styleId="WW8Num102z2">
    <w:name w:val="WW8Num102z2"/>
    <w:rsid w:val="004456E2"/>
    <w:rPr>
      <w:rFonts w:ascii="Wingdings" w:hAnsi="Wingdings" w:cs="Wingdings" w:hint="default"/>
    </w:rPr>
  </w:style>
  <w:style w:type="character" w:customStyle="1" w:styleId="WW8Num103z0">
    <w:name w:val="WW8Num103z0"/>
    <w:rsid w:val="004456E2"/>
    <w:rPr>
      <w:rFonts w:ascii="Symbol" w:hAnsi="Symbol" w:cs="Symbol" w:hint="default"/>
      <w:color w:val="auto"/>
      <w:sz w:val="22"/>
      <w:szCs w:val="22"/>
    </w:rPr>
  </w:style>
  <w:style w:type="character" w:customStyle="1" w:styleId="WW8Num103z1">
    <w:name w:val="WW8Num103z1"/>
    <w:rsid w:val="004456E2"/>
    <w:rPr>
      <w:rFonts w:ascii="Courier New" w:hAnsi="Courier New" w:cs="Courier New" w:hint="default"/>
    </w:rPr>
  </w:style>
  <w:style w:type="character" w:customStyle="1" w:styleId="WW8Num103z2">
    <w:name w:val="WW8Num103z2"/>
    <w:rsid w:val="004456E2"/>
    <w:rPr>
      <w:rFonts w:ascii="Wingdings" w:hAnsi="Wingdings" w:cs="Wingdings" w:hint="default"/>
    </w:rPr>
  </w:style>
  <w:style w:type="character" w:customStyle="1" w:styleId="WW8Num104z0">
    <w:name w:val="WW8Num104z0"/>
    <w:rsid w:val="004456E2"/>
    <w:rPr>
      <w:rFonts w:ascii="Symbol" w:hAnsi="Symbol" w:cs="Symbol" w:hint="default"/>
      <w:color w:val="auto"/>
      <w:sz w:val="22"/>
      <w:szCs w:val="22"/>
      <w:shd w:val="clear" w:color="auto" w:fill="00FFFF"/>
    </w:rPr>
  </w:style>
  <w:style w:type="character" w:customStyle="1" w:styleId="WW8Num104z1">
    <w:name w:val="WW8Num104z1"/>
    <w:rsid w:val="004456E2"/>
    <w:rPr>
      <w:rFonts w:ascii="Courier New" w:hAnsi="Courier New" w:cs="Courier New" w:hint="default"/>
    </w:rPr>
  </w:style>
  <w:style w:type="character" w:customStyle="1" w:styleId="WW8Num104z2">
    <w:name w:val="WW8Num104z2"/>
    <w:rsid w:val="004456E2"/>
    <w:rPr>
      <w:rFonts w:ascii="Wingdings" w:hAnsi="Wingdings" w:cs="Wingdings" w:hint="default"/>
    </w:rPr>
  </w:style>
  <w:style w:type="character" w:customStyle="1" w:styleId="WW8Num105z0">
    <w:name w:val="WW8Num105z0"/>
    <w:rsid w:val="004456E2"/>
    <w:rPr>
      <w:rFonts w:ascii="Symbol" w:hAnsi="Symbol" w:cs="Symbol" w:hint="default"/>
      <w:color w:val="auto"/>
      <w:sz w:val="22"/>
      <w:szCs w:val="22"/>
      <w:shd w:val="clear" w:color="auto" w:fill="FFFF00"/>
    </w:rPr>
  </w:style>
  <w:style w:type="character" w:customStyle="1" w:styleId="WW8Num105z1">
    <w:name w:val="WW8Num105z1"/>
    <w:rsid w:val="004456E2"/>
    <w:rPr>
      <w:rFonts w:ascii="Symbol" w:hAnsi="Symbol" w:cs="Symbol" w:hint="default"/>
      <w:color w:val="auto"/>
    </w:rPr>
  </w:style>
  <w:style w:type="character" w:customStyle="1" w:styleId="WW8Num105z2">
    <w:name w:val="WW8Num105z2"/>
    <w:rsid w:val="004456E2"/>
    <w:rPr>
      <w:rFonts w:ascii="Wingdings" w:hAnsi="Wingdings" w:cs="Wingdings" w:hint="default"/>
    </w:rPr>
  </w:style>
  <w:style w:type="character" w:customStyle="1" w:styleId="WW8Num105z4">
    <w:name w:val="WW8Num105z4"/>
    <w:rsid w:val="004456E2"/>
    <w:rPr>
      <w:rFonts w:ascii="Courier New" w:hAnsi="Courier New" w:cs="Courier New" w:hint="default"/>
    </w:rPr>
  </w:style>
  <w:style w:type="character" w:customStyle="1" w:styleId="WW8Num106z0">
    <w:name w:val="WW8Num106z0"/>
    <w:rsid w:val="004456E2"/>
    <w:rPr>
      <w:rFonts w:ascii="Symbol" w:hAnsi="Symbol" w:cs="Symbol" w:hint="default"/>
      <w:color w:val="auto"/>
      <w:sz w:val="22"/>
      <w:szCs w:val="22"/>
      <w:shd w:val="clear" w:color="auto" w:fill="00FFFF"/>
    </w:rPr>
  </w:style>
  <w:style w:type="character" w:customStyle="1" w:styleId="WW8Num106z1">
    <w:name w:val="WW8Num106z1"/>
    <w:rsid w:val="004456E2"/>
    <w:rPr>
      <w:rFonts w:ascii="Courier New" w:hAnsi="Courier New" w:cs="Courier New" w:hint="default"/>
    </w:rPr>
  </w:style>
  <w:style w:type="character" w:customStyle="1" w:styleId="WW8Num106z2">
    <w:name w:val="WW8Num106z2"/>
    <w:rsid w:val="004456E2"/>
    <w:rPr>
      <w:rFonts w:ascii="Wingdings" w:hAnsi="Wingdings" w:cs="Wingdings" w:hint="default"/>
    </w:rPr>
  </w:style>
  <w:style w:type="character" w:customStyle="1" w:styleId="WW8Num107z0">
    <w:name w:val="WW8Num107z0"/>
    <w:rsid w:val="004456E2"/>
    <w:rPr>
      <w:rFonts w:cs="Times New Roman" w:hint="default"/>
      <w:color w:val="auto"/>
      <w:sz w:val="22"/>
      <w:szCs w:val="22"/>
      <w:shd w:val="clear" w:color="auto" w:fill="FFFF00"/>
    </w:rPr>
  </w:style>
  <w:style w:type="character" w:customStyle="1" w:styleId="WW8Num107z1">
    <w:name w:val="WW8Num107z1"/>
    <w:rsid w:val="004456E2"/>
    <w:rPr>
      <w:rFonts w:cs="Times New Roman"/>
    </w:rPr>
  </w:style>
  <w:style w:type="character" w:customStyle="1" w:styleId="WW8Num108z0">
    <w:name w:val="WW8Num108z0"/>
    <w:rsid w:val="004456E2"/>
    <w:rPr>
      <w:rFonts w:ascii="Symbol" w:hAnsi="Symbol" w:cs="Symbol" w:hint="default"/>
      <w:color w:val="auto"/>
      <w:sz w:val="22"/>
      <w:szCs w:val="22"/>
      <w:shd w:val="clear" w:color="auto" w:fill="FFFF00"/>
    </w:rPr>
  </w:style>
  <w:style w:type="character" w:customStyle="1" w:styleId="WW8Num108z1">
    <w:name w:val="WW8Num108z1"/>
    <w:rsid w:val="004456E2"/>
    <w:rPr>
      <w:rFonts w:ascii="Courier New" w:hAnsi="Courier New" w:cs="Courier New" w:hint="default"/>
    </w:rPr>
  </w:style>
  <w:style w:type="character" w:customStyle="1" w:styleId="WW8Num108z2">
    <w:name w:val="WW8Num108z2"/>
    <w:rsid w:val="004456E2"/>
    <w:rPr>
      <w:rFonts w:ascii="Wingdings" w:hAnsi="Wingdings" w:cs="Wingdings" w:hint="default"/>
    </w:rPr>
  </w:style>
  <w:style w:type="character" w:customStyle="1" w:styleId="WW8Num109z0">
    <w:name w:val="WW8Num109z0"/>
    <w:rsid w:val="004456E2"/>
    <w:rPr>
      <w:rFonts w:ascii="Symbol" w:hAnsi="Symbol" w:cs="Symbol" w:hint="default"/>
      <w:color w:val="auto"/>
      <w:sz w:val="22"/>
      <w:szCs w:val="22"/>
    </w:rPr>
  </w:style>
  <w:style w:type="character" w:customStyle="1" w:styleId="WW8Num109z1">
    <w:name w:val="WW8Num109z1"/>
    <w:rsid w:val="004456E2"/>
    <w:rPr>
      <w:rFonts w:ascii="Courier New" w:hAnsi="Courier New" w:cs="Courier New" w:hint="default"/>
    </w:rPr>
  </w:style>
  <w:style w:type="character" w:customStyle="1" w:styleId="WW8Num109z2">
    <w:name w:val="WW8Num109z2"/>
    <w:rsid w:val="004456E2"/>
    <w:rPr>
      <w:rFonts w:ascii="Wingdings" w:hAnsi="Wingdings" w:cs="Wingdings" w:hint="default"/>
    </w:rPr>
  </w:style>
  <w:style w:type="character" w:customStyle="1" w:styleId="WW8Num110z0">
    <w:name w:val="WW8Num110z0"/>
    <w:rsid w:val="004456E2"/>
    <w:rPr>
      <w:rFonts w:ascii="Symbol" w:hAnsi="Symbol" w:cs="Symbol" w:hint="default"/>
    </w:rPr>
  </w:style>
  <w:style w:type="character" w:customStyle="1" w:styleId="WW8Num110z1">
    <w:name w:val="WW8Num110z1"/>
    <w:rsid w:val="004456E2"/>
    <w:rPr>
      <w:rFonts w:ascii="Courier New" w:hAnsi="Courier New" w:cs="Courier New" w:hint="default"/>
      <w:color w:val="auto"/>
      <w:sz w:val="22"/>
      <w:szCs w:val="22"/>
      <w:shd w:val="clear" w:color="auto" w:fill="FFFF00"/>
    </w:rPr>
  </w:style>
  <w:style w:type="character" w:customStyle="1" w:styleId="WW8Num110z2">
    <w:name w:val="WW8Num110z2"/>
    <w:rsid w:val="004456E2"/>
    <w:rPr>
      <w:rFonts w:ascii="Wingdings" w:hAnsi="Wingdings" w:cs="Wingdings" w:hint="default"/>
    </w:rPr>
  </w:style>
  <w:style w:type="character" w:customStyle="1" w:styleId="WW8Num111z0">
    <w:name w:val="WW8Num111z0"/>
    <w:rsid w:val="004456E2"/>
    <w:rPr>
      <w:rFonts w:ascii="Symbol" w:hAnsi="Symbol" w:cs="Symbol" w:hint="default"/>
      <w:sz w:val="22"/>
      <w:szCs w:val="22"/>
    </w:rPr>
  </w:style>
  <w:style w:type="character" w:customStyle="1" w:styleId="WW8Num111z1">
    <w:name w:val="WW8Num111z1"/>
    <w:rsid w:val="004456E2"/>
    <w:rPr>
      <w:rFonts w:ascii="Courier New" w:hAnsi="Courier New" w:cs="Courier New" w:hint="default"/>
    </w:rPr>
  </w:style>
  <w:style w:type="character" w:customStyle="1" w:styleId="WW8Num111z2">
    <w:name w:val="WW8Num111z2"/>
    <w:rsid w:val="004456E2"/>
    <w:rPr>
      <w:rFonts w:ascii="Wingdings" w:hAnsi="Wingdings" w:cs="Wingdings" w:hint="default"/>
    </w:rPr>
  </w:style>
  <w:style w:type="character" w:customStyle="1" w:styleId="WW8Num112z0">
    <w:name w:val="WW8Num112z0"/>
    <w:rsid w:val="004456E2"/>
    <w:rPr>
      <w:rFonts w:cs="Times New Roman" w:hint="default"/>
      <w:color w:val="auto"/>
      <w:sz w:val="20"/>
      <w:szCs w:val="20"/>
    </w:rPr>
  </w:style>
  <w:style w:type="character" w:customStyle="1" w:styleId="WW8Num112z1">
    <w:name w:val="WW8Num112z1"/>
    <w:rsid w:val="004456E2"/>
    <w:rPr>
      <w:rFonts w:cs="Times New Roman"/>
    </w:rPr>
  </w:style>
  <w:style w:type="character" w:customStyle="1" w:styleId="WW8Num113z0">
    <w:name w:val="WW8Num113z0"/>
    <w:rsid w:val="004456E2"/>
    <w:rPr>
      <w:rFonts w:ascii="Symbol" w:hAnsi="Symbol" w:cs="Symbol" w:hint="default"/>
      <w:sz w:val="22"/>
      <w:szCs w:val="22"/>
    </w:rPr>
  </w:style>
  <w:style w:type="character" w:customStyle="1" w:styleId="WW8Num113z1">
    <w:name w:val="WW8Num113z1"/>
    <w:rsid w:val="004456E2"/>
    <w:rPr>
      <w:rFonts w:ascii="Courier New" w:hAnsi="Courier New" w:cs="Courier New" w:hint="default"/>
    </w:rPr>
  </w:style>
  <w:style w:type="character" w:customStyle="1" w:styleId="WW8Num113z2">
    <w:name w:val="WW8Num113z2"/>
    <w:rsid w:val="004456E2"/>
    <w:rPr>
      <w:rFonts w:ascii="Wingdings" w:hAnsi="Wingdings" w:cs="Wingdings" w:hint="default"/>
    </w:rPr>
  </w:style>
  <w:style w:type="character" w:customStyle="1" w:styleId="WW8Num114z0">
    <w:name w:val="WW8Num114z0"/>
    <w:rsid w:val="004456E2"/>
    <w:rPr>
      <w:rFonts w:ascii="Symbol" w:hAnsi="Symbol" w:cs="Symbol" w:hint="default"/>
      <w:sz w:val="22"/>
      <w:szCs w:val="22"/>
    </w:rPr>
  </w:style>
  <w:style w:type="character" w:customStyle="1" w:styleId="WW8Num114z1">
    <w:name w:val="WW8Num114z1"/>
    <w:rsid w:val="004456E2"/>
    <w:rPr>
      <w:rFonts w:ascii="Courier New" w:hAnsi="Courier New" w:cs="Courier New" w:hint="default"/>
    </w:rPr>
  </w:style>
  <w:style w:type="character" w:customStyle="1" w:styleId="WW8Num114z2">
    <w:name w:val="WW8Num114z2"/>
    <w:rsid w:val="004456E2"/>
    <w:rPr>
      <w:rFonts w:ascii="Wingdings" w:hAnsi="Wingdings" w:cs="Wingdings" w:hint="default"/>
    </w:rPr>
  </w:style>
  <w:style w:type="character" w:customStyle="1" w:styleId="WW8Num115z0">
    <w:name w:val="WW8Num115z0"/>
    <w:rsid w:val="004456E2"/>
    <w:rPr>
      <w:rFonts w:ascii="Symbol" w:hAnsi="Symbol" w:cs="Symbol" w:hint="default"/>
      <w:color w:val="auto"/>
      <w:spacing w:val="-5"/>
      <w:sz w:val="22"/>
      <w:szCs w:val="22"/>
    </w:rPr>
  </w:style>
  <w:style w:type="character" w:customStyle="1" w:styleId="WW8Num115z1">
    <w:name w:val="WW8Num115z1"/>
    <w:rsid w:val="004456E2"/>
    <w:rPr>
      <w:rFonts w:ascii="Courier New" w:hAnsi="Courier New" w:cs="Courier New" w:hint="default"/>
    </w:rPr>
  </w:style>
  <w:style w:type="character" w:customStyle="1" w:styleId="WW8Num115z2">
    <w:name w:val="WW8Num115z2"/>
    <w:rsid w:val="004456E2"/>
    <w:rPr>
      <w:rFonts w:ascii="Wingdings" w:hAnsi="Wingdings" w:cs="Wingdings" w:hint="default"/>
    </w:rPr>
  </w:style>
  <w:style w:type="character" w:customStyle="1" w:styleId="WW8Num116z0">
    <w:name w:val="WW8Num116z0"/>
    <w:rsid w:val="004456E2"/>
    <w:rPr>
      <w:rFonts w:ascii="Symbol" w:hAnsi="Symbol" w:cs="Symbol" w:hint="default"/>
      <w:color w:val="auto"/>
      <w:sz w:val="22"/>
      <w:szCs w:val="22"/>
    </w:rPr>
  </w:style>
  <w:style w:type="character" w:customStyle="1" w:styleId="WW8Num116z1">
    <w:name w:val="WW8Num116z1"/>
    <w:rsid w:val="004456E2"/>
    <w:rPr>
      <w:rFonts w:ascii="Courier New" w:hAnsi="Courier New" w:cs="Courier New" w:hint="default"/>
    </w:rPr>
  </w:style>
  <w:style w:type="character" w:customStyle="1" w:styleId="WW8Num116z2">
    <w:name w:val="WW8Num116z2"/>
    <w:rsid w:val="004456E2"/>
    <w:rPr>
      <w:rFonts w:ascii="Wingdings" w:hAnsi="Wingdings" w:cs="Wingdings" w:hint="default"/>
    </w:rPr>
  </w:style>
  <w:style w:type="character" w:customStyle="1" w:styleId="WW8Num117z0">
    <w:name w:val="WW8Num117z0"/>
    <w:rsid w:val="004456E2"/>
    <w:rPr>
      <w:rFonts w:ascii="Symbol" w:hAnsi="Symbol" w:cs="Symbol" w:hint="default"/>
      <w:color w:val="auto"/>
      <w:sz w:val="22"/>
      <w:szCs w:val="22"/>
    </w:rPr>
  </w:style>
  <w:style w:type="character" w:customStyle="1" w:styleId="WW8Num117z1">
    <w:name w:val="WW8Num117z1"/>
    <w:rsid w:val="004456E2"/>
    <w:rPr>
      <w:rFonts w:ascii="Times New Roman" w:eastAsia="Times New Roman" w:hAnsi="Times New Roman" w:cs="Times New Roman" w:hint="default"/>
    </w:rPr>
  </w:style>
  <w:style w:type="character" w:customStyle="1" w:styleId="WW8Num117z2">
    <w:name w:val="WW8Num117z2"/>
    <w:rsid w:val="004456E2"/>
    <w:rPr>
      <w:rFonts w:ascii="Wingdings" w:hAnsi="Wingdings" w:cs="Wingdings" w:hint="default"/>
    </w:rPr>
  </w:style>
  <w:style w:type="character" w:customStyle="1" w:styleId="WW8Num117z4">
    <w:name w:val="WW8Num117z4"/>
    <w:rsid w:val="004456E2"/>
    <w:rPr>
      <w:rFonts w:ascii="Courier New" w:hAnsi="Courier New" w:cs="Courier New" w:hint="default"/>
    </w:rPr>
  </w:style>
  <w:style w:type="character" w:customStyle="1" w:styleId="WW8Num118z0">
    <w:name w:val="WW8Num118z0"/>
    <w:rsid w:val="004456E2"/>
    <w:rPr>
      <w:rFonts w:ascii="Symbol" w:hAnsi="Symbol" w:cs="Symbol" w:hint="default"/>
      <w:color w:val="auto"/>
      <w:sz w:val="22"/>
      <w:szCs w:val="22"/>
      <w:shd w:val="clear" w:color="auto" w:fill="FFFF00"/>
    </w:rPr>
  </w:style>
  <w:style w:type="character" w:customStyle="1" w:styleId="WW8Num118z1">
    <w:name w:val="WW8Num118z1"/>
    <w:rsid w:val="004456E2"/>
    <w:rPr>
      <w:rFonts w:ascii="Courier New" w:hAnsi="Courier New" w:cs="Courier New" w:hint="default"/>
    </w:rPr>
  </w:style>
  <w:style w:type="character" w:customStyle="1" w:styleId="WW8Num118z2">
    <w:name w:val="WW8Num118z2"/>
    <w:rsid w:val="004456E2"/>
    <w:rPr>
      <w:rFonts w:ascii="Wingdings" w:hAnsi="Wingdings" w:cs="Wingdings" w:hint="default"/>
    </w:rPr>
  </w:style>
  <w:style w:type="character" w:customStyle="1" w:styleId="WW8Num119z0">
    <w:name w:val="WW8Num119z0"/>
    <w:rsid w:val="004456E2"/>
    <w:rPr>
      <w:rFonts w:ascii="Symbol" w:hAnsi="Symbol" w:cs="Symbol" w:hint="default"/>
      <w:color w:val="auto"/>
      <w:sz w:val="20"/>
      <w:szCs w:val="22"/>
    </w:rPr>
  </w:style>
  <w:style w:type="character" w:customStyle="1" w:styleId="WW8Num119z1">
    <w:name w:val="WW8Num119z1"/>
    <w:rsid w:val="004456E2"/>
    <w:rPr>
      <w:rFonts w:ascii="Courier New" w:hAnsi="Courier New" w:cs="Courier New" w:hint="default"/>
    </w:rPr>
  </w:style>
  <w:style w:type="character" w:customStyle="1" w:styleId="WW8Num119z2">
    <w:name w:val="WW8Num119z2"/>
    <w:rsid w:val="004456E2"/>
    <w:rPr>
      <w:rFonts w:ascii="Wingdings" w:hAnsi="Wingdings" w:cs="Wingdings" w:hint="default"/>
    </w:rPr>
  </w:style>
  <w:style w:type="character" w:customStyle="1" w:styleId="WW8Num119z3">
    <w:name w:val="WW8Num119z3"/>
    <w:rsid w:val="004456E2"/>
    <w:rPr>
      <w:rFonts w:ascii="Symbol" w:hAnsi="Symbol" w:cs="Symbol" w:hint="default"/>
    </w:rPr>
  </w:style>
  <w:style w:type="character" w:customStyle="1" w:styleId="WW8Num120z0">
    <w:name w:val="WW8Num120z0"/>
    <w:rsid w:val="004456E2"/>
    <w:rPr>
      <w:rFonts w:ascii="Symbol" w:hAnsi="Symbol" w:cs="Symbol" w:hint="default"/>
      <w:sz w:val="20"/>
    </w:rPr>
  </w:style>
  <w:style w:type="character" w:customStyle="1" w:styleId="WW8Num120z1">
    <w:name w:val="WW8Num120z1"/>
    <w:rsid w:val="004456E2"/>
    <w:rPr>
      <w:rFonts w:ascii="Courier New" w:hAnsi="Courier New" w:cs="Courier New" w:hint="default"/>
    </w:rPr>
  </w:style>
  <w:style w:type="character" w:customStyle="1" w:styleId="WW8Num120z2">
    <w:name w:val="WW8Num120z2"/>
    <w:rsid w:val="004456E2"/>
    <w:rPr>
      <w:rFonts w:ascii="Wingdings" w:hAnsi="Wingdings" w:cs="Wingdings" w:hint="default"/>
    </w:rPr>
  </w:style>
  <w:style w:type="character" w:customStyle="1" w:styleId="WW8Num120z3">
    <w:name w:val="WW8Num120z3"/>
    <w:rsid w:val="004456E2"/>
    <w:rPr>
      <w:rFonts w:ascii="Symbol" w:hAnsi="Symbol" w:cs="Symbol" w:hint="default"/>
    </w:rPr>
  </w:style>
  <w:style w:type="character" w:customStyle="1" w:styleId="WW8Num121z0">
    <w:name w:val="WW8Num121z0"/>
    <w:rsid w:val="004456E2"/>
    <w:rPr>
      <w:rFonts w:ascii="Symbol" w:hAnsi="Symbol" w:cs="Symbol" w:hint="default"/>
      <w:sz w:val="22"/>
      <w:szCs w:val="22"/>
    </w:rPr>
  </w:style>
  <w:style w:type="character" w:customStyle="1" w:styleId="WW8Num121z1">
    <w:name w:val="WW8Num121z1"/>
    <w:rsid w:val="004456E2"/>
    <w:rPr>
      <w:rFonts w:ascii="Courier New" w:hAnsi="Courier New" w:cs="Courier New" w:hint="default"/>
    </w:rPr>
  </w:style>
  <w:style w:type="character" w:customStyle="1" w:styleId="WW8Num121z2">
    <w:name w:val="WW8Num121z2"/>
    <w:rsid w:val="004456E2"/>
    <w:rPr>
      <w:rFonts w:ascii="Wingdings" w:hAnsi="Wingdings" w:cs="Wingdings" w:hint="default"/>
    </w:rPr>
  </w:style>
  <w:style w:type="character" w:customStyle="1" w:styleId="20">
    <w:name w:val="Основной шрифт абзаца2"/>
    <w:rsid w:val="004456E2"/>
  </w:style>
  <w:style w:type="character" w:customStyle="1" w:styleId="10">
    <w:name w:val="Основной шрифт абзаца1"/>
    <w:rsid w:val="004456E2"/>
  </w:style>
  <w:style w:type="character" w:customStyle="1" w:styleId="Absatz-Standardschriftart">
    <w:name w:val="Absatz-Standardschriftart"/>
    <w:rsid w:val="004456E2"/>
  </w:style>
  <w:style w:type="character" w:customStyle="1" w:styleId="WW-Absatz-Standardschriftart">
    <w:name w:val="WW-Absatz-Standardschriftart"/>
    <w:rsid w:val="004456E2"/>
  </w:style>
  <w:style w:type="character" w:customStyle="1" w:styleId="a6">
    <w:name w:val="Символ нумерации"/>
    <w:rsid w:val="004456E2"/>
  </w:style>
  <w:style w:type="character" w:styleId="a7">
    <w:name w:val="Hyperlink"/>
    <w:rsid w:val="004456E2"/>
    <w:rPr>
      <w:color w:val="0066CC"/>
      <w:u w:val="single"/>
    </w:rPr>
  </w:style>
  <w:style w:type="character" w:customStyle="1" w:styleId="issschhlcurrent">
    <w:name w:val="iss_sch_hl current"/>
    <w:rsid w:val="004456E2"/>
    <w:rPr>
      <w:rFonts w:cs="Times New Roman"/>
    </w:rPr>
  </w:style>
  <w:style w:type="character" w:customStyle="1" w:styleId="issschhl">
    <w:name w:val="iss_sch_hl"/>
    <w:rsid w:val="004456E2"/>
    <w:rPr>
      <w:rFonts w:cs="Times New Roman"/>
    </w:rPr>
  </w:style>
  <w:style w:type="character" w:styleId="a8">
    <w:name w:val="Strong"/>
    <w:qFormat/>
    <w:rsid w:val="004456E2"/>
    <w:rPr>
      <w:b/>
    </w:rPr>
  </w:style>
  <w:style w:type="character" w:customStyle="1" w:styleId="iceouttxt">
    <w:name w:val="iceouttxt"/>
    <w:rsid w:val="004456E2"/>
    <w:rPr>
      <w:rFonts w:cs="Times New Roman"/>
    </w:rPr>
  </w:style>
  <w:style w:type="character" w:styleId="a9">
    <w:name w:val="Emphasis"/>
    <w:qFormat/>
    <w:rsid w:val="004456E2"/>
    <w:rPr>
      <w:i/>
    </w:rPr>
  </w:style>
  <w:style w:type="character" w:customStyle="1" w:styleId="r">
    <w:name w:val="r"/>
    <w:rsid w:val="004456E2"/>
    <w:rPr>
      <w:rFonts w:cs="Times New Roman"/>
    </w:rPr>
  </w:style>
  <w:style w:type="character" w:customStyle="1" w:styleId="apple-converted-space">
    <w:name w:val="apple-converted-space"/>
    <w:rsid w:val="004456E2"/>
    <w:rPr>
      <w:rFonts w:cs="Times New Roman"/>
    </w:rPr>
  </w:style>
  <w:style w:type="character" w:customStyle="1" w:styleId="11">
    <w:name w:val="Знак примечания1"/>
    <w:rsid w:val="004456E2"/>
    <w:rPr>
      <w:sz w:val="16"/>
    </w:rPr>
  </w:style>
  <w:style w:type="character" w:customStyle="1" w:styleId="comment">
    <w:name w:val="comment"/>
    <w:rsid w:val="004456E2"/>
    <w:rPr>
      <w:rFonts w:cs="Times New Roman"/>
    </w:rPr>
  </w:style>
  <w:style w:type="character" w:customStyle="1" w:styleId="highlighthighlightactive">
    <w:name w:val="highlight highlight_active"/>
    <w:rsid w:val="004456E2"/>
    <w:rPr>
      <w:rFonts w:cs="Times New Roman"/>
    </w:rPr>
  </w:style>
  <w:style w:type="character" w:customStyle="1" w:styleId="40">
    <w:name w:val="Заголовок 4 Знак"/>
    <w:rsid w:val="004456E2"/>
    <w:rPr>
      <w:rFonts w:eastAsia="Times New Roman"/>
      <w:b/>
      <w:color w:val="000000"/>
      <w:sz w:val="28"/>
      <w:lang w:eastAsia="ar-SA" w:bidi="ar-SA"/>
    </w:rPr>
  </w:style>
  <w:style w:type="character" w:customStyle="1" w:styleId="unvis">
    <w:name w:val="unvis"/>
    <w:rsid w:val="004456E2"/>
  </w:style>
  <w:style w:type="character" w:customStyle="1" w:styleId="addblock">
    <w:name w:val="addblock"/>
    <w:rsid w:val="004456E2"/>
  </w:style>
  <w:style w:type="character" w:customStyle="1" w:styleId="aa">
    <w:name w:val="Верхний колонтитул Знак"/>
    <w:uiPriority w:val="99"/>
    <w:rsid w:val="004456E2"/>
    <w:rPr>
      <w:rFonts w:ascii="Arial Narrow" w:hAnsi="Arial Narrow" w:cs="Arial Narrow"/>
      <w:sz w:val="22"/>
    </w:rPr>
  </w:style>
  <w:style w:type="character" w:styleId="ab">
    <w:name w:val="page number"/>
    <w:rsid w:val="004456E2"/>
    <w:rPr>
      <w:rFonts w:ascii="Arial Narrow" w:hAnsi="Arial Narrow" w:cs="Arial Narrow"/>
      <w:b/>
      <w:spacing w:val="0"/>
      <w:w w:val="100"/>
      <w:position w:val="0"/>
      <w:sz w:val="22"/>
      <w:vertAlign w:val="baseline"/>
    </w:rPr>
  </w:style>
  <w:style w:type="character" w:customStyle="1" w:styleId="ac">
    <w:name w:val="Нижний колонтитул Знак"/>
    <w:uiPriority w:val="99"/>
    <w:rsid w:val="004456E2"/>
    <w:rPr>
      <w:rFonts w:ascii="Arial Narrow" w:hAnsi="Arial Narrow" w:cs="Arial Narrow"/>
      <w:spacing w:val="10"/>
      <w:sz w:val="24"/>
    </w:rPr>
  </w:style>
  <w:style w:type="character" w:customStyle="1" w:styleId="12">
    <w:name w:val="Заголовок 1 Знак"/>
    <w:uiPriority w:val="1"/>
    <w:rsid w:val="004456E2"/>
    <w:rPr>
      <w:rFonts w:eastAsia="Times New Roman"/>
      <w:b/>
      <w:color w:val="000000"/>
      <w:sz w:val="48"/>
      <w:lang w:eastAsia="ar-SA" w:bidi="ar-SA"/>
    </w:rPr>
  </w:style>
  <w:style w:type="character" w:customStyle="1" w:styleId="21">
    <w:name w:val="Заголовок 2 Знак"/>
    <w:uiPriority w:val="1"/>
    <w:rsid w:val="004456E2"/>
    <w:rPr>
      <w:rFonts w:eastAsia="Times New Roman"/>
      <w:color w:val="000000"/>
      <w:sz w:val="44"/>
      <w:lang w:eastAsia="ar-SA" w:bidi="ar-SA"/>
    </w:rPr>
  </w:style>
  <w:style w:type="character" w:customStyle="1" w:styleId="30">
    <w:name w:val="Заголовок 3 Знак"/>
    <w:rsid w:val="004456E2"/>
    <w:rPr>
      <w:rFonts w:ascii="Cambria" w:eastAsia="Times New Roman" w:hAnsi="Cambria" w:cs="Cambria"/>
      <w:b/>
      <w:color w:val="4F81BD"/>
      <w:lang w:eastAsia="ar-SA" w:bidi="ar-SA"/>
    </w:rPr>
  </w:style>
  <w:style w:type="character" w:customStyle="1" w:styleId="ad">
    <w:name w:val="Основной текст Знак"/>
    <w:uiPriority w:val="1"/>
    <w:rsid w:val="004456E2"/>
    <w:rPr>
      <w:rFonts w:eastAsia="Times New Roman"/>
      <w:color w:val="000000"/>
      <w:sz w:val="24"/>
      <w:lang w:eastAsia="ar-SA" w:bidi="ar-SA"/>
    </w:rPr>
  </w:style>
  <w:style w:type="character" w:customStyle="1" w:styleId="ae">
    <w:name w:val="Заголовок Знак"/>
    <w:rsid w:val="004456E2"/>
    <w:rPr>
      <w:rFonts w:ascii="Arial" w:eastAsia="Times New Roman" w:hAnsi="Arial" w:cs="Arial"/>
      <w:color w:val="000000"/>
      <w:sz w:val="28"/>
      <w:lang w:eastAsia="ar-SA" w:bidi="ar-SA"/>
    </w:rPr>
  </w:style>
  <w:style w:type="character" w:customStyle="1" w:styleId="af">
    <w:name w:val="Подзаголовок Знак"/>
    <w:rsid w:val="004456E2"/>
    <w:rPr>
      <w:rFonts w:ascii="Arial" w:eastAsia="Times New Roman" w:hAnsi="Arial" w:cs="Arial"/>
      <w:i/>
      <w:color w:val="000000"/>
      <w:sz w:val="28"/>
      <w:lang w:eastAsia="ar-SA" w:bidi="ar-SA"/>
    </w:rPr>
  </w:style>
  <w:style w:type="character" w:customStyle="1" w:styleId="HTML">
    <w:name w:val="Стандартный HTML Знак"/>
    <w:rsid w:val="004456E2"/>
    <w:rPr>
      <w:rFonts w:ascii="Courier New" w:eastAsia="SimSun" w:hAnsi="Courier New" w:cs="Courier New"/>
    </w:rPr>
  </w:style>
  <w:style w:type="character" w:styleId="af0">
    <w:name w:val="FollowedHyperlink"/>
    <w:uiPriority w:val="99"/>
    <w:rsid w:val="004456E2"/>
    <w:rPr>
      <w:color w:val="800080"/>
      <w:u w:val="single"/>
    </w:rPr>
  </w:style>
  <w:style w:type="character" w:customStyle="1" w:styleId="af1">
    <w:name w:val="Текст выноски Знак"/>
    <w:rsid w:val="004456E2"/>
    <w:rPr>
      <w:rFonts w:ascii="Tahoma" w:eastAsia="Times New Roman" w:hAnsi="Tahoma" w:cs="Tahoma"/>
      <w:color w:val="000000"/>
      <w:sz w:val="16"/>
      <w:lang w:eastAsia="ar-SA" w:bidi="ar-SA"/>
    </w:rPr>
  </w:style>
  <w:style w:type="character" w:customStyle="1" w:styleId="fill">
    <w:name w:val="fill"/>
    <w:rsid w:val="004456E2"/>
    <w:rPr>
      <w:rFonts w:cs="Times New Roman"/>
      <w:b/>
      <w:bCs/>
      <w:i/>
      <w:iCs/>
      <w:color w:val="FF0000"/>
    </w:rPr>
  </w:style>
  <w:style w:type="character" w:customStyle="1" w:styleId="Paragraph03">
    <w:name w:val="Paragraph 0 Знак3"/>
    <w:rsid w:val="004456E2"/>
  </w:style>
  <w:style w:type="character" w:customStyle="1" w:styleId="ListParagraphChar">
    <w:name w:val="List Paragraph Char"/>
    <w:rsid w:val="004456E2"/>
    <w:rPr>
      <w:rFonts w:eastAsia="Times New Roman"/>
      <w:color w:val="000000"/>
      <w:sz w:val="24"/>
      <w:lang w:eastAsia="ar-SA" w:bidi="ar-SA"/>
    </w:rPr>
  </w:style>
  <w:style w:type="character" w:customStyle="1" w:styleId="blk">
    <w:name w:val="blk"/>
    <w:rsid w:val="004456E2"/>
    <w:rPr>
      <w:rFonts w:cs="Times New Roman"/>
    </w:rPr>
  </w:style>
  <w:style w:type="paragraph" w:customStyle="1" w:styleId="af2">
    <w:name w:val="Заголовок"/>
    <w:basedOn w:val="a0"/>
    <w:next w:val="af3"/>
    <w:uiPriority w:val="99"/>
    <w:rsid w:val="004456E2"/>
    <w:rPr>
      <w:rFonts w:cs="Times New Roman"/>
    </w:rPr>
  </w:style>
  <w:style w:type="paragraph" w:styleId="af3">
    <w:name w:val="Subtitle"/>
    <w:basedOn w:val="a0"/>
    <w:next w:val="a1"/>
    <w:qFormat/>
    <w:rsid w:val="004456E2"/>
    <w:pPr>
      <w:jc w:val="center"/>
    </w:pPr>
    <w:rPr>
      <w:rFonts w:cs="Times New Roman"/>
      <w:i/>
      <w:iCs/>
    </w:rPr>
  </w:style>
  <w:style w:type="paragraph" w:styleId="af4">
    <w:name w:val="List"/>
    <w:basedOn w:val="a1"/>
    <w:uiPriority w:val="99"/>
    <w:rsid w:val="004456E2"/>
    <w:rPr>
      <w:rFonts w:ascii="Arial" w:hAnsi="Arial" w:cs="Tahoma"/>
    </w:rPr>
  </w:style>
  <w:style w:type="paragraph" w:customStyle="1" w:styleId="31">
    <w:name w:val="Название3"/>
    <w:basedOn w:val="a"/>
    <w:rsid w:val="004456E2"/>
    <w:pPr>
      <w:suppressLineNumbers/>
      <w:spacing w:before="120" w:after="120"/>
    </w:pPr>
    <w:rPr>
      <w:rFonts w:cs="Arial"/>
      <w:i/>
      <w:iCs/>
    </w:rPr>
  </w:style>
  <w:style w:type="paragraph" w:customStyle="1" w:styleId="32">
    <w:name w:val="Указатель3"/>
    <w:basedOn w:val="a"/>
    <w:rsid w:val="004456E2"/>
    <w:pPr>
      <w:suppressLineNumbers/>
    </w:pPr>
    <w:rPr>
      <w:rFonts w:cs="Arial"/>
    </w:rPr>
  </w:style>
  <w:style w:type="paragraph" w:customStyle="1" w:styleId="22">
    <w:name w:val="Название2"/>
    <w:basedOn w:val="a"/>
    <w:uiPriority w:val="99"/>
    <w:rsid w:val="004456E2"/>
    <w:pPr>
      <w:suppressLineNumbers/>
      <w:spacing w:before="120" w:after="120"/>
    </w:pPr>
    <w:rPr>
      <w:rFonts w:ascii="Arial" w:hAnsi="Arial" w:cs="Mangal"/>
      <w:i/>
      <w:iCs/>
      <w:sz w:val="20"/>
    </w:rPr>
  </w:style>
  <w:style w:type="paragraph" w:customStyle="1" w:styleId="23">
    <w:name w:val="Указатель2"/>
    <w:basedOn w:val="a"/>
    <w:uiPriority w:val="99"/>
    <w:rsid w:val="004456E2"/>
    <w:pPr>
      <w:suppressLineNumbers/>
    </w:pPr>
    <w:rPr>
      <w:rFonts w:ascii="Arial" w:hAnsi="Arial" w:cs="Mangal"/>
    </w:rPr>
  </w:style>
  <w:style w:type="paragraph" w:customStyle="1" w:styleId="13">
    <w:name w:val="Название1"/>
    <w:basedOn w:val="a"/>
    <w:uiPriority w:val="99"/>
    <w:rsid w:val="004456E2"/>
    <w:pPr>
      <w:suppressLineNumbers/>
      <w:spacing w:before="120" w:after="120"/>
    </w:pPr>
    <w:rPr>
      <w:rFonts w:ascii="Arial" w:hAnsi="Arial" w:cs="Tahoma"/>
      <w:i/>
      <w:iCs/>
      <w:sz w:val="20"/>
    </w:rPr>
  </w:style>
  <w:style w:type="paragraph" w:customStyle="1" w:styleId="14">
    <w:name w:val="Указатель1"/>
    <w:basedOn w:val="a"/>
    <w:uiPriority w:val="99"/>
    <w:rsid w:val="004456E2"/>
    <w:pPr>
      <w:suppressLineNumbers/>
    </w:pPr>
    <w:rPr>
      <w:rFonts w:ascii="Arial" w:hAnsi="Arial" w:cs="Tahoma"/>
    </w:rPr>
  </w:style>
  <w:style w:type="paragraph" w:customStyle="1" w:styleId="Oaeno">
    <w:name w:val="Oaeno"/>
    <w:basedOn w:val="a"/>
    <w:uiPriority w:val="99"/>
    <w:rsid w:val="004456E2"/>
    <w:rPr>
      <w:rFonts w:ascii="Courier New" w:hAnsi="Courier New" w:cs="Courier New"/>
      <w:sz w:val="20"/>
    </w:rPr>
  </w:style>
  <w:style w:type="paragraph" w:customStyle="1" w:styleId="af5">
    <w:name w:val="Содержимое таблицы"/>
    <w:basedOn w:val="a"/>
    <w:uiPriority w:val="99"/>
    <w:rsid w:val="004456E2"/>
    <w:pPr>
      <w:suppressLineNumbers/>
    </w:pPr>
  </w:style>
  <w:style w:type="paragraph" w:customStyle="1" w:styleId="af6">
    <w:name w:val="Заголовок таблицы"/>
    <w:basedOn w:val="af5"/>
    <w:uiPriority w:val="99"/>
    <w:rsid w:val="004456E2"/>
    <w:pPr>
      <w:jc w:val="center"/>
    </w:pPr>
    <w:rPr>
      <w:b/>
      <w:bCs/>
    </w:rPr>
  </w:style>
  <w:style w:type="paragraph" w:customStyle="1" w:styleId="af7">
    <w:name w:val="Обычный (Интернет)"/>
    <w:basedOn w:val="a"/>
    <w:rsid w:val="004456E2"/>
    <w:pPr>
      <w:widowControl/>
      <w:suppressAutoHyphens w:val="0"/>
      <w:spacing w:before="100" w:after="100"/>
    </w:pPr>
    <w:rPr>
      <w:rFonts w:eastAsia="SimSun"/>
      <w:color w:val="auto"/>
    </w:rPr>
  </w:style>
  <w:style w:type="paragraph" w:customStyle="1" w:styleId="ConsPlusNormal">
    <w:name w:val="ConsPlusNormal"/>
    <w:next w:val="a"/>
    <w:uiPriority w:val="99"/>
    <w:rsid w:val="004456E2"/>
    <w:pPr>
      <w:widowControl w:val="0"/>
      <w:suppressAutoHyphens/>
      <w:autoSpaceDE w:val="0"/>
      <w:ind w:firstLine="720"/>
    </w:pPr>
    <w:rPr>
      <w:rFonts w:ascii="Arial" w:hAnsi="Arial" w:cs="Arial"/>
      <w:lang w:eastAsia="ar-SA"/>
    </w:rPr>
  </w:style>
  <w:style w:type="paragraph" w:customStyle="1" w:styleId="a00">
    <w:name w:val="a0"/>
    <w:basedOn w:val="a"/>
    <w:uiPriority w:val="99"/>
    <w:rsid w:val="004456E2"/>
    <w:pPr>
      <w:widowControl/>
      <w:suppressAutoHyphens w:val="0"/>
      <w:spacing w:before="280" w:after="280"/>
    </w:pPr>
    <w:rPr>
      <w:rFonts w:eastAsia="SimSun"/>
      <w:color w:val="auto"/>
    </w:rPr>
  </w:style>
  <w:style w:type="paragraph" w:customStyle="1" w:styleId="blocktext">
    <w:name w:val="blocktext"/>
    <w:basedOn w:val="a"/>
    <w:uiPriority w:val="99"/>
    <w:rsid w:val="004456E2"/>
    <w:pPr>
      <w:widowControl/>
      <w:suppressAutoHyphens w:val="0"/>
      <w:spacing w:before="280" w:after="280"/>
    </w:pPr>
    <w:rPr>
      <w:rFonts w:eastAsia="SimSun"/>
      <w:color w:val="auto"/>
    </w:rPr>
  </w:style>
  <w:style w:type="paragraph" w:customStyle="1" w:styleId="bodysubtitlearticle">
    <w:name w:val="bodysubtitlearticle"/>
    <w:basedOn w:val="a"/>
    <w:uiPriority w:val="99"/>
    <w:rsid w:val="004456E2"/>
    <w:pPr>
      <w:widowControl/>
      <w:suppressAutoHyphens w:val="0"/>
      <w:spacing w:before="280" w:after="280"/>
    </w:pPr>
    <w:rPr>
      <w:color w:val="auto"/>
    </w:rPr>
  </w:style>
  <w:style w:type="paragraph" w:customStyle="1" w:styleId="bodycitatyarticle">
    <w:name w:val="bodycitatyarticle"/>
    <w:basedOn w:val="a"/>
    <w:uiPriority w:val="99"/>
    <w:rsid w:val="004456E2"/>
    <w:pPr>
      <w:widowControl/>
      <w:suppressAutoHyphens w:val="0"/>
      <w:spacing w:before="280" w:after="280"/>
    </w:pPr>
    <w:rPr>
      <w:color w:val="auto"/>
    </w:rPr>
  </w:style>
  <w:style w:type="paragraph" w:customStyle="1" w:styleId="bodysubtitleiiarticle">
    <w:name w:val="bodysubtitleiiarticle"/>
    <w:basedOn w:val="a"/>
    <w:uiPriority w:val="99"/>
    <w:rsid w:val="004456E2"/>
    <w:pPr>
      <w:widowControl/>
      <w:suppressAutoHyphens w:val="0"/>
      <w:spacing w:before="280" w:after="280"/>
    </w:pPr>
    <w:rPr>
      <w:color w:val="auto"/>
    </w:rPr>
  </w:style>
  <w:style w:type="paragraph" w:customStyle="1" w:styleId="u">
    <w:name w:val="u"/>
    <w:basedOn w:val="a"/>
    <w:uiPriority w:val="99"/>
    <w:rsid w:val="004456E2"/>
    <w:pPr>
      <w:widowControl/>
      <w:suppressAutoHyphens w:val="0"/>
      <w:spacing w:before="280" w:after="280"/>
    </w:pPr>
    <w:rPr>
      <w:color w:val="auto"/>
    </w:rPr>
  </w:style>
  <w:style w:type="paragraph" w:customStyle="1" w:styleId="uni">
    <w:name w:val="uni"/>
    <w:basedOn w:val="a"/>
    <w:uiPriority w:val="99"/>
    <w:rsid w:val="004456E2"/>
    <w:pPr>
      <w:widowControl/>
      <w:suppressAutoHyphens w:val="0"/>
      <w:spacing w:before="280" w:after="280"/>
    </w:pPr>
    <w:rPr>
      <w:color w:val="auto"/>
    </w:rPr>
  </w:style>
  <w:style w:type="paragraph" w:customStyle="1" w:styleId="unip">
    <w:name w:val="unip"/>
    <w:basedOn w:val="a"/>
    <w:uiPriority w:val="99"/>
    <w:rsid w:val="004456E2"/>
    <w:pPr>
      <w:widowControl/>
      <w:suppressAutoHyphens w:val="0"/>
      <w:spacing w:before="280" w:after="280"/>
    </w:pPr>
    <w:rPr>
      <w:color w:val="auto"/>
    </w:rPr>
  </w:style>
  <w:style w:type="paragraph" w:customStyle="1" w:styleId="uj">
    <w:name w:val="uj"/>
    <w:basedOn w:val="a"/>
    <w:uiPriority w:val="99"/>
    <w:rsid w:val="004456E2"/>
    <w:pPr>
      <w:widowControl/>
      <w:suppressAutoHyphens w:val="0"/>
      <w:spacing w:before="280" w:after="280"/>
    </w:pPr>
    <w:rPr>
      <w:color w:val="auto"/>
    </w:rPr>
  </w:style>
  <w:style w:type="paragraph" w:customStyle="1" w:styleId="xv">
    <w:name w:val="xv"/>
    <w:basedOn w:val="a"/>
    <w:uiPriority w:val="99"/>
    <w:rsid w:val="004456E2"/>
    <w:pPr>
      <w:widowControl/>
      <w:suppressAutoHyphens w:val="0"/>
      <w:spacing w:before="280" w:after="280"/>
    </w:pPr>
    <w:rPr>
      <w:color w:val="auto"/>
    </w:rPr>
  </w:style>
  <w:style w:type="paragraph" w:styleId="HTML0">
    <w:name w:val="HTML Preformatted"/>
    <w:basedOn w:val="a"/>
    <w:rsid w:val="00445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color w:val="auto"/>
      <w:sz w:val="20"/>
      <w:szCs w:val="20"/>
    </w:rPr>
  </w:style>
  <w:style w:type="paragraph" w:customStyle="1" w:styleId="210">
    <w:name w:val="Основной текст 21"/>
    <w:basedOn w:val="a"/>
    <w:rsid w:val="004456E2"/>
    <w:pPr>
      <w:spacing w:after="120" w:line="480" w:lineRule="auto"/>
    </w:pPr>
  </w:style>
  <w:style w:type="paragraph" w:customStyle="1" w:styleId="ConsPlusNonformat">
    <w:name w:val="ConsPlusNonformat"/>
    <w:uiPriority w:val="99"/>
    <w:rsid w:val="004456E2"/>
    <w:pPr>
      <w:widowControl w:val="0"/>
      <w:suppressAutoHyphens/>
      <w:autoSpaceDE w:val="0"/>
    </w:pPr>
    <w:rPr>
      <w:rFonts w:ascii="Courier New" w:eastAsia="SimSun" w:hAnsi="Courier New" w:cs="Courier New"/>
      <w:lang w:eastAsia="ar-SA"/>
    </w:rPr>
  </w:style>
  <w:style w:type="paragraph" w:customStyle="1" w:styleId="ConsPlusCell">
    <w:name w:val="ConsPlusCell"/>
    <w:rsid w:val="004456E2"/>
    <w:pPr>
      <w:widowControl w:val="0"/>
      <w:suppressAutoHyphens/>
      <w:autoSpaceDE w:val="0"/>
    </w:pPr>
    <w:rPr>
      <w:rFonts w:ascii="Arial" w:eastAsia="SimSun" w:hAnsi="Arial" w:cs="Arial"/>
      <w:lang w:eastAsia="ar-SA"/>
    </w:rPr>
  </w:style>
  <w:style w:type="paragraph" w:customStyle="1" w:styleId="15">
    <w:name w:val="Текст примечания1"/>
    <w:basedOn w:val="a"/>
    <w:rsid w:val="004456E2"/>
    <w:rPr>
      <w:sz w:val="20"/>
      <w:szCs w:val="20"/>
    </w:rPr>
  </w:style>
  <w:style w:type="paragraph" w:styleId="af8">
    <w:name w:val="annotation subject"/>
    <w:basedOn w:val="15"/>
    <w:next w:val="15"/>
    <w:link w:val="af9"/>
    <w:uiPriority w:val="99"/>
    <w:rsid w:val="004456E2"/>
    <w:rPr>
      <w:b/>
      <w:bCs/>
    </w:rPr>
  </w:style>
  <w:style w:type="character" w:customStyle="1" w:styleId="af9">
    <w:name w:val="Тема примечания Знак"/>
    <w:basedOn w:val="afa"/>
    <w:link w:val="af8"/>
    <w:uiPriority w:val="99"/>
    <w:rsid w:val="00E96C0F"/>
    <w:rPr>
      <w:rFonts w:eastAsia="Lucida Sans Unicode"/>
      <w:b/>
      <w:bCs/>
      <w:color w:val="000000"/>
      <w:lang w:eastAsia="ar-SA"/>
    </w:rPr>
  </w:style>
  <w:style w:type="character" w:customStyle="1" w:styleId="afa">
    <w:name w:val="Текст примечания Знак"/>
    <w:basedOn w:val="a2"/>
    <w:link w:val="afb"/>
    <w:uiPriority w:val="99"/>
    <w:semiHidden/>
    <w:rsid w:val="00E96C0F"/>
    <w:rPr>
      <w:rFonts w:eastAsia="Lucida Sans Unicode"/>
      <w:color w:val="000000"/>
      <w:lang w:eastAsia="ar-SA"/>
    </w:rPr>
  </w:style>
  <w:style w:type="paragraph" w:styleId="afb">
    <w:name w:val="annotation text"/>
    <w:basedOn w:val="a"/>
    <w:link w:val="afa"/>
    <w:uiPriority w:val="99"/>
    <w:semiHidden/>
    <w:unhideWhenUsed/>
    <w:rsid w:val="00E96C0F"/>
    <w:rPr>
      <w:rFonts w:eastAsia="Lucida Sans Unicode"/>
      <w:sz w:val="20"/>
      <w:szCs w:val="20"/>
    </w:rPr>
  </w:style>
  <w:style w:type="paragraph" w:styleId="afc">
    <w:name w:val="Balloon Text"/>
    <w:basedOn w:val="a"/>
    <w:rsid w:val="004456E2"/>
    <w:rPr>
      <w:rFonts w:ascii="Tahoma" w:hAnsi="Tahoma" w:cs="Tahoma"/>
      <w:sz w:val="16"/>
      <w:szCs w:val="16"/>
    </w:rPr>
  </w:style>
  <w:style w:type="paragraph" w:customStyle="1" w:styleId="st-j-0-73-5">
    <w:name w:val="st-j-0-73-5"/>
    <w:basedOn w:val="a"/>
    <w:uiPriority w:val="99"/>
    <w:rsid w:val="004456E2"/>
    <w:pPr>
      <w:widowControl/>
      <w:suppressAutoHyphens w:val="0"/>
      <w:spacing w:before="280" w:after="280"/>
    </w:pPr>
    <w:rPr>
      <w:color w:val="auto"/>
    </w:rPr>
  </w:style>
  <w:style w:type="paragraph" w:customStyle="1" w:styleId="st-v-1-72-1">
    <w:name w:val="st-v-1-72-1"/>
    <w:basedOn w:val="a"/>
    <w:uiPriority w:val="99"/>
    <w:rsid w:val="004456E2"/>
    <w:pPr>
      <w:widowControl/>
      <w:suppressAutoHyphens w:val="0"/>
      <w:spacing w:before="280" w:after="280"/>
    </w:pPr>
    <w:rPr>
      <w:color w:val="auto"/>
    </w:rPr>
  </w:style>
  <w:style w:type="paragraph" w:customStyle="1" w:styleId="st-9">
    <w:name w:val="st-9"/>
    <w:basedOn w:val="a"/>
    <w:uiPriority w:val="99"/>
    <w:rsid w:val="004456E2"/>
    <w:pPr>
      <w:widowControl/>
      <w:suppressAutoHyphens w:val="0"/>
      <w:spacing w:before="280" w:after="280"/>
    </w:pPr>
    <w:rPr>
      <w:color w:val="auto"/>
    </w:rPr>
  </w:style>
  <w:style w:type="paragraph" w:customStyle="1" w:styleId="1CStyle1">
    <w:name w:val="1CStyle1"/>
    <w:uiPriority w:val="99"/>
    <w:rsid w:val="004456E2"/>
    <w:pPr>
      <w:suppressAutoHyphens/>
      <w:jc w:val="center"/>
    </w:pPr>
    <w:rPr>
      <w:rFonts w:ascii="Arial" w:hAnsi="Arial" w:cs="Arial"/>
      <w:b/>
      <w:sz w:val="16"/>
      <w:szCs w:val="22"/>
      <w:lang w:eastAsia="ar-SA"/>
    </w:rPr>
  </w:style>
  <w:style w:type="paragraph" w:customStyle="1" w:styleId="1CStyle6">
    <w:name w:val="1CStyle6"/>
    <w:uiPriority w:val="99"/>
    <w:rsid w:val="004456E2"/>
    <w:pPr>
      <w:suppressAutoHyphens/>
      <w:jc w:val="center"/>
    </w:pPr>
    <w:rPr>
      <w:rFonts w:ascii="Arial" w:hAnsi="Arial" w:cs="Arial"/>
      <w:b/>
      <w:sz w:val="24"/>
      <w:szCs w:val="22"/>
      <w:lang w:eastAsia="ar-SA"/>
    </w:rPr>
  </w:style>
  <w:style w:type="paragraph" w:customStyle="1" w:styleId="1CStyle4">
    <w:name w:val="1CStyle4"/>
    <w:uiPriority w:val="99"/>
    <w:rsid w:val="004456E2"/>
    <w:pPr>
      <w:suppressAutoHyphens/>
      <w:jc w:val="right"/>
    </w:pPr>
    <w:rPr>
      <w:rFonts w:ascii="Calibri" w:hAnsi="Calibri" w:cs="Calibri"/>
      <w:sz w:val="22"/>
      <w:szCs w:val="22"/>
      <w:lang w:eastAsia="ar-SA"/>
    </w:rPr>
  </w:style>
  <w:style w:type="paragraph" w:customStyle="1" w:styleId="1CStyle10">
    <w:name w:val="1CStyle10"/>
    <w:uiPriority w:val="99"/>
    <w:rsid w:val="004456E2"/>
    <w:pPr>
      <w:suppressAutoHyphens/>
      <w:jc w:val="right"/>
    </w:pPr>
    <w:rPr>
      <w:rFonts w:ascii="Arial" w:hAnsi="Arial" w:cs="Arial"/>
      <w:b/>
      <w:sz w:val="16"/>
      <w:szCs w:val="22"/>
      <w:lang w:eastAsia="ar-SA"/>
    </w:rPr>
  </w:style>
  <w:style w:type="paragraph" w:customStyle="1" w:styleId="1CStyle5">
    <w:name w:val="1CStyle5"/>
    <w:uiPriority w:val="99"/>
    <w:rsid w:val="004456E2"/>
    <w:pPr>
      <w:suppressAutoHyphens/>
      <w:jc w:val="center"/>
    </w:pPr>
    <w:rPr>
      <w:rFonts w:ascii="Arial" w:hAnsi="Arial" w:cs="Arial"/>
      <w:sz w:val="14"/>
      <w:szCs w:val="22"/>
      <w:lang w:eastAsia="ar-SA"/>
    </w:rPr>
  </w:style>
  <w:style w:type="paragraph" w:customStyle="1" w:styleId="1CStyle8">
    <w:name w:val="1CStyle8"/>
    <w:uiPriority w:val="99"/>
    <w:rsid w:val="004456E2"/>
    <w:pPr>
      <w:suppressAutoHyphens/>
      <w:jc w:val="center"/>
    </w:pPr>
    <w:rPr>
      <w:rFonts w:ascii="Arial" w:hAnsi="Arial" w:cs="Arial"/>
      <w:b/>
      <w:sz w:val="16"/>
      <w:szCs w:val="22"/>
      <w:lang w:eastAsia="ar-SA"/>
    </w:rPr>
  </w:style>
  <w:style w:type="paragraph" w:customStyle="1" w:styleId="1CStyle-1">
    <w:name w:val="1CStyle-1"/>
    <w:uiPriority w:val="99"/>
    <w:rsid w:val="004456E2"/>
    <w:pPr>
      <w:suppressAutoHyphens/>
      <w:jc w:val="center"/>
    </w:pPr>
    <w:rPr>
      <w:rFonts w:ascii="Arial" w:hAnsi="Arial" w:cs="Arial"/>
      <w:sz w:val="16"/>
      <w:szCs w:val="22"/>
      <w:u w:val="single"/>
      <w:lang w:eastAsia="ar-SA"/>
    </w:rPr>
  </w:style>
  <w:style w:type="paragraph" w:customStyle="1" w:styleId="1CStyle2">
    <w:name w:val="1CStyle2"/>
    <w:uiPriority w:val="99"/>
    <w:rsid w:val="004456E2"/>
    <w:pPr>
      <w:suppressAutoHyphens/>
      <w:jc w:val="right"/>
    </w:pPr>
    <w:rPr>
      <w:rFonts w:ascii="Calibri" w:hAnsi="Calibri" w:cs="Calibri"/>
      <w:sz w:val="22"/>
      <w:szCs w:val="22"/>
      <w:lang w:eastAsia="ar-SA"/>
    </w:rPr>
  </w:style>
  <w:style w:type="paragraph" w:customStyle="1" w:styleId="1CStyle3">
    <w:name w:val="1CStyle3"/>
    <w:uiPriority w:val="99"/>
    <w:rsid w:val="004456E2"/>
    <w:pPr>
      <w:suppressAutoHyphens/>
      <w:jc w:val="center"/>
    </w:pPr>
    <w:rPr>
      <w:rFonts w:ascii="Calibri" w:hAnsi="Calibri" w:cs="Calibri"/>
      <w:sz w:val="22"/>
      <w:szCs w:val="22"/>
      <w:lang w:eastAsia="ar-SA"/>
    </w:rPr>
  </w:style>
  <w:style w:type="paragraph" w:customStyle="1" w:styleId="1CStyle7">
    <w:name w:val="1CStyle7"/>
    <w:uiPriority w:val="99"/>
    <w:rsid w:val="004456E2"/>
    <w:pPr>
      <w:suppressAutoHyphens/>
      <w:jc w:val="center"/>
    </w:pPr>
    <w:rPr>
      <w:rFonts w:ascii="Calibri" w:hAnsi="Calibri" w:cs="Calibri"/>
      <w:sz w:val="22"/>
      <w:szCs w:val="22"/>
      <w:lang w:eastAsia="ar-SA"/>
    </w:rPr>
  </w:style>
  <w:style w:type="paragraph" w:customStyle="1" w:styleId="1CStyle11">
    <w:name w:val="1CStyle11"/>
    <w:uiPriority w:val="99"/>
    <w:rsid w:val="004456E2"/>
    <w:pPr>
      <w:suppressAutoHyphens/>
      <w:jc w:val="right"/>
    </w:pPr>
    <w:rPr>
      <w:rFonts w:ascii="Arial" w:hAnsi="Arial" w:cs="Arial"/>
      <w:b/>
      <w:sz w:val="16"/>
      <w:szCs w:val="22"/>
      <w:lang w:eastAsia="ar-SA"/>
    </w:rPr>
  </w:style>
  <w:style w:type="paragraph" w:customStyle="1" w:styleId="1CStyle9">
    <w:name w:val="1CStyle9"/>
    <w:uiPriority w:val="99"/>
    <w:rsid w:val="004456E2"/>
    <w:pPr>
      <w:suppressAutoHyphens/>
      <w:jc w:val="right"/>
    </w:pPr>
    <w:rPr>
      <w:rFonts w:ascii="Calibri" w:hAnsi="Calibri" w:cs="Calibri"/>
      <w:sz w:val="22"/>
      <w:szCs w:val="22"/>
      <w:lang w:eastAsia="ar-SA"/>
    </w:rPr>
  </w:style>
  <w:style w:type="paragraph" w:customStyle="1" w:styleId="1CStyle0">
    <w:name w:val="1CStyle0"/>
    <w:uiPriority w:val="99"/>
    <w:rsid w:val="004456E2"/>
    <w:pPr>
      <w:suppressAutoHyphens/>
      <w:jc w:val="center"/>
    </w:pPr>
    <w:rPr>
      <w:rFonts w:ascii="Arial" w:hAnsi="Arial" w:cs="Arial"/>
      <w:b/>
      <w:sz w:val="16"/>
      <w:szCs w:val="22"/>
      <w:lang w:eastAsia="ar-SA"/>
    </w:rPr>
  </w:style>
  <w:style w:type="paragraph" w:customStyle="1" w:styleId="1CStyle27">
    <w:name w:val="1CStyle27"/>
    <w:uiPriority w:val="99"/>
    <w:rsid w:val="004456E2"/>
    <w:pPr>
      <w:suppressAutoHyphens/>
      <w:jc w:val="center"/>
    </w:pPr>
    <w:rPr>
      <w:rFonts w:ascii="Arial" w:hAnsi="Arial" w:cs="Arial"/>
      <w:sz w:val="18"/>
      <w:szCs w:val="22"/>
      <w:lang w:eastAsia="ar-SA"/>
    </w:rPr>
  </w:style>
  <w:style w:type="paragraph" w:customStyle="1" w:styleId="1CStyle26">
    <w:name w:val="1CStyle26"/>
    <w:uiPriority w:val="99"/>
    <w:rsid w:val="004456E2"/>
    <w:pPr>
      <w:suppressAutoHyphens/>
      <w:jc w:val="center"/>
    </w:pPr>
    <w:rPr>
      <w:rFonts w:ascii="Arial" w:hAnsi="Arial" w:cs="Arial"/>
      <w:sz w:val="18"/>
      <w:szCs w:val="22"/>
      <w:lang w:eastAsia="ar-SA"/>
    </w:rPr>
  </w:style>
  <w:style w:type="paragraph" w:customStyle="1" w:styleId="1CStyle47">
    <w:name w:val="1CStyle47"/>
    <w:uiPriority w:val="99"/>
    <w:rsid w:val="004456E2"/>
    <w:pPr>
      <w:suppressAutoHyphens/>
      <w:jc w:val="center"/>
    </w:pPr>
    <w:rPr>
      <w:rFonts w:ascii="Arial" w:hAnsi="Arial" w:cs="Arial"/>
      <w:sz w:val="18"/>
      <w:szCs w:val="22"/>
      <w:lang w:eastAsia="ar-SA"/>
    </w:rPr>
  </w:style>
  <w:style w:type="paragraph" w:customStyle="1" w:styleId="1CStyle49">
    <w:name w:val="1CStyle49"/>
    <w:uiPriority w:val="99"/>
    <w:rsid w:val="004456E2"/>
    <w:pPr>
      <w:suppressAutoHyphens/>
      <w:jc w:val="center"/>
    </w:pPr>
    <w:rPr>
      <w:rFonts w:ascii="Arial" w:hAnsi="Arial" w:cs="Arial"/>
      <w:sz w:val="18"/>
      <w:szCs w:val="22"/>
      <w:lang w:eastAsia="ar-SA"/>
    </w:rPr>
  </w:style>
  <w:style w:type="paragraph" w:customStyle="1" w:styleId="1CStyle48">
    <w:name w:val="1CStyle48"/>
    <w:uiPriority w:val="99"/>
    <w:rsid w:val="004456E2"/>
    <w:pPr>
      <w:suppressAutoHyphens/>
      <w:jc w:val="center"/>
    </w:pPr>
    <w:rPr>
      <w:rFonts w:ascii="Arial" w:hAnsi="Arial" w:cs="Arial"/>
      <w:sz w:val="18"/>
      <w:szCs w:val="22"/>
      <w:lang w:eastAsia="ar-SA"/>
    </w:rPr>
  </w:style>
  <w:style w:type="paragraph" w:customStyle="1" w:styleId="1CStyle50">
    <w:name w:val="1CStyle50"/>
    <w:uiPriority w:val="99"/>
    <w:rsid w:val="004456E2"/>
    <w:pPr>
      <w:suppressAutoHyphens/>
      <w:jc w:val="center"/>
    </w:pPr>
    <w:rPr>
      <w:rFonts w:ascii="Arial" w:hAnsi="Arial" w:cs="Arial"/>
      <w:sz w:val="18"/>
      <w:szCs w:val="22"/>
      <w:lang w:eastAsia="ar-SA"/>
    </w:rPr>
  </w:style>
  <w:style w:type="paragraph" w:customStyle="1" w:styleId="1CStyle42">
    <w:name w:val="1CStyle42"/>
    <w:uiPriority w:val="99"/>
    <w:rsid w:val="004456E2"/>
    <w:pPr>
      <w:suppressAutoHyphens/>
      <w:jc w:val="center"/>
    </w:pPr>
    <w:rPr>
      <w:rFonts w:ascii="Arial" w:hAnsi="Arial" w:cs="Arial"/>
      <w:sz w:val="18"/>
      <w:szCs w:val="22"/>
      <w:lang w:eastAsia="ar-SA"/>
    </w:rPr>
  </w:style>
  <w:style w:type="paragraph" w:customStyle="1" w:styleId="1CStyle44">
    <w:name w:val="1CStyle44"/>
    <w:uiPriority w:val="99"/>
    <w:rsid w:val="004456E2"/>
    <w:pPr>
      <w:suppressAutoHyphens/>
      <w:jc w:val="center"/>
    </w:pPr>
    <w:rPr>
      <w:rFonts w:ascii="Arial" w:hAnsi="Arial" w:cs="Arial"/>
      <w:sz w:val="18"/>
      <w:szCs w:val="22"/>
      <w:lang w:eastAsia="ar-SA"/>
    </w:rPr>
  </w:style>
  <w:style w:type="paragraph" w:customStyle="1" w:styleId="1CStyle40">
    <w:name w:val="1CStyle40"/>
    <w:uiPriority w:val="99"/>
    <w:rsid w:val="004456E2"/>
    <w:pPr>
      <w:suppressAutoHyphens/>
      <w:jc w:val="center"/>
    </w:pPr>
    <w:rPr>
      <w:rFonts w:ascii="Arial" w:hAnsi="Arial" w:cs="Arial"/>
      <w:sz w:val="18"/>
      <w:szCs w:val="22"/>
      <w:lang w:eastAsia="ar-SA"/>
    </w:rPr>
  </w:style>
  <w:style w:type="paragraph" w:customStyle="1" w:styleId="1CStyle43">
    <w:name w:val="1CStyle43"/>
    <w:uiPriority w:val="99"/>
    <w:rsid w:val="004456E2"/>
    <w:pPr>
      <w:suppressAutoHyphens/>
      <w:jc w:val="center"/>
    </w:pPr>
    <w:rPr>
      <w:rFonts w:ascii="Arial" w:hAnsi="Arial" w:cs="Arial"/>
      <w:sz w:val="18"/>
      <w:szCs w:val="22"/>
      <w:lang w:eastAsia="ar-SA"/>
    </w:rPr>
  </w:style>
  <w:style w:type="paragraph" w:customStyle="1" w:styleId="1CStyle41">
    <w:name w:val="1CStyle41"/>
    <w:uiPriority w:val="99"/>
    <w:rsid w:val="004456E2"/>
    <w:pPr>
      <w:suppressAutoHyphens/>
      <w:jc w:val="center"/>
    </w:pPr>
    <w:rPr>
      <w:rFonts w:ascii="Arial" w:hAnsi="Arial" w:cs="Arial"/>
      <w:sz w:val="18"/>
      <w:szCs w:val="22"/>
      <w:lang w:eastAsia="ar-SA"/>
    </w:rPr>
  </w:style>
  <w:style w:type="paragraph" w:customStyle="1" w:styleId="1CStyle45">
    <w:name w:val="1CStyle45"/>
    <w:uiPriority w:val="99"/>
    <w:rsid w:val="004456E2"/>
    <w:pPr>
      <w:suppressAutoHyphens/>
      <w:jc w:val="center"/>
    </w:pPr>
    <w:rPr>
      <w:rFonts w:ascii="Arial" w:hAnsi="Arial" w:cs="Arial"/>
      <w:sz w:val="18"/>
      <w:szCs w:val="22"/>
      <w:lang w:eastAsia="ar-SA"/>
    </w:rPr>
  </w:style>
  <w:style w:type="paragraph" w:customStyle="1" w:styleId="1CStyle53">
    <w:name w:val="1CStyle53"/>
    <w:uiPriority w:val="99"/>
    <w:rsid w:val="004456E2"/>
    <w:pPr>
      <w:suppressAutoHyphens/>
      <w:jc w:val="center"/>
    </w:pPr>
    <w:rPr>
      <w:rFonts w:ascii="Arial" w:hAnsi="Arial" w:cs="Arial"/>
      <w:sz w:val="18"/>
      <w:szCs w:val="22"/>
      <w:lang w:eastAsia="ar-SA"/>
    </w:rPr>
  </w:style>
  <w:style w:type="paragraph" w:customStyle="1" w:styleId="1CStyle55">
    <w:name w:val="1CStyle55"/>
    <w:uiPriority w:val="99"/>
    <w:rsid w:val="004456E2"/>
    <w:pPr>
      <w:suppressAutoHyphens/>
      <w:jc w:val="center"/>
    </w:pPr>
    <w:rPr>
      <w:rFonts w:ascii="Arial" w:hAnsi="Arial" w:cs="Arial"/>
      <w:sz w:val="18"/>
      <w:szCs w:val="22"/>
      <w:lang w:eastAsia="ar-SA"/>
    </w:rPr>
  </w:style>
  <w:style w:type="paragraph" w:customStyle="1" w:styleId="1CStyle51">
    <w:name w:val="1CStyle51"/>
    <w:uiPriority w:val="99"/>
    <w:rsid w:val="004456E2"/>
    <w:pPr>
      <w:suppressAutoHyphens/>
      <w:jc w:val="center"/>
    </w:pPr>
    <w:rPr>
      <w:rFonts w:ascii="Arial" w:hAnsi="Arial" w:cs="Arial"/>
      <w:sz w:val="18"/>
      <w:szCs w:val="22"/>
      <w:lang w:eastAsia="ar-SA"/>
    </w:rPr>
  </w:style>
  <w:style w:type="paragraph" w:customStyle="1" w:styleId="1CStyle54">
    <w:name w:val="1CStyle54"/>
    <w:uiPriority w:val="99"/>
    <w:rsid w:val="004456E2"/>
    <w:pPr>
      <w:suppressAutoHyphens/>
      <w:jc w:val="center"/>
    </w:pPr>
    <w:rPr>
      <w:rFonts w:ascii="Arial" w:hAnsi="Arial" w:cs="Arial"/>
      <w:sz w:val="18"/>
      <w:szCs w:val="22"/>
      <w:lang w:eastAsia="ar-SA"/>
    </w:rPr>
  </w:style>
  <w:style w:type="paragraph" w:customStyle="1" w:styleId="1CStyle52">
    <w:name w:val="1CStyle52"/>
    <w:uiPriority w:val="99"/>
    <w:rsid w:val="004456E2"/>
    <w:pPr>
      <w:suppressAutoHyphens/>
      <w:jc w:val="center"/>
    </w:pPr>
    <w:rPr>
      <w:rFonts w:ascii="Arial" w:hAnsi="Arial" w:cs="Arial"/>
      <w:sz w:val="18"/>
      <w:szCs w:val="22"/>
      <w:lang w:eastAsia="ar-SA"/>
    </w:rPr>
  </w:style>
  <w:style w:type="paragraph" w:customStyle="1" w:styleId="1CStyle56">
    <w:name w:val="1CStyle56"/>
    <w:uiPriority w:val="99"/>
    <w:rsid w:val="004456E2"/>
    <w:pPr>
      <w:suppressAutoHyphens/>
      <w:jc w:val="center"/>
    </w:pPr>
    <w:rPr>
      <w:rFonts w:ascii="Arial" w:hAnsi="Arial" w:cs="Arial"/>
      <w:sz w:val="18"/>
      <w:szCs w:val="22"/>
      <w:lang w:eastAsia="ar-SA"/>
    </w:rPr>
  </w:style>
  <w:style w:type="paragraph" w:customStyle="1" w:styleId="1CStyle33">
    <w:name w:val="1CStyle33"/>
    <w:uiPriority w:val="99"/>
    <w:rsid w:val="004456E2"/>
    <w:pPr>
      <w:suppressAutoHyphens/>
      <w:jc w:val="center"/>
    </w:pPr>
    <w:rPr>
      <w:rFonts w:ascii="Arial" w:hAnsi="Arial" w:cs="Arial"/>
      <w:sz w:val="18"/>
      <w:szCs w:val="22"/>
      <w:lang w:eastAsia="ar-SA"/>
    </w:rPr>
  </w:style>
  <w:style w:type="paragraph" w:customStyle="1" w:styleId="1CStyle35">
    <w:name w:val="1CStyle35"/>
    <w:uiPriority w:val="99"/>
    <w:rsid w:val="004456E2"/>
    <w:pPr>
      <w:suppressAutoHyphens/>
      <w:jc w:val="center"/>
    </w:pPr>
    <w:rPr>
      <w:rFonts w:ascii="Arial" w:hAnsi="Arial" w:cs="Arial"/>
      <w:sz w:val="18"/>
      <w:szCs w:val="22"/>
      <w:lang w:eastAsia="ar-SA"/>
    </w:rPr>
  </w:style>
  <w:style w:type="paragraph" w:customStyle="1" w:styleId="1CStyle59">
    <w:name w:val="1CStyle59"/>
    <w:uiPriority w:val="99"/>
    <w:rsid w:val="004456E2"/>
    <w:pPr>
      <w:suppressAutoHyphens/>
      <w:jc w:val="center"/>
    </w:pPr>
    <w:rPr>
      <w:rFonts w:ascii="Arial" w:hAnsi="Arial" w:cs="Arial"/>
      <w:sz w:val="18"/>
      <w:szCs w:val="22"/>
      <w:lang w:eastAsia="ar-SA"/>
    </w:rPr>
  </w:style>
  <w:style w:type="paragraph" w:customStyle="1" w:styleId="1CStyle61">
    <w:name w:val="1CStyle61"/>
    <w:uiPriority w:val="99"/>
    <w:rsid w:val="004456E2"/>
    <w:pPr>
      <w:suppressAutoHyphens/>
      <w:jc w:val="center"/>
    </w:pPr>
    <w:rPr>
      <w:rFonts w:ascii="Arial" w:hAnsi="Arial" w:cs="Arial"/>
      <w:sz w:val="18"/>
      <w:szCs w:val="22"/>
      <w:lang w:eastAsia="ar-SA"/>
    </w:rPr>
  </w:style>
  <w:style w:type="paragraph" w:customStyle="1" w:styleId="1CStyle34">
    <w:name w:val="1CStyle34"/>
    <w:uiPriority w:val="99"/>
    <w:rsid w:val="004456E2"/>
    <w:pPr>
      <w:suppressAutoHyphens/>
      <w:jc w:val="center"/>
    </w:pPr>
    <w:rPr>
      <w:rFonts w:ascii="Arial" w:hAnsi="Arial" w:cs="Arial"/>
      <w:sz w:val="18"/>
      <w:szCs w:val="22"/>
      <w:lang w:eastAsia="ar-SA"/>
    </w:rPr>
  </w:style>
  <w:style w:type="paragraph" w:customStyle="1" w:styleId="1CStyle36">
    <w:name w:val="1CStyle36"/>
    <w:uiPriority w:val="99"/>
    <w:rsid w:val="004456E2"/>
    <w:pPr>
      <w:suppressAutoHyphens/>
      <w:jc w:val="center"/>
    </w:pPr>
    <w:rPr>
      <w:rFonts w:ascii="Arial" w:hAnsi="Arial" w:cs="Arial"/>
      <w:sz w:val="16"/>
      <w:szCs w:val="22"/>
      <w:lang w:eastAsia="ar-SA"/>
    </w:rPr>
  </w:style>
  <w:style w:type="paragraph" w:customStyle="1" w:styleId="1CStyle60">
    <w:name w:val="1CStyle60"/>
    <w:uiPriority w:val="99"/>
    <w:rsid w:val="004456E2"/>
    <w:pPr>
      <w:suppressAutoHyphens/>
      <w:jc w:val="center"/>
    </w:pPr>
    <w:rPr>
      <w:rFonts w:ascii="Arial" w:hAnsi="Arial" w:cs="Arial"/>
      <w:sz w:val="18"/>
      <w:szCs w:val="22"/>
      <w:lang w:eastAsia="ar-SA"/>
    </w:rPr>
  </w:style>
  <w:style w:type="paragraph" w:customStyle="1" w:styleId="1CStyle62">
    <w:name w:val="1CStyle62"/>
    <w:uiPriority w:val="99"/>
    <w:rsid w:val="004456E2"/>
    <w:pPr>
      <w:suppressAutoHyphens/>
      <w:jc w:val="center"/>
    </w:pPr>
    <w:rPr>
      <w:rFonts w:ascii="Arial" w:hAnsi="Arial" w:cs="Arial"/>
      <w:sz w:val="18"/>
      <w:szCs w:val="22"/>
      <w:lang w:eastAsia="ar-SA"/>
    </w:rPr>
  </w:style>
  <w:style w:type="paragraph" w:customStyle="1" w:styleId="1CStyle13">
    <w:name w:val="1CStyle13"/>
    <w:uiPriority w:val="99"/>
    <w:rsid w:val="004456E2"/>
    <w:pPr>
      <w:suppressAutoHyphens/>
      <w:jc w:val="center"/>
    </w:pPr>
    <w:rPr>
      <w:rFonts w:ascii="Arial" w:hAnsi="Arial" w:cs="Arial"/>
      <w:b/>
      <w:szCs w:val="22"/>
      <w:lang w:eastAsia="ar-SA"/>
    </w:rPr>
  </w:style>
  <w:style w:type="paragraph" w:customStyle="1" w:styleId="1CStyle46">
    <w:name w:val="1CStyle46"/>
    <w:uiPriority w:val="99"/>
    <w:rsid w:val="004456E2"/>
    <w:pPr>
      <w:suppressAutoHyphens/>
      <w:jc w:val="right"/>
    </w:pPr>
    <w:rPr>
      <w:rFonts w:ascii="Arial" w:hAnsi="Arial" w:cs="Arial"/>
      <w:sz w:val="18"/>
      <w:szCs w:val="22"/>
      <w:lang w:eastAsia="ar-SA"/>
    </w:rPr>
  </w:style>
  <w:style w:type="paragraph" w:customStyle="1" w:styleId="1CStyle18">
    <w:name w:val="1CStyle18"/>
    <w:uiPriority w:val="99"/>
    <w:rsid w:val="004456E2"/>
    <w:pPr>
      <w:suppressAutoHyphens/>
      <w:jc w:val="center"/>
    </w:pPr>
    <w:rPr>
      <w:rFonts w:ascii="Arial" w:hAnsi="Arial" w:cs="Arial"/>
      <w:sz w:val="18"/>
      <w:szCs w:val="22"/>
      <w:lang w:eastAsia="ar-SA"/>
    </w:rPr>
  </w:style>
  <w:style w:type="paragraph" w:customStyle="1" w:styleId="1CStyle12">
    <w:name w:val="1CStyle12"/>
    <w:uiPriority w:val="99"/>
    <w:rsid w:val="004456E2"/>
    <w:pPr>
      <w:suppressAutoHyphens/>
      <w:jc w:val="center"/>
    </w:pPr>
    <w:rPr>
      <w:rFonts w:ascii="Arial" w:hAnsi="Arial" w:cs="Arial"/>
      <w:b/>
      <w:szCs w:val="22"/>
      <w:lang w:eastAsia="ar-SA"/>
    </w:rPr>
  </w:style>
  <w:style w:type="paragraph" w:customStyle="1" w:styleId="1CStyle14">
    <w:name w:val="1CStyle14"/>
    <w:uiPriority w:val="99"/>
    <w:rsid w:val="004456E2"/>
    <w:pPr>
      <w:suppressAutoHyphens/>
      <w:jc w:val="center"/>
    </w:pPr>
    <w:rPr>
      <w:rFonts w:ascii="Arial" w:hAnsi="Arial" w:cs="Arial"/>
      <w:b/>
      <w:szCs w:val="22"/>
      <w:lang w:eastAsia="ar-SA"/>
    </w:rPr>
  </w:style>
  <w:style w:type="paragraph" w:customStyle="1" w:styleId="1CStyle24">
    <w:name w:val="1CStyle24"/>
    <w:uiPriority w:val="99"/>
    <w:rsid w:val="004456E2"/>
    <w:pPr>
      <w:suppressAutoHyphens/>
      <w:jc w:val="right"/>
    </w:pPr>
    <w:rPr>
      <w:rFonts w:ascii="Arial" w:hAnsi="Arial" w:cs="Arial"/>
      <w:b/>
      <w:sz w:val="18"/>
      <w:szCs w:val="22"/>
      <w:lang w:eastAsia="ar-SA"/>
    </w:rPr>
  </w:style>
  <w:style w:type="paragraph" w:customStyle="1" w:styleId="1CStyle15">
    <w:name w:val="1CStyle15"/>
    <w:uiPriority w:val="99"/>
    <w:rsid w:val="004456E2"/>
    <w:pPr>
      <w:suppressAutoHyphens/>
      <w:jc w:val="center"/>
    </w:pPr>
    <w:rPr>
      <w:rFonts w:ascii="Arial" w:hAnsi="Arial" w:cs="Arial"/>
      <w:b/>
      <w:szCs w:val="22"/>
      <w:lang w:eastAsia="ar-SA"/>
    </w:rPr>
  </w:style>
  <w:style w:type="paragraph" w:customStyle="1" w:styleId="1CStyle38">
    <w:name w:val="1CStyle38"/>
    <w:uiPriority w:val="99"/>
    <w:rsid w:val="004456E2"/>
    <w:pPr>
      <w:suppressAutoHyphens/>
      <w:jc w:val="center"/>
    </w:pPr>
    <w:rPr>
      <w:rFonts w:ascii="Arial" w:hAnsi="Arial" w:cs="Arial"/>
      <w:sz w:val="14"/>
      <w:szCs w:val="22"/>
      <w:lang w:eastAsia="ar-SA"/>
    </w:rPr>
  </w:style>
  <w:style w:type="paragraph" w:customStyle="1" w:styleId="1CStyle37">
    <w:name w:val="1CStyle37"/>
    <w:uiPriority w:val="99"/>
    <w:rsid w:val="004456E2"/>
    <w:pPr>
      <w:suppressAutoHyphens/>
      <w:jc w:val="center"/>
    </w:pPr>
    <w:rPr>
      <w:rFonts w:ascii="Arial" w:hAnsi="Arial" w:cs="Arial"/>
      <w:sz w:val="14"/>
      <w:szCs w:val="22"/>
      <w:lang w:eastAsia="ar-SA"/>
    </w:rPr>
  </w:style>
  <w:style w:type="paragraph" w:customStyle="1" w:styleId="1CStyle39">
    <w:name w:val="1CStyle39"/>
    <w:uiPriority w:val="99"/>
    <w:rsid w:val="004456E2"/>
    <w:pPr>
      <w:suppressAutoHyphens/>
      <w:jc w:val="center"/>
    </w:pPr>
    <w:rPr>
      <w:rFonts w:ascii="Arial" w:hAnsi="Arial" w:cs="Arial"/>
      <w:sz w:val="14"/>
      <w:szCs w:val="22"/>
      <w:lang w:eastAsia="ar-SA"/>
    </w:rPr>
  </w:style>
  <w:style w:type="paragraph" w:customStyle="1" w:styleId="1CStyle16">
    <w:name w:val="1CStyle16"/>
    <w:uiPriority w:val="99"/>
    <w:rsid w:val="004456E2"/>
    <w:pPr>
      <w:suppressAutoHyphens/>
      <w:jc w:val="right"/>
    </w:pPr>
    <w:rPr>
      <w:rFonts w:ascii="Arial" w:hAnsi="Arial" w:cs="Arial"/>
      <w:sz w:val="18"/>
      <w:szCs w:val="22"/>
      <w:lang w:eastAsia="ar-SA"/>
    </w:rPr>
  </w:style>
  <w:style w:type="paragraph" w:customStyle="1" w:styleId="1CStyle17">
    <w:name w:val="1CStyle17"/>
    <w:uiPriority w:val="99"/>
    <w:rsid w:val="004456E2"/>
    <w:pPr>
      <w:suppressAutoHyphens/>
      <w:jc w:val="center"/>
    </w:pPr>
    <w:rPr>
      <w:rFonts w:ascii="Arial" w:hAnsi="Arial" w:cs="Arial"/>
      <w:sz w:val="18"/>
      <w:szCs w:val="22"/>
      <w:lang w:eastAsia="ar-SA"/>
    </w:rPr>
  </w:style>
  <w:style w:type="paragraph" w:customStyle="1" w:styleId="1CStyle25">
    <w:name w:val="1CStyle25"/>
    <w:uiPriority w:val="99"/>
    <w:rsid w:val="004456E2"/>
    <w:pPr>
      <w:suppressAutoHyphens/>
      <w:jc w:val="right"/>
    </w:pPr>
    <w:rPr>
      <w:rFonts w:ascii="Arial" w:hAnsi="Arial" w:cs="Arial"/>
      <w:b/>
      <w:sz w:val="18"/>
      <w:szCs w:val="22"/>
      <w:lang w:eastAsia="ar-SA"/>
    </w:rPr>
  </w:style>
  <w:style w:type="paragraph" w:customStyle="1" w:styleId="1CStyle28">
    <w:name w:val="1CStyle28"/>
    <w:uiPriority w:val="99"/>
    <w:rsid w:val="004456E2"/>
    <w:pPr>
      <w:suppressAutoHyphens/>
      <w:jc w:val="right"/>
    </w:pPr>
    <w:rPr>
      <w:rFonts w:ascii="Arial" w:hAnsi="Arial" w:cs="Arial"/>
      <w:sz w:val="18"/>
      <w:szCs w:val="22"/>
      <w:lang w:eastAsia="ar-SA"/>
    </w:rPr>
  </w:style>
  <w:style w:type="paragraph" w:customStyle="1" w:styleId="1CStyle32">
    <w:name w:val="1CStyle32"/>
    <w:uiPriority w:val="99"/>
    <w:rsid w:val="004456E2"/>
    <w:pPr>
      <w:suppressAutoHyphens/>
      <w:jc w:val="center"/>
    </w:pPr>
    <w:rPr>
      <w:rFonts w:ascii="Arial" w:hAnsi="Arial" w:cs="Arial"/>
      <w:sz w:val="16"/>
      <w:szCs w:val="22"/>
      <w:lang w:eastAsia="ar-SA"/>
    </w:rPr>
  </w:style>
  <w:style w:type="paragraph" w:customStyle="1" w:styleId="1CStyle58">
    <w:name w:val="1CStyle58"/>
    <w:uiPriority w:val="99"/>
    <w:rsid w:val="004456E2"/>
    <w:pPr>
      <w:suppressAutoHyphens/>
      <w:jc w:val="center"/>
    </w:pPr>
    <w:rPr>
      <w:rFonts w:ascii="Arial" w:hAnsi="Arial" w:cs="Arial"/>
      <w:sz w:val="18"/>
      <w:szCs w:val="22"/>
      <w:lang w:eastAsia="ar-SA"/>
    </w:rPr>
  </w:style>
  <w:style w:type="paragraph" w:customStyle="1" w:styleId="1CStyle30">
    <w:name w:val="1CStyle30"/>
    <w:uiPriority w:val="99"/>
    <w:rsid w:val="004456E2"/>
    <w:pPr>
      <w:suppressAutoHyphens/>
      <w:jc w:val="both"/>
    </w:pPr>
    <w:rPr>
      <w:rFonts w:ascii="Arial" w:hAnsi="Arial" w:cs="Arial"/>
      <w:sz w:val="18"/>
      <w:szCs w:val="22"/>
      <w:lang w:eastAsia="ar-SA"/>
    </w:rPr>
  </w:style>
  <w:style w:type="paragraph" w:customStyle="1" w:styleId="1CStyle29">
    <w:name w:val="1CStyle29"/>
    <w:uiPriority w:val="99"/>
    <w:rsid w:val="004456E2"/>
    <w:pPr>
      <w:suppressAutoHyphens/>
      <w:jc w:val="center"/>
    </w:pPr>
    <w:rPr>
      <w:rFonts w:ascii="Arial" w:hAnsi="Arial" w:cs="Arial"/>
      <w:i/>
      <w:sz w:val="18"/>
      <w:szCs w:val="22"/>
      <w:lang w:eastAsia="ar-SA"/>
    </w:rPr>
  </w:style>
  <w:style w:type="paragraph" w:customStyle="1" w:styleId="1CStyle31">
    <w:name w:val="1CStyle31"/>
    <w:uiPriority w:val="99"/>
    <w:rsid w:val="004456E2"/>
    <w:pPr>
      <w:suppressAutoHyphens/>
      <w:jc w:val="center"/>
    </w:pPr>
    <w:rPr>
      <w:rFonts w:ascii="Arial" w:hAnsi="Arial" w:cs="Arial"/>
      <w:sz w:val="18"/>
      <w:szCs w:val="22"/>
      <w:lang w:eastAsia="ar-SA"/>
    </w:rPr>
  </w:style>
  <w:style w:type="paragraph" w:customStyle="1" w:styleId="1CStyle57">
    <w:name w:val="1CStyle57"/>
    <w:uiPriority w:val="99"/>
    <w:rsid w:val="004456E2"/>
    <w:pPr>
      <w:suppressAutoHyphens/>
      <w:jc w:val="center"/>
    </w:pPr>
    <w:rPr>
      <w:rFonts w:ascii="Arial" w:hAnsi="Arial" w:cs="Arial"/>
      <w:sz w:val="18"/>
      <w:szCs w:val="22"/>
      <w:lang w:eastAsia="ar-SA"/>
    </w:rPr>
  </w:style>
  <w:style w:type="paragraph" w:customStyle="1" w:styleId="1CStyle22">
    <w:name w:val="1CStyle22"/>
    <w:uiPriority w:val="99"/>
    <w:rsid w:val="004456E2"/>
    <w:pPr>
      <w:suppressAutoHyphens/>
      <w:jc w:val="right"/>
    </w:pPr>
    <w:rPr>
      <w:rFonts w:ascii="Arial" w:hAnsi="Arial" w:cs="Arial"/>
      <w:b/>
      <w:sz w:val="18"/>
      <w:szCs w:val="22"/>
      <w:lang w:eastAsia="ar-SA"/>
    </w:rPr>
  </w:style>
  <w:style w:type="paragraph" w:customStyle="1" w:styleId="1CStyle19">
    <w:name w:val="1CStyle19"/>
    <w:uiPriority w:val="99"/>
    <w:rsid w:val="004456E2"/>
    <w:pPr>
      <w:suppressAutoHyphens/>
      <w:jc w:val="right"/>
    </w:pPr>
    <w:rPr>
      <w:rFonts w:ascii="Arial" w:hAnsi="Arial" w:cs="Arial"/>
      <w:sz w:val="18"/>
      <w:szCs w:val="22"/>
      <w:lang w:eastAsia="ar-SA"/>
    </w:rPr>
  </w:style>
  <w:style w:type="paragraph" w:customStyle="1" w:styleId="1CStyle20">
    <w:name w:val="1CStyle20"/>
    <w:uiPriority w:val="99"/>
    <w:rsid w:val="004456E2"/>
    <w:pPr>
      <w:suppressAutoHyphens/>
      <w:jc w:val="right"/>
    </w:pPr>
    <w:rPr>
      <w:rFonts w:ascii="Arial" w:hAnsi="Arial" w:cs="Arial"/>
      <w:sz w:val="18"/>
      <w:szCs w:val="22"/>
      <w:lang w:eastAsia="ar-SA"/>
    </w:rPr>
  </w:style>
  <w:style w:type="paragraph" w:customStyle="1" w:styleId="1CStyle21">
    <w:name w:val="1CStyle21"/>
    <w:uiPriority w:val="99"/>
    <w:rsid w:val="004456E2"/>
    <w:pPr>
      <w:suppressAutoHyphens/>
      <w:jc w:val="right"/>
    </w:pPr>
    <w:rPr>
      <w:rFonts w:ascii="Arial" w:hAnsi="Arial" w:cs="Arial"/>
      <w:sz w:val="18"/>
      <w:szCs w:val="22"/>
      <w:lang w:eastAsia="ar-SA"/>
    </w:rPr>
  </w:style>
  <w:style w:type="paragraph" w:customStyle="1" w:styleId="1CStyle23">
    <w:name w:val="1CStyle23"/>
    <w:uiPriority w:val="99"/>
    <w:rsid w:val="004456E2"/>
    <w:pPr>
      <w:suppressAutoHyphens/>
      <w:jc w:val="right"/>
    </w:pPr>
    <w:rPr>
      <w:rFonts w:ascii="Arial" w:hAnsi="Arial" w:cs="Arial"/>
      <w:b/>
      <w:sz w:val="18"/>
      <w:szCs w:val="22"/>
      <w:lang w:eastAsia="ar-SA"/>
    </w:rPr>
  </w:style>
  <w:style w:type="paragraph" w:customStyle="1" w:styleId="st-3">
    <w:name w:val="st-3"/>
    <w:basedOn w:val="a"/>
    <w:uiPriority w:val="99"/>
    <w:rsid w:val="004456E2"/>
    <w:pPr>
      <w:widowControl/>
      <w:suppressAutoHyphens w:val="0"/>
      <w:spacing w:before="280" w:after="280"/>
    </w:pPr>
    <w:rPr>
      <w:color w:val="auto"/>
    </w:rPr>
  </w:style>
  <w:style w:type="paragraph" w:customStyle="1" w:styleId="afd">
    <w:name w:val="Табличный"/>
    <w:uiPriority w:val="99"/>
    <w:rsid w:val="004456E2"/>
    <w:pPr>
      <w:suppressAutoHyphens/>
    </w:pPr>
    <w:rPr>
      <w:rFonts w:ascii="Arial Narrow" w:hAnsi="Arial Narrow" w:cs="Arial Narrow"/>
      <w:sz w:val="24"/>
      <w:lang w:eastAsia="ar-SA"/>
    </w:rPr>
  </w:style>
  <w:style w:type="paragraph" w:customStyle="1" w:styleId="afe">
    <w:name w:val="Чертёжный"/>
    <w:basedOn w:val="a"/>
    <w:uiPriority w:val="99"/>
    <w:rsid w:val="004456E2"/>
    <w:pPr>
      <w:widowControl/>
      <w:jc w:val="center"/>
    </w:pPr>
    <w:rPr>
      <w:rFonts w:ascii="Arial Narrow" w:hAnsi="Arial Narrow" w:cs="Arial Narrow"/>
      <w:i/>
      <w:color w:val="auto"/>
      <w:spacing w:val="10"/>
      <w:szCs w:val="20"/>
    </w:rPr>
  </w:style>
  <w:style w:type="paragraph" w:customStyle="1" w:styleId="140">
    <w:name w:val="Обычный 14"/>
    <w:uiPriority w:val="99"/>
    <w:rsid w:val="004456E2"/>
    <w:pPr>
      <w:suppressAutoHyphens/>
      <w:spacing w:line="288" w:lineRule="auto"/>
      <w:ind w:firstLine="227"/>
      <w:jc w:val="both"/>
    </w:pPr>
    <w:rPr>
      <w:rFonts w:ascii="Arial Narrow" w:hAnsi="Arial Narrow" w:cs="Arial Narrow"/>
      <w:spacing w:val="10"/>
      <w:sz w:val="28"/>
      <w:lang w:eastAsia="ar-SA"/>
    </w:rPr>
  </w:style>
  <w:style w:type="paragraph" w:customStyle="1" w:styleId="aff">
    <w:name w:val="Рабочий"/>
    <w:uiPriority w:val="99"/>
    <w:rsid w:val="004456E2"/>
    <w:pPr>
      <w:suppressAutoHyphens/>
      <w:ind w:firstLine="227"/>
      <w:jc w:val="both"/>
    </w:pPr>
    <w:rPr>
      <w:rFonts w:ascii="Arial Narrow" w:hAnsi="Arial Narrow" w:cs="Arial Narrow"/>
      <w:sz w:val="24"/>
      <w:lang w:eastAsia="ar-SA"/>
    </w:rPr>
  </w:style>
  <w:style w:type="paragraph" w:styleId="aff0">
    <w:name w:val="header"/>
    <w:basedOn w:val="a"/>
    <w:uiPriority w:val="99"/>
    <w:rsid w:val="004456E2"/>
    <w:pPr>
      <w:widowControl/>
      <w:tabs>
        <w:tab w:val="center" w:pos="4677"/>
        <w:tab w:val="right" w:pos="9355"/>
      </w:tabs>
      <w:suppressAutoHyphens w:val="0"/>
    </w:pPr>
    <w:rPr>
      <w:rFonts w:ascii="Arial Narrow" w:hAnsi="Arial Narrow" w:cs="Arial Narrow"/>
      <w:color w:val="auto"/>
      <w:sz w:val="22"/>
      <w:szCs w:val="20"/>
    </w:rPr>
  </w:style>
  <w:style w:type="paragraph" w:styleId="aff1">
    <w:name w:val="footer"/>
    <w:basedOn w:val="a"/>
    <w:uiPriority w:val="99"/>
    <w:rsid w:val="004456E2"/>
    <w:pPr>
      <w:widowControl/>
      <w:tabs>
        <w:tab w:val="center" w:pos="4677"/>
        <w:tab w:val="right" w:pos="9355"/>
      </w:tabs>
      <w:spacing w:line="288" w:lineRule="auto"/>
      <w:ind w:firstLine="284"/>
      <w:jc w:val="both"/>
    </w:pPr>
    <w:rPr>
      <w:rFonts w:ascii="Arial Narrow" w:hAnsi="Arial Narrow" w:cs="Arial Narrow"/>
      <w:color w:val="auto"/>
      <w:spacing w:val="10"/>
      <w:szCs w:val="20"/>
    </w:rPr>
  </w:style>
  <w:style w:type="paragraph" w:customStyle="1" w:styleId="xl65">
    <w:name w:val="xl65"/>
    <w:basedOn w:val="a"/>
    <w:uiPriority w:val="99"/>
    <w:rsid w:val="004456E2"/>
    <w:pPr>
      <w:widowControl/>
      <w:suppressAutoHyphens w:val="0"/>
      <w:spacing w:before="280" w:after="280"/>
    </w:pPr>
    <w:rPr>
      <w:color w:val="auto"/>
    </w:rPr>
  </w:style>
  <w:style w:type="paragraph" w:customStyle="1" w:styleId="xl66">
    <w:name w:val="xl66"/>
    <w:basedOn w:val="a"/>
    <w:uiPriority w:val="99"/>
    <w:rsid w:val="004456E2"/>
    <w:pPr>
      <w:widowControl/>
      <w:suppressAutoHyphens w:val="0"/>
      <w:spacing w:before="280" w:after="280"/>
    </w:pPr>
    <w:rPr>
      <w:color w:val="auto"/>
    </w:rPr>
  </w:style>
  <w:style w:type="paragraph" w:customStyle="1" w:styleId="xl67">
    <w:name w:val="xl67"/>
    <w:basedOn w:val="a"/>
    <w:uiPriority w:val="99"/>
    <w:rsid w:val="004456E2"/>
    <w:pPr>
      <w:widowControl/>
      <w:pBdr>
        <w:top w:val="single" w:sz="4" w:space="0" w:color="000000"/>
        <w:left w:val="single" w:sz="4" w:space="0" w:color="000000"/>
        <w:bottom w:val="single" w:sz="4" w:space="0" w:color="000000"/>
        <w:right w:val="single" w:sz="4" w:space="0" w:color="000000"/>
      </w:pBdr>
      <w:shd w:val="clear" w:color="auto" w:fill="F5F2DD"/>
      <w:suppressAutoHyphens w:val="0"/>
      <w:spacing w:before="280" w:after="280"/>
      <w:textAlignment w:val="top"/>
    </w:pPr>
    <w:rPr>
      <w:color w:val="594304"/>
    </w:rPr>
  </w:style>
  <w:style w:type="paragraph" w:customStyle="1" w:styleId="xl68">
    <w:name w:val="xl68"/>
    <w:basedOn w:val="a"/>
    <w:uiPriority w:val="99"/>
    <w:rsid w:val="004456E2"/>
    <w:pPr>
      <w:widowControl/>
      <w:pBdr>
        <w:top w:val="single" w:sz="4" w:space="0" w:color="000000"/>
        <w:left w:val="single" w:sz="4" w:space="0" w:color="000000"/>
        <w:bottom w:val="single" w:sz="4" w:space="0" w:color="000000"/>
        <w:right w:val="single" w:sz="4" w:space="0" w:color="000000"/>
      </w:pBdr>
      <w:shd w:val="clear" w:color="auto" w:fill="F5F2DD"/>
      <w:suppressAutoHyphens w:val="0"/>
      <w:spacing w:before="280" w:after="280"/>
      <w:textAlignment w:val="top"/>
    </w:pPr>
    <w:rPr>
      <w:color w:val="594304"/>
    </w:rPr>
  </w:style>
  <w:style w:type="paragraph" w:customStyle="1" w:styleId="xl69">
    <w:name w:val="xl69"/>
    <w:basedOn w:val="a"/>
    <w:uiPriority w:val="99"/>
    <w:rsid w:val="004456E2"/>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top"/>
    </w:pPr>
  </w:style>
  <w:style w:type="paragraph" w:customStyle="1" w:styleId="xl70">
    <w:name w:val="xl70"/>
    <w:basedOn w:val="a"/>
    <w:uiPriority w:val="99"/>
    <w:rsid w:val="004456E2"/>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top"/>
    </w:pPr>
  </w:style>
  <w:style w:type="paragraph" w:customStyle="1" w:styleId="xl71">
    <w:name w:val="xl71"/>
    <w:basedOn w:val="a"/>
    <w:uiPriority w:val="99"/>
    <w:rsid w:val="004456E2"/>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top"/>
    </w:pPr>
  </w:style>
  <w:style w:type="paragraph" w:customStyle="1" w:styleId="xl72">
    <w:name w:val="xl72"/>
    <w:basedOn w:val="a"/>
    <w:uiPriority w:val="99"/>
    <w:rsid w:val="004456E2"/>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top"/>
    </w:pPr>
  </w:style>
  <w:style w:type="paragraph" w:customStyle="1" w:styleId="16">
    <w:name w:val="Абзац списка1"/>
    <w:basedOn w:val="a"/>
    <w:rsid w:val="004456E2"/>
    <w:pPr>
      <w:ind w:left="720"/>
    </w:pPr>
  </w:style>
  <w:style w:type="paragraph" w:customStyle="1" w:styleId="17">
    <w:name w:val="Абзац списка1"/>
    <w:basedOn w:val="a"/>
    <w:uiPriority w:val="99"/>
    <w:rsid w:val="004456E2"/>
    <w:pPr>
      <w:widowControl/>
      <w:suppressAutoHyphens w:val="0"/>
      <w:spacing w:after="200" w:line="276" w:lineRule="auto"/>
      <w:ind w:left="720"/>
    </w:pPr>
    <w:rPr>
      <w:rFonts w:ascii="Calibri" w:hAnsi="Calibri" w:cs="Calibri"/>
      <w:color w:val="auto"/>
      <w:sz w:val="22"/>
      <w:szCs w:val="22"/>
    </w:rPr>
  </w:style>
  <w:style w:type="paragraph" w:customStyle="1" w:styleId="24">
    <w:name w:val="Абзац списка2"/>
    <w:basedOn w:val="a"/>
    <w:uiPriority w:val="99"/>
    <w:rsid w:val="004456E2"/>
    <w:pPr>
      <w:widowControl/>
      <w:suppressAutoHyphens w:val="0"/>
      <w:spacing w:after="200" w:line="276" w:lineRule="auto"/>
      <w:ind w:left="720"/>
    </w:pPr>
    <w:rPr>
      <w:rFonts w:ascii="Calibri" w:hAnsi="Calibri" w:cs="Calibri"/>
      <w:color w:val="auto"/>
      <w:sz w:val="22"/>
      <w:szCs w:val="22"/>
    </w:rPr>
  </w:style>
  <w:style w:type="paragraph" w:customStyle="1" w:styleId="18">
    <w:name w:val="Без интервала1"/>
    <w:uiPriority w:val="99"/>
    <w:rsid w:val="004456E2"/>
    <w:pPr>
      <w:suppressAutoHyphens/>
    </w:pPr>
    <w:rPr>
      <w:rFonts w:ascii="Calibri" w:hAnsi="Calibri" w:cs="Calibri"/>
      <w:sz w:val="22"/>
      <w:szCs w:val="22"/>
      <w:lang w:eastAsia="ar-SA"/>
    </w:rPr>
  </w:style>
  <w:style w:type="paragraph" w:customStyle="1" w:styleId="Paragraph0">
    <w:name w:val="Paragraph 0"/>
    <w:basedOn w:val="a"/>
    <w:rsid w:val="004456E2"/>
    <w:pPr>
      <w:widowControl/>
      <w:suppressAutoHyphens w:val="0"/>
      <w:ind w:firstLine="284"/>
      <w:jc w:val="both"/>
    </w:pPr>
    <w:rPr>
      <w:color w:val="auto"/>
      <w:sz w:val="20"/>
      <w:szCs w:val="20"/>
    </w:rPr>
  </w:style>
  <w:style w:type="paragraph" w:customStyle="1" w:styleId="aff2">
    <w:name w:val="Содержимое врезки"/>
    <w:basedOn w:val="a1"/>
    <w:rsid w:val="004456E2"/>
  </w:style>
  <w:style w:type="paragraph" w:styleId="aff3">
    <w:name w:val="Normal (Web)"/>
    <w:basedOn w:val="a"/>
    <w:uiPriority w:val="99"/>
    <w:semiHidden/>
    <w:unhideWhenUsed/>
    <w:rsid w:val="00E96C0F"/>
    <w:pPr>
      <w:widowControl/>
      <w:suppressAutoHyphens w:val="0"/>
      <w:spacing w:before="100" w:after="100"/>
    </w:pPr>
    <w:rPr>
      <w:rFonts w:eastAsia="SimSun"/>
      <w:color w:val="auto"/>
    </w:rPr>
  </w:style>
  <w:style w:type="paragraph" w:styleId="25">
    <w:name w:val="Body Text 2"/>
    <w:basedOn w:val="a"/>
    <w:link w:val="26"/>
    <w:uiPriority w:val="99"/>
    <w:semiHidden/>
    <w:unhideWhenUsed/>
    <w:rsid w:val="00E96C0F"/>
    <w:pPr>
      <w:spacing w:after="120" w:line="480" w:lineRule="auto"/>
    </w:pPr>
    <w:rPr>
      <w:rFonts w:eastAsia="Lucida Sans Unicode"/>
    </w:rPr>
  </w:style>
  <w:style w:type="character" w:customStyle="1" w:styleId="26">
    <w:name w:val="Основной текст 2 Знак"/>
    <w:basedOn w:val="a2"/>
    <w:link w:val="25"/>
    <w:uiPriority w:val="99"/>
    <w:semiHidden/>
    <w:rsid w:val="00E96C0F"/>
    <w:rPr>
      <w:rFonts w:eastAsia="Lucida Sans Unicode"/>
      <w:color w:val="000000"/>
      <w:sz w:val="24"/>
      <w:szCs w:val="24"/>
      <w:lang w:eastAsia="ar-SA"/>
    </w:rPr>
  </w:style>
  <w:style w:type="paragraph" w:styleId="aff4">
    <w:name w:val="No Spacing"/>
    <w:uiPriority w:val="1"/>
    <w:qFormat/>
    <w:rsid w:val="00E96C0F"/>
    <w:pPr>
      <w:widowControl w:val="0"/>
      <w:suppressAutoHyphens/>
    </w:pPr>
    <w:rPr>
      <w:rFonts w:eastAsia="Lucida Sans Unicode"/>
      <w:color w:val="000000"/>
      <w:sz w:val="24"/>
      <w:szCs w:val="24"/>
      <w:lang w:eastAsia="ar-SA"/>
    </w:rPr>
  </w:style>
  <w:style w:type="character" w:customStyle="1" w:styleId="aff5">
    <w:name w:val="Абзац списка Знак"/>
    <w:link w:val="aff6"/>
    <w:uiPriority w:val="34"/>
    <w:locked/>
    <w:rsid w:val="00E96C0F"/>
    <w:rPr>
      <w:rFonts w:ascii="Lucida Sans Unicode" w:eastAsia="Lucida Sans Unicode" w:hAnsi="Lucida Sans Unicode" w:cs="Lucida Sans Unicode"/>
      <w:color w:val="000000"/>
      <w:sz w:val="24"/>
      <w:szCs w:val="24"/>
      <w:lang w:eastAsia="ar-SA"/>
    </w:rPr>
  </w:style>
  <w:style w:type="paragraph" w:styleId="aff6">
    <w:name w:val="List Paragraph"/>
    <w:basedOn w:val="a"/>
    <w:link w:val="aff5"/>
    <w:uiPriority w:val="34"/>
    <w:qFormat/>
    <w:rsid w:val="00E96C0F"/>
    <w:pPr>
      <w:ind w:left="720"/>
      <w:contextualSpacing/>
    </w:pPr>
    <w:rPr>
      <w:rFonts w:ascii="Lucida Sans Unicode" w:eastAsia="Lucida Sans Unicode" w:hAnsi="Lucida Sans Unicode" w:cs="Lucida Sans Unicode"/>
    </w:rPr>
  </w:style>
  <w:style w:type="character" w:styleId="aff7">
    <w:name w:val="annotation reference"/>
    <w:semiHidden/>
    <w:unhideWhenUsed/>
    <w:rsid w:val="00E96C0F"/>
    <w:rPr>
      <w:sz w:val="16"/>
      <w:szCs w:val="16"/>
    </w:rPr>
  </w:style>
  <w:style w:type="table" w:styleId="aff8">
    <w:name w:val="Table Grid"/>
    <w:basedOn w:val="a3"/>
    <w:rsid w:val="00E96C0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105569"/>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ConsPlusTitle">
    <w:name w:val="ConsPlusTitle"/>
    <w:rsid w:val="007A4AFC"/>
    <w:pPr>
      <w:autoSpaceDE w:val="0"/>
      <w:autoSpaceDN w:val="0"/>
      <w:adjustRightInd w:val="0"/>
    </w:pPr>
    <w:rPr>
      <w:b/>
      <w:bCs/>
      <w:sz w:val="24"/>
      <w:szCs w:val="24"/>
    </w:rPr>
  </w:style>
  <w:style w:type="paragraph" w:customStyle="1" w:styleId="TableParagraph">
    <w:name w:val="Table Paragraph"/>
    <w:basedOn w:val="a"/>
    <w:uiPriority w:val="1"/>
    <w:qFormat/>
    <w:rsid w:val="007A4AFC"/>
    <w:pPr>
      <w:suppressAutoHyphens w:val="0"/>
      <w:autoSpaceDE w:val="0"/>
      <w:autoSpaceDN w:val="0"/>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2536">
      <w:bodyDiv w:val="1"/>
      <w:marLeft w:val="0"/>
      <w:marRight w:val="0"/>
      <w:marTop w:val="0"/>
      <w:marBottom w:val="0"/>
      <w:divBdr>
        <w:top w:val="none" w:sz="0" w:space="0" w:color="auto"/>
        <w:left w:val="none" w:sz="0" w:space="0" w:color="auto"/>
        <w:bottom w:val="none" w:sz="0" w:space="0" w:color="auto"/>
        <w:right w:val="none" w:sz="0" w:space="0" w:color="auto"/>
      </w:divBdr>
    </w:div>
    <w:div w:id="915896117">
      <w:bodyDiv w:val="1"/>
      <w:marLeft w:val="0"/>
      <w:marRight w:val="0"/>
      <w:marTop w:val="0"/>
      <w:marBottom w:val="0"/>
      <w:divBdr>
        <w:top w:val="none" w:sz="0" w:space="0" w:color="auto"/>
        <w:left w:val="none" w:sz="0" w:space="0" w:color="auto"/>
        <w:bottom w:val="none" w:sz="0" w:space="0" w:color="auto"/>
        <w:right w:val="none" w:sz="0" w:space="0" w:color="auto"/>
      </w:divBdr>
    </w:div>
    <w:div w:id="18373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1DFDAEC4146FA9D8D129BDDBFEA2D55EB2E066690CE417FBDB0A038981A7A74EEC208D626BE000E328494FA0F84F0BB4BDCD6BB9F16E2DZ8dBN" TargetMode="External"/><Relationship Id="rId13" Type="http://schemas.openxmlformats.org/officeDocument/2006/relationships/hyperlink" Target="consultantplus://offline/ref=10CE12B4079FE12EB995B650E364248CD6E0868545D8588496082F6E5CAF3AA7B32F8669455CD21Ae0t2N"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yperlink" Target="consultantplus://offline/ref=7E406745E66A7674C3504920DB91FD4112D3902A4FAD811273B146C2F3D3e6Q" TargetMode="Externa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its.1c.ru/db/translate/?db=garant&amp;path=src/d02295/../D02323/I0464783.HTM&amp;anchor=4018"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yperlink" Target="consultantplus://offline/ref=7A7A0E796C8B38B47954DEDF5511AF81D824D5C828C056854822DAA1B3I02FI" TargetMode="Externa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2.jpeg"/><Relationship Id="rId4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s.1c.ru/db/translate/?db=garant&amp;path=src/d02295/../D02323/I0464783.HTM&amp;anchor=4021" TargetMode="External"/><Relationship Id="rId24" Type="http://schemas.openxmlformats.org/officeDocument/2006/relationships/footer" Target="footer5.xml"/><Relationship Id="rId32" Type="http://schemas.openxmlformats.org/officeDocument/2006/relationships/hyperlink" Target="consultantplus://offline/ref=F21FD1C045E802E05C683D0C7B586DC0F8D6AC7110164259615E2603E0CC9336B61E4785AE0FE406W8A9O" TargetMode="External"/><Relationship Id="rId37" Type="http://schemas.openxmlformats.org/officeDocument/2006/relationships/header" Target="header8.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login.consultant.ru/link/?rnd=B2A8C4364C815CE37C827FE1FD3CC72F&amp;req=doc&amp;base=RZB&amp;n=345020&amp;dst=102760&amp;fld=134&amp;date=22.12.2020" TargetMode="External"/><Relationship Id="rId36" Type="http://schemas.openxmlformats.org/officeDocument/2006/relationships/hyperlink" Target="consultantplus://offline/ref=C6FCBA3ED969E9ADA0B26E3F5FF396158B58E94D83A5131E11304E6D12460D92D83E6AB23568149BV7d5O" TargetMode="External"/><Relationship Id="rId10" Type="http://schemas.openxmlformats.org/officeDocument/2006/relationships/hyperlink" Target="http://its.1c.ru/db/translate/?db=garant&amp;path=src/d02295/../D02323/I0464783.HTM&amp;anchor=4021" TargetMode="External"/><Relationship Id="rId19" Type="http://schemas.openxmlformats.org/officeDocument/2006/relationships/footer" Target="footer3.xml"/><Relationship Id="rId31" Type="http://schemas.openxmlformats.org/officeDocument/2006/relationships/hyperlink" Target="consultantplus://offline/ref=3E8DA97211CAC567AFE1FE23BA33214237CC1844941EDE5753C02D8D7AE5C13EF5FE795443264B8BMDU4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image" Target="media/image3.jpeg"/><Relationship Id="rId35" Type="http://schemas.openxmlformats.org/officeDocument/2006/relationships/hyperlink" Target="consultantplus://offline/ref=C6FCBA3ED969E9ADA0B26E3F5FF396158B58E94D83A5131E11304E6D12460D92D83E6AB23568149BV7d4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1652</TotalTime>
  <Pages>113</Pages>
  <Words>37672</Words>
  <Characters>214736</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МБУ</vt:lpstr>
    </vt:vector>
  </TitlesOfParts>
  <Company>Reanimator Extreme Edition</Company>
  <LinksUpToDate>false</LinksUpToDate>
  <CharactersWithSpaces>251905</CharactersWithSpaces>
  <SharedDoc>false</SharedDoc>
  <HLinks>
    <vt:vector size="60" baseType="variant">
      <vt:variant>
        <vt:i4>6357096</vt:i4>
      </vt:variant>
      <vt:variant>
        <vt:i4>27</vt:i4>
      </vt:variant>
      <vt:variant>
        <vt:i4>0</vt:i4>
      </vt:variant>
      <vt:variant>
        <vt:i4>5</vt:i4>
      </vt:variant>
      <vt:variant>
        <vt:lpwstr>consultantplus://offline/ref=C6FCBA3ED969E9ADA0B26E3F5FF396158B58E94D83A5131E11304E6D12460D92D83E6AB23568149BV7d5O</vt:lpwstr>
      </vt:variant>
      <vt:variant>
        <vt:lpwstr/>
      </vt:variant>
      <vt:variant>
        <vt:i4>6357097</vt:i4>
      </vt:variant>
      <vt:variant>
        <vt:i4>24</vt:i4>
      </vt:variant>
      <vt:variant>
        <vt:i4>0</vt:i4>
      </vt:variant>
      <vt:variant>
        <vt:i4>5</vt:i4>
      </vt:variant>
      <vt:variant>
        <vt:lpwstr>consultantplus://offline/ref=C6FCBA3ED969E9ADA0B26E3F5FF396158B58E94D83A5131E11304E6D12460D92D83E6AB23568149BV7d4O</vt:lpwstr>
      </vt:variant>
      <vt:variant>
        <vt:lpwstr/>
      </vt:variant>
      <vt:variant>
        <vt:i4>6225934</vt:i4>
      </vt:variant>
      <vt:variant>
        <vt:i4>21</vt:i4>
      </vt:variant>
      <vt:variant>
        <vt:i4>0</vt:i4>
      </vt:variant>
      <vt:variant>
        <vt:i4>5</vt:i4>
      </vt:variant>
      <vt:variant>
        <vt:lpwstr>consultantplus://offline/ref=7E406745E66A7674C3504920DB91FD4112D3902A4FAD811273B146C2F3D3e6Q</vt:lpwstr>
      </vt:variant>
      <vt:variant>
        <vt:lpwstr/>
      </vt:variant>
      <vt:variant>
        <vt:i4>1900632</vt:i4>
      </vt:variant>
      <vt:variant>
        <vt:i4>18</vt:i4>
      </vt:variant>
      <vt:variant>
        <vt:i4>0</vt:i4>
      </vt:variant>
      <vt:variant>
        <vt:i4>5</vt:i4>
      </vt:variant>
      <vt:variant>
        <vt:lpwstr>consultantplus://offline/ref=7A7A0E796C8B38B47954DEDF5511AF81D824D5C828C056854822DAA1B3I02FI</vt:lpwstr>
      </vt:variant>
      <vt:variant>
        <vt:lpwstr/>
      </vt:variant>
      <vt:variant>
        <vt:i4>3997806</vt:i4>
      </vt:variant>
      <vt:variant>
        <vt:i4>15</vt:i4>
      </vt:variant>
      <vt:variant>
        <vt:i4>0</vt:i4>
      </vt:variant>
      <vt:variant>
        <vt:i4>5</vt:i4>
      </vt:variant>
      <vt:variant>
        <vt:lpwstr>consultantplus://offline/ref=F21FD1C045E802E05C683D0C7B586DC0F8D6AC7110164259615E2603E0CC9336B61E4785AE0FE406W8A9O</vt:lpwstr>
      </vt:variant>
      <vt:variant>
        <vt:lpwstr/>
      </vt:variant>
      <vt:variant>
        <vt:i4>3407929</vt:i4>
      </vt:variant>
      <vt:variant>
        <vt:i4>12</vt:i4>
      </vt:variant>
      <vt:variant>
        <vt:i4>0</vt:i4>
      </vt:variant>
      <vt:variant>
        <vt:i4>5</vt:i4>
      </vt:variant>
      <vt:variant>
        <vt:lpwstr>consultantplus://offline/ref=3E8DA97211CAC567AFE1FE23BA33214237CC1844941EDE5753C02D8D7AE5C13EF5FE795443264B8BMDU4O</vt:lpwstr>
      </vt:variant>
      <vt:variant>
        <vt:lpwstr/>
      </vt:variant>
      <vt:variant>
        <vt:i4>3866685</vt:i4>
      </vt:variant>
      <vt:variant>
        <vt:i4>9</vt:i4>
      </vt:variant>
      <vt:variant>
        <vt:i4>0</vt:i4>
      </vt:variant>
      <vt:variant>
        <vt:i4>5</vt:i4>
      </vt:variant>
      <vt:variant>
        <vt:lpwstr>http://login.consultant.ru/link/?rnd=B2A8C4364C815CE37C827FE1FD3CC72F&amp;req=doc&amp;base=RZB&amp;n=345020&amp;dst=102760&amp;fld=134&amp;date=22.12.2020</vt:lpwstr>
      </vt:variant>
      <vt:variant>
        <vt:lpwstr/>
      </vt:variant>
      <vt:variant>
        <vt:i4>2621494</vt:i4>
      </vt:variant>
      <vt:variant>
        <vt:i4>6</vt:i4>
      </vt:variant>
      <vt:variant>
        <vt:i4>0</vt:i4>
      </vt:variant>
      <vt:variant>
        <vt:i4>5</vt:i4>
      </vt:variant>
      <vt:variant>
        <vt:lpwstr>http://its.1c.ru/db/translate/?db=garant&amp;path=src/d02295/../D02323/I0464783.HTM&amp;anchor=4018</vt:lpwstr>
      </vt:variant>
      <vt:variant>
        <vt:lpwstr/>
      </vt:variant>
      <vt:variant>
        <vt:i4>2818102</vt:i4>
      </vt:variant>
      <vt:variant>
        <vt:i4>3</vt:i4>
      </vt:variant>
      <vt:variant>
        <vt:i4>0</vt:i4>
      </vt:variant>
      <vt:variant>
        <vt:i4>5</vt:i4>
      </vt:variant>
      <vt:variant>
        <vt:lpwstr>http://its.1c.ru/db/translate/?db=garant&amp;path=src/d02295/../D02323/I0464783.HTM&amp;anchor=4021</vt:lpwstr>
      </vt:variant>
      <vt:variant>
        <vt:lpwstr/>
      </vt:variant>
      <vt:variant>
        <vt:i4>2818102</vt:i4>
      </vt:variant>
      <vt:variant>
        <vt:i4>0</vt:i4>
      </vt:variant>
      <vt:variant>
        <vt:i4>0</vt:i4>
      </vt:variant>
      <vt:variant>
        <vt:i4>5</vt:i4>
      </vt:variant>
      <vt:variant>
        <vt:lpwstr>http://its.1c.ru/db/translate/?db=garant&amp;path=src/d02295/../D02323/I0464783.HTM&amp;anchor=4021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Григорий Анчуков</cp:lastModifiedBy>
  <cp:revision>28</cp:revision>
  <cp:lastPrinted>2024-01-10T13:46:00Z</cp:lastPrinted>
  <dcterms:created xsi:type="dcterms:W3CDTF">2021-01-11T04:56:00Z</dcterms:created>
  <dcterms:modified xsi:type="dcterms:W3CDTF">2024-01-10T13:46:00Z</dcterms:modified>
</cp:coreProperties>
</file>